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3402"/>
        <w:gridCol w:w="3156"/>
      </w:tblGrid>
      <w:tr w:rsidR="009678EF" w:rsidTr="007462C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jc w:val="center"/>
              <w:rPr>
                <w:rFonts w:eastAsia="Simsun (Founder Extended)"/>
                <w:b w:val="0"/>
                <w:color w:val="FFFFFF"/>
                <w:lang w:eastAsia="zh-CN"/>
              </w:rPr>
            </w:pPr>
            <w:r>
              <w:rPr>
                <w:rFonts w:eastAsia="Simsun (Founder Extended)"/>
                <w:b w:val="0"/>
                <w:color w:val="FFFFFF"/>
                <w:lang w:eastAsia="zh-CN"/>
              </w:rPr>
              <w:t>OBRAZAC</w:t>
            </w:r>
          </w:p>
          <w:p w:rsidR="009678EF" w:rsidRDefault="009678EF" w:rsidP="007462C4">
            <w:pPr>
              <w:pStyle w:val="Tijeloteksta"/>
              <w:jc w:val="center"/>
            </w:pPr>
            <w:r>
              <w:rPr>
                <w:rFonts w:eastAsia="Simsun (Founder Extended)"/>
                <w:b w:val="0"/>
                <w:color w:val="FFFFFF"/>
                <w:lang w:eastAsia="zh-CN"/>
              </w:rPr>
              <w:t>za sudjelovanje u savjetovanju o nacrtu prijedloga općeg akta</w:t>
            </w: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Bezproreda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Naziv nacrta prijedloga </w:t>
            </w:r>
          </w:p>
          <w:p w:rsidR="009678EF" w:rsidRDefault="009678EF" w:rsidP="007462C4">
            <w:pPr>
              <w:pStyle w:val="Bezproreda"/>
            </w:pPr>
            <w:r>
              <w:rPr>
                <w:rFonts w:ascii="Arial" w:hAnsi="Arial" w:cs="Arial"/>
                <w:lang w:eastAsia="zh-CN"/>
              </w:rPr>
              <w:t>općeg akta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spacing w:after="0"/>
              <w:jc w:val="center"/>
            </w:pPr>
            <w:r>
              <w:rPr>
                <w:rFonts w:ascii="Arial" w:eastAsia="Simsun (Founder Extended)" w:hAnsi="Arial" w:cs="Arial"/>
                <w:b/>
                <w:lang w:eastAsia="zh-CN"/>
              </w:rPr>
              <w:t>Odluka o načinu pružanja javne usluge prikupljanja miješanog komunalnog otpada i biorazgradivog komunalnog otpada na području Grada Hvara</w:t>
            </w: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Naziv upravnog odjela nadležnog za izradu nacrta prijedloga općeg akta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Jedinstveni upravni odjel Grada Hvara</w:t>
            </w:r>
          </w:p>
          <w:p w:rsidR="009678EF" w:rsidRDefault="009678EF" w:rsidP="007462C4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Odsjek za komunalne djelatnosti, prostorno uređenje , graditeljstvo i zaštitu okoliša, europske fondove i javnu nabavu</w:t>
            </w: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Razdoblje savjetovanja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27. prosinca  2019. – 27. siječnja  2020. godine</w:t>
            </w: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Naziv/ime sudionika savjetovanja (pojedinac, udruga, ustanova i sl.) koji daje svoje prijedloge i mišljenja na nacrt prijedloga općeg akta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Bezproreda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Načelne primjedbe </w:t>
            </w:r>
          </w:p>
          <w:p w:rsidR="009678EF" w:rsidRDefault="009678EF" w:rsidP="007462C4">
            <w:pPr>
              <w:pStyle w:val="Bezproreda"/>
            </w:pPr>
            <w:r>
              <w:rPr>
                <w:rFonts w:ascii="Arial" w:hAnsi="Arial" w:cs="Arial"/>
                <w:lang w:eastAsia="zh-CN"/>
              </w:rPr>
              <w:t>na predloženi nacrt Odluke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Primjedbe na pojedine članke nacrta ili dijelove akta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Bezproreda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Ime i prezime osobe/a  ili osobe ovlaštene za zastupanje koja je </w:t>
            </w:r>
          </w:p>
          <w:p w:rsidR="009678EF" w:rsidRDefault="009678EF" w:rsidP="007462C4">
            <w:pPr>
              <w:pStyle w:val="Bezproreda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sastavljala prijedloge i mišljenja 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Kontakt podaci</w:t>
            </w:r>
          </w:p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 xml:space="preserve">                        e-mail: </w:t>
            </w:r>
          </w:p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 xml:space="preserve">                        telefon: </w:t>
            </w: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</w:p>
        </w:tc>
      </w:tr>
      <w:tr w:rsidR="009678EF" w:rsidTr="007462C4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Jeste li suglasni da vaši podaci kao podnositelja prijedloga budu objavljeni javno u izvješću o savjetovanju s javnošću?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8EF" w:rsidRDefault="009678EF" w:rsidP="007462C4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:rsidR="009678EF" w:rsidRDefault="009678EF" w:rsidP="009678EF">
      <w:pPr>
        <w:rPr>
          <w:rFonts w:ascii="Arial" w:hAnsi="Arial" w:cs="Arial"/>
          <w:sz w:val="20"/>
          <w:szCs w:val="20"/>
        </w:rPr>
      </w:pPr>
    </w:p>
    <w:p w:rsidR="009678EF" w:rsidRDefault="009678EF" w:rsidP="009678EF">
      <w:pPr>
        <w:pStyle w:val="Bezproreda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Popunjeni obrazac s eventualnim prilogom potrebno je dostaviti elektronskim putem na adresu: </w:t>
      </w:r>
      <w:hyperlink r:id="rId4" w:history="1">
        <w:r>
          <w:rPr>
            <w:rStyle w:val="Hiperveza"/>
            <w:rFonts w:ascii="Arial" w:hAnsi="Arial" w:cs="Arial"/>
            <w:sz w:val="24"/>
            <w:szCs w:val="24"/>
          </w:rPr>
          <w:t>ita.pavicic@hvar.hr</w:t>
        </w:r>
      </w:hyperlink>
      <w:r>
        <w:rPr>
          <w:rFonts w:ascii="Arial" w:hAnsi="Arial" w:cs="Arial"/>
          <w:sz w:val="24"/>
          <w:szCs w:val="24"/>
        </w:rPr>
        <w:t xml:space="preserve"> ili </w:t>
      </w:r>
      <w:hyperlink r:id="rId5" w:history="1">
        <w:r>
          <w:rPr>
            <w:rStyle w:val="Hiperveza"/>
            <w:rFonts w:ascii="Arial" w:hAnsi="Arial" w:cs="Arial"/>
            <w:sz w:val="24"/>
            <w:szCs w:val="24"/>
          </w:rPr>
          <w:t>ekologija@komunalnohvar.com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Naglaeno"/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zaključno s danom 27. siječnja 2020. godine.</w:t>
      </w:r>
    </w:p>
    <w:p w:rsidR="009678EF" w:rsidRDefault="009678EF" w:rsidP="009678EF">
      <w:pPr>
        <w:pStyle w:val="Bezproreda"/>
      </w:pPr>
      <w:r>
        <w:rPr>
          <w:rStyle w:val="Naglaeno"/>
          <w:rFonts w:ascii="Arial" w:hAnsi="Arial" w:cs="Arial"/>
          <w:color w:val="000000"/>
          <w:sz w:val="24"/>
          <w:szCs w:val="24"/>
        </w:rPr>
        <w:t>Uvredljivi ili irelevantni komentari neće se uzimati u obzir.</w:t>
      </w:r>
      <w:r>
        <w:t xml:space="preserve"> </w:t>
      </w:r>
    </w:p>
    <w:p w:rsidR="009678EF" w:rsidRDefault="009678EF" w:rsidP="009678EF">
      <w:pPr>
        <w:pStyle w:val="Bezproreda"/>
      </w:pPr>
      <w:r>
        <w:rPr>
          <w:rStyle w:val="Naglaeno"/>
          <w:rFonts w:ascii="Arial" w:hAnsi="Arial" w:cs="Arial"/>
          <w:color w:val="000000"/>
          <w:sz w:val="24"/>
          <w:szCs w:val="24"/>
        </w:rPr>
        <w:t xml:space="preserve">Izvješće će biti objavljeno u roku od 10 dana na internetskoj stranici www.hvar.hr. </w:t>
      </w:r>
    </w:p>
    <w:p w:rsidR="009678EF" w:rsidRDefault="009678EF" w:rsidP="009678EF">
      <w:pPr>
        <w:pStyle w:val="Bezproreda"/>
      </w:pPr>
      <w:r>
        <w:rPr>
          <w:rStyle w:val="Naglaeno"/>
          <w:rFonts w:ascii="Arial" w:hAnsi="Arial" w:cs="Arial"/>
          <w:color w:val="000000"/>
          <w:sz w:val="24"/>
          <w:szCs w:val="24"/>
        </w:rPr>
        <w:t>Ukoliko ne želite da Vaši osobni podaci (ime i prezime) budu javno objavljeni, molimo da to jasno istaknete pri slanju obrasca.</w:t>
      </w:r>
    </w:p>
    <w:p w:rsidR="009678EF" w:rsidRDefault="009678EF">
      <w:bookmarkStart w:id="0" w:name="_GoBack"/>
      <w:bookmarkEnd w:id="0"/>
    </w:p>
    <w:sectPr w:rsidR="009678EF">
      <w:pgSz w:w="11906" w:h="16838"/>
      <w:pgMar w:top="1417" w:right="1417" w:bottom="71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EF"/>
    <w:rsid w:val="009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62B80-CC5E-48A0-9BF0-FD003D8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E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678E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9678EF"/>
    <w:rPr>
      <w:rFonts w:ascii="Arial" w:eastAsia="Times New Roman" w:hAnsi="Arial" w:cs="Arial"/>
      <w:b/>
      <w:sz w:val="24"/>
      <w:szCs w:val="24"/>
    </w:rPr>
  </w:style>
  <w:style w:type="character" w:styleId="Hiperveza">
    <w:name w:val="Hyperlink"/>
    <w:rsid w:val="009678EF"/>
    <w:rPr>
      <w:color w:val="0000FF"/>
      <w:u w:val="single"/>
    </w:rPr>
  </w:style>
  <w:style w:type="character" w:styleId="Naglaeno">
    <w:name w:val="Strong"/>
    <w:rsid w:val="009678EF"/>
    <w:rPr>
      <w:b/>
      <w:bCs/>
    </w:rPr>
  </w:style>
  <w:style w:type="paragraph" w:styleId="Bezproreda">
    <w:name w:val="No Spacing"/>
    <w:rsid w:val="009678E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logija@komunalnohvar.com" TargetMode="External"/><Relationship Id="rId4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1</cp:revision>
  <dcterms:created xsi:type="dcterms:W3CDTF">2019-12-27T15:25:00Z</dcterms:created>
  <dcterms:modified xsi:type="dcterms:W3CDTF">2019-12-27T15:25:00Z</dcterms:modified>
</cp:coreProperties>
</file>