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986" w:rsidRDefault="00504138" w:rsidP="00F742DA">
      <w:pPr>
        <w:pStyle w:val="Opisslike"/>
        <w:jc w:val="center"/>
        <w:rPr>
          <w:rFonts w:ascii="Arial Narrow" w:hAnsi="Arial Narrow"/>
          <w:sz w:val="24"/>
          <w:szCs w:val="24"/>
        </w:rPr>
      </w:pPr>
      <w:bookmarkStart w:id="0" w:name="_Toc468978617"/>
      <w:r>
        <w:rPr>
          <w:rFonts w:ascii="Arial Narrow" w:hAnsi="Arial Narrow"/>
          <w:sz w:val="24"/>
          <w:szCs w:val="24"/>
        </w:rPr>
        <w:t xml:space="preserve"> </w:t>
      </w:r>
      <w:r w:rsidR="005B0986" w:rsidRPr="00F742DA">
        <w:rPr>
          <w:rFonts w:ascii="Arial Narrow" w:hAnsi="Arial Narrow"/>
          <w:sz w:val="24"/>
          <w:szCs w:val="24"/>
        </w:rPr>
        <w:t>Obrazac Izvješća o savjetovanju s javnošću</w:t>
      </w:r>
      <w:bookmarkEnd w:id="0"/>
    </w:p>
    <w:p w:rsidR="00F742DA" w:rsidRPr="00F742DA" w:rsidRDefault="00F742DA" w:rsidP="00F742DA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6"/>
        <w:gridCol w:w="5206"/>
      </w:tblGrid>
      <w:tr w:rsidR="005B0986" w:rsidRPr="00380E25" w:rsidTr="00941D1C">
        <w:trPr>
          <w:trHeight w:val="719"/>
        </w:trPr>
        <w:tc>
          <w:tcPr>
            <w:tcW w:w="9243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IZVJEŠĆE O SAVJETOVANJU S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JAVNOŠĆU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U POSTUPKU DONOŠENJA </w:t>
            </w:r>
            <w:r w:rsidR="00914B2F" w:rsidRPr="00914B2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PRORAČUNA GRADA HVARA ZA 202</w:t>
            </w:r>
            <w:r w:rsidR="00914B2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0</w:t>
            </w:r>
            <w:r w:rsidR="00914B2F" w:rsidRPr="00914B2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.GODINU S PRIPADAJUĆIM PROGRAMIMA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Nositelj izrade izvješća: </w:t>
            </w:r>
            <w:r w:rsidR="00914B2F" w:rsidRPr="00914B2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Odsjek za proračun, financije i gospodarstvo</w:t>
            </w:r>
          </w:p>
          <w:p w:rsidR="005B0986" w:rsidRPr="00380E25" w:rsidRDefault="00914B2F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Hvar, 5. prosinca 2019.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914B2F" w:rsidRDefault="00914B2F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14B2F">
              <w:rPr>
                <w:rFonts w:ascii="Arial Narrow" w:hAnsi="Arial Narrow" w:cs="Times New Roman"/>
                <w:sz w:val="20"/>
                <w:szCs w:val="20"/>
              </w:rPr>
              <w:t>Proračun Grada Hvara za 2020.</w:t>
            </w:r>
            <w:r w:rsidR="004F75B4">
              <w:rPr>
                <w:rFonts w:ascii="Arial Narrow" w:hAnsi="Arial Narrow" w:cs="Times New Roman"/>
                <w:sz w:val="20"/>
                <w:szCs w:val="20"/>
              </w:rPr>
              <w:t xml:space="preserve"> g</w:t>
            </w:r>
            <w:r w:rsidRPr="00914B2F">
              <w:rPr>
                <w:rFonts w:ascii="Arial Narrow" w:hAnsi="Arial Narrow" w:cs="Times New Roman"/>
                <w:sz w:val="20"/>
                <w:szCs w:val="20"/>
              </w:rPr>
              <w:t>odinu s pripadajućim programima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914B2F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914B2F">
              <w:rPr>
                <w:rFonts w:ascii="Arial Narrow" w:hAnsi="Arial Narrow" w:cs="Times New Roman"/>
                <w:bCs/>
                <w:sz w:val="20"/>
                <w:szCs w:val="20"/>
              </w:rPr>
              <w:t>Odsjek za proračun, financije i gospodarstvo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B0986" w:rsidRPr="00380E25" w:rsidRDefault="00914B2F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Zakonska osnova</w:t>
            </w:r>
          </w:p>
        </w:tc>
      </w:tr>
      <w:tr w:rsidR="005B0986" w:rsidRPr="00380E25" w:rsidTr="001907B5">
        <w:trPr>
          <w:trHeight w:val="525"/>
        </w:trPr>
        <w:tc>
          <w:tcPr>
            <w:tcW w:w="3942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 w:rsidR="00F742D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742DA" w:rsidRPr="00380E25" w:rsidRDefault="00F742DA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914B2F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914B2F">
              <w:rPr>
                <w:rFonts w:ascii="Arial Narrow" w:hAnsi="Arial Narrow" w:cs="Times New Roman"/>
                <w:bCs/>
                <w:sz w:val="20"/>
                <w:szCs w:val="20"/>
              </w:rPr>
              <w:t>http://www.hvar.hr/portal/nacrt-proracuna-grada-hvara-za-2020-godinu-s-projekcijama-za-2021-22-godinu/</w:t>
            </w:r>
            <w:r w:rsidR="005B0986" w:rsidRPr="00380E25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5B0986" w:rsidRPr="00380E25" w:rsidTr="001907B5">
        <w:trPr>
          <w:trHeight w:val="1499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742DA" w:rsidRDefault="00F742DA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F742DA" w:rsidRDefault="00914B2F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15. studenog – 2. prosinca 2019.</w:t>
            </w:r>
          </w:p>
          <w:p w:rsidR="005B0986" w:rsidRPr="00380E25" w:rsidRDefault="00914B2F" w:rsidP="00914B2F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Razlog provedbe savjetovanja u kraćem roku odnosi se na nemogućnost predviđanja prihoda i rashoda zbog sezonskog priljeva sredstava 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914B2F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Dvije primjedbe od pravnih osoba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5B0986" w:rsidRPr="00380E25" w:rsidRDefault="00E738E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Priložiti tablicu prihvaćenih i neprihvaćenih primjedbi –prilog 1.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Default="00914B2F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Mogućnost dolaska u Odsjek za proračun, financije i gospodarstvo</w:t>
            </w:r>
          </w:p>
          <w:p w:rsidR="00710D22" w:rsidRPr="00380E25" w:rsidRDefault="00710D22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B0986" w:rsidRPr="00380E25" w:rsidRDefault="00914B2F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0 kuna</w:t>
            </w:r>
          </w:p>
        </w:tc>
      </w:tr>
    </w:tbl>
    <w:p w:rsidR="00E738EC" w:rsidRDefault="00E738EC" w:rsidP="00E738EC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  <w:bookmarkStart w:id="1" w:name="_Toc468978618"/>
    </w:p>
    <w:p w:rsidR="00E738EC" w:rsidRPr="00E738EC" w:rsidRDefault="00E738EC" w:rsidP="00E738EC">
      <w:pP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  <w:r w:rsidRPr="00E738EC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>Prilog 1. Pregled prihvaćenih i neprihvaćenih primjedbi</w:t>
      </w:r>
      <w:bookmarkEnd w:id="1"/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7"/>
        <w:gridCol w:w="1984"/>
        <w:gridCol w:w="2046"/>
        <w:gridCol w:w="2632"/>
      </w:tblGrid>
      <w:tr w:rsidR="00E738EC" w:rsidRPr="00E738EC" w:rsidTr="00941D1C">
        <w:tc>
          <w:tcPr>
            <w:tcW w:w="773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vAlign w:val="center"/>
          </w:tcPr>
          <w:p w:rsidR="00E738EC" w:rsidRPr="00E738EC" w:rsidRDefault="00E738EC" w:rsidP="001907B5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E738EC" w:rsidRPr="00E738EC" w:rsidTr="00941D1C">
        <w:trPr>
          <w:trHeight w:val="567"/>
        </w:trPr>
        <w:tc>
          <w:tcPr>
            <w:tcW w:w="773" w:type="dxa"/>
          </w:tcPr>
          <w:p w:rsidR="00E738EC" w:rsidRPr="00E738EC" w:rsidRDefault="00914B2F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1887" w:type="dxa"/>
          </w:tcPr>
          <w:p w:rsidR="00E738EC" w:rsidRPr="00E738EC" w:rsidRDefault="00914B2F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HGSS</w:t>
            </w:r>
            <w:r w:rsidR="002D4165">
              <w:rPr>
                <w:rFonts w:ascii="Arial Narrow" w:hAnsi="Arial Narrow" w:cs="Times New Roman"/>
                <w:sz w:val="20"/>
                <w:szCs w:val="20"/>
              </w:rPr>
              <w:t>-stanica Split</w:t>
            </w:r>
          </w:p>
        </w:tc>
        <w:tc>
          <w:tcPr>
            <w:tcW w:w="1984" w:type="dxa"/>
          </w:tcPr>
          <w:p w:rsidR="00E738EC" w:rsidRPr="00E738EC" w:rsidRDefault="004F75B4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Aktivnost A1005 04:</w:t>
            </w:r>
            <w:r w:rsidR="002D4165">
              <w:rPr>
                <w:rFonts w:ascii="Arial Narrow" w:hAnsi="Arial Narrow" w:cs="Times New Roman"/>
                <w:sz w:val="20"/>
                <w:szCs w:val="20"/>
              </w:rPr>
              <w:t xml:space="preserve">Donacija </w:t>
            </w:r>
            <w:r>
              <w:rPr>
                <w:rFonts w:ascii="Arial Narrow" w:hAnsi="Arial Narrow" w:cs="Times New Roman"/>
                <w:sz w:val="20"/>
                <w:szCs w:val="20"/>
              </w:rPr>
              <w:t>Gorskoj službi spašavanja</w:t>
            </w:r>
          </w:p>
        </w:tc>
        <w:tc>
          <w:tcPr>
            <w:tcW w:w="2046" w:type="dxa"/>
          </w:tcPr>
          <w:p w:rsidR="00E738EC" w:rsidRPr="00E738EC" w:rsidRDefault="002D4165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Zahtjev za povećanje iznosa izdvajanja HGSS-</w:t>
            </w:r>
            <w:r w:rsidR="004F75B4">
              <w:rPr>
                <w:rFonts w:ascii="Arial Narrow" w:hAnsi="Arial Narrow" w:cs="Times New Roman"/>
                <w:sz w:val="20"/>
                <w:szCs w:val="20"/>
              </w:rPr>
              <w:t>u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4F75B4">
              <w:rPr>
                <w:rFonts w:ascii="Arial Narrow" w:hAnsi="Arial Narrow" w:cs="Times New Roman"/>
                <w:sz w:val="20"/>
                <w:szCs w:val="20"/>
              </w:rPr>
              <w:t>za 20.000,00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kuna temeljem predloženog programa javnih potreba</w:t>
            </w:r>
          </w:p>
        </w:tc>
        <w:tc>
          <w:tcPr>
            <w:tcW w:w="2632" w:type="dxa"/>
          </w:tcPr>
          <w:p w:rsidR="00E738EC" w:rsidRPr="00E738EC" w:rsidRDefault="002D4165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Zahtjev je prihvaćen, te će Gradonačelnik svoj prijedlog uskladiti s predloženim</w:t>
            </w:r>
          </w:p>
        </w:tc>
      </w:tr>
      <w:tr w:rsidR="00E738EC" w:rsidRPr="00E738EC" w:rsidTr="00941D1C">
        <w:trPr>
          <w:trHeight w:val="567"/>
        </w:trPr>
        <w:tc>
          <w:tcPr>
            <w:tcW w:w="773" w:type="dxa"/>
          </w:tcPr>
          <w:p w:rsidR="00E738EC" w:rsidRPr="00E738EC" w:rsidRDefault="002D4165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1887" w:type="dxa"/>
          </w:tcPr>
          <w:p w:rsidR="00E738EC" w:rsidRPr="00E738EC" w:rsidRDefault="002D4165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Zajednica sportskih udruga Grada Hvar</w:t>
            </w:r>
          </w:p>
        </w:tc>
        <w:tc>
          <w:tcPr>
            <w:tcW w:w="1984" w:type="dxa"/>
          </w:tcPr>
          <w:p w:rsidR="00E738EC" w:rsidRPr="00E738EC" w:rsidRDefault="004F75B4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Aktivnost A1018 02: Donacije sportskom savezu </w:t>
            </w:r>
          </w:p>
        </w:tc>
        <w:tc>
          <w:tcPr>
            <w:tcW w:w="2046" w:type="dxa"/>
          </w:tcPr>
          <w:p w:rsidR="00E738EC" w:rsidRPr="00E738EC" w:rsidRDefault="002D4165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Zahtjev za povećanje rashoda u iznosu od 500.000,00 kuna koja bi se podmirila iz povećanja prihoda od poreza na dohodak od nesamostalnog rada u iznosu od 200.000,00 </w:t>
            </w: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>kuna te poreza na korištenja javnih površina u iznosu od 300.000,00 kuna</w:t>
            </w:r>
            <w:r w:rsidR="004F75B4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2632" w:type="dxa"/>
          </w:tcPr>
          <w:p w:rsidR="00E738EC" w:rsidRPr="00E738EC" w:rsidRDefault="002D4165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 xml:space="preserve">Zahtjev je djelomično prihvaćen u iznosu od 50.000,00 kuna i to za potrebe administrativnog osoblja kako bi Zajednica mogla funkcionirati. Budući da se Zajednica osnovala nakon predloženog Proračuna te Gradu nije predočen financijski plan za </w:t>
            </w: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>2020. godinu, Grad ne može utvrditi da je traženi iznos utemeljen na realnim potrebama. Prilikom</w:t>
            </w:r>
            <w:r w:rsidR="004F75B4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predlaganja am</w:t>
            </w:r>
            <w:r w:rsidR="004F75B4">
              <w:rPr>
                <w:rFonts w:ascii="Arial Narrow" w:hAnsi="Arial Narrow" w:cs="Times New Roman"/>
                <w:sz w:val="20"/>
                <w:szCs w:val="20"/>
              </w:rPr>
              <w:t>a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ndmana za povećanje u iznosu od 500.000,00 kuna Zajednica nije poštivala Zakon o proračunu budući da </w:t>
            </w:r>
            <w:r w:rsidR="004F75B4">
              <w:rPr>
                <w:rFonts w:ascii="Arial Narrow" w:hAnsi="Arial Narrow" w:cs="Times New Roman"/>
                <w:sz w:val="20"/>
                <w:szCs w:val="20"/>
              </w:rPr>
              <w:t xml:space="preserve">istim nije dozvoljeno povećavati prihodovnu stranu već je potrebno smanjiti drugu stavku rashodovne strane za predloženo povećanje. </w:t>
            </w:r>
            <w:r w:rsidR="004F75B4">
              <w:rPr>
                <w:rFonts w:ascii="Arial Narrow" w:hAnsi="Arial Narrow" w:cs="Times New Roman"/>
                <w:sz w:val="20"/>
                <w:szCs w:val="20"/>
              </w:rPr>
              <w:t>Gradonačelnik</w:t>
            </w:r>
            <w:r w:rsidR="004F75B4">
              <w:rPr>
                <w:rFonts w:ascii="Arial Narrow" w:hAnsi="Arial Narrow" w:cs="Times New Roman"/>
                <w:sz w:val="20"/>
                <w:szCs w:val="20"/>
              </w:rPr>
              <w:t xml:space="preserve"> će</w:t>
            </w:r>
            <w:r w:rsidR="004F75B4">
              <w:rPr>
                <w:rFonts w:ascii="Arial Narrow" w:hAnsi="Arial Narrow" w:cs="Times New Roman"/>
                <w:sz w:val="20"/>
                <w:szCs w:val="20"/>
              </w:rPr>
              <w:t xml:space="preserve"> svoj prijedlog uskladiti s </w:t>
            </w:r>
            <w:r w:rsidR="004F75B4">
              <w:rPr>
                <w:rFonts w:ascii="Arial Narrow" w:hAnsi="Arial Narrow" w:cs="Times New Roman"/>
                <w:sz w:val="20"/>
                <w:szCs w:val="20"/>
              </w:rPr>
              <w:t>prihvaćenim iznosom</w:t>
            </w:r>
            <w:bookmarkStart w:id="2" w:name="_GoBack"/>
            <w:bookmarkEnd w:id="2"/>
            <w:r w:rsidR="004F75B4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</w:tr>
    </w:tbl>
    <w:p w:rsidR="00FF0B57" w:rsidRDefault="00FF0B57"/>
    <w:sectPr w:rsidR="00FF0B57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86"/>
    <w:rsid w:val="00053D88"/>
    <w:rsid w:val="001907B5"/>
    <w:rsid w:val="002D4165"/>
    <w:rsid w:val="004F75B4"/>
    <w:rsid w:val="00504138"/>
    <w:rsid w:val="005B0986"/>
    <w:rsid w:val="00710D22"/>
    <w:rsid w:val="00861A01"/>
    <w:rsid w:val="00914B2F"/>
    <w:rsid w:val="00A33A54"/>
    <w:rsid w:val="00D427D8"/>
    <w:rsid w:val="00E738EC"/>
    <w:rsid w:val="00EC347B"/>
    <w:rsid w:val="00F742DA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D7CC"/>
  <w15:docId w15:val="{5C0036E2-2CA9-4D54-B5A2-C255A57D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JAKICA</cp:lastModifiedBy>
  <cp:revision>2</cp:revision>
  <dcterms:created xsi:type="dcterms:W3CDTF">2019-12-05T21:08:00Z</dcterms:created>
  <dcterms:modified xsi:type="dcterms:W3CDTF">2019-12-05T21:08:00Z</dcterms:modified>
</cp:coreProperties>
</file>