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C660" w14:textId="77777777" w:rsidR="00436811" w:rsidRDefault="00436811" w:rsidP="00436811">
      <w:pPr>
        <w:jc w:val="center"/>
        <w:rPr>
          <w:b/>
          <w:spacing w:val="-40"/>
          <w:sz w:val="80"/>
        </w:rPr>
      </w:pPr>
      <w:r>
        <w:rPr>
          <w:b/>
          <w:noProof/>
          <w:spacing w:val="-40"/>
          <w:sz w:val="80"/>
        </w:rPr>
        <w:t>SLU</w:t>
      </w:r>
      <w:r>
        <w:rPr>
          <w:b/>
          <w:spacing w:val="-40"/>
          <w:sz w:val="80"/>
        </w:rPr>
        <w:t>ŽBENI GLASNIK</w:t>
      </w:r>
    </w:p>
    <w:p w14:paraId="39D0210D" w14:textId="77777777" w:rsidR="00436811" w:rsidRDefault="00436811" w:rsidP="00436811">
      <w:pPr>
        <w:jc w:val="center"/>
        <w:rPr>
          <w:b/>
          <w:sz w:val="72"/>
        </w:rPr>
      </w:pPr>
      <w:r>
        <w:rPr>
          <w:noProof/>
        </w:rPr>
        <mc:AlternateContent>
          <mc:Choice Requires="wps">
            <w:drawing>
              <wp:anchor distT="0" distB="0" distL="114300" distR="114300" simplePos="0" relativeHeight="251659264" behindDoc="0" locked="0" layoutInCell="1" allowOverlap="1" wp14:anchorId="5B8F5976" wp14:editId="2567F35D">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2334C03A" w14:textId="77777777" w:rsidR="00436811" w:rsidRDefault="00436811" w:rsidP="00436811">
                            <w:r w:rsidRPr="00770C6A">
                              <w:rPr>
                                <w:rFonts w:ascii="Calibri" w:hAnsi="Calibri"/>
                                <w:noProof/>
                                <w:lang w:eastAsia="hr-HR"/>
                              </w:rPr>
                              <w:drawing>
                                <wp:inline distT="0" distB="0" distL="0" distR="0" wp14:anchorId="76E6A9A3" wp14:editId="0A06D172">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8F5976"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" filled="f" stroked="f" strokeweight=".5pt">
                <v:textbox style="mso-fit-shape-to-text:t">
                  <w:txbxContent>
                    <w:p w14:paraId="2334C03A" w14:textId="77777777" w:rsidR="00436811" w:rsidRDefault="00436811" w:rsidP="00436811">
                      <w:r w:rsidRPr="00770C6A">
                        <w:rPr>
                          <w:rFonts w:ascii="Calibri" w:hAnsi="Calibri"/>
                          <w:noProof/>
                          <w:lang w:eastAsia="hr-HR"/>
                        </w:rPr>
                        <w:drawing>
                          <wp:inline distT="0" distB="0" distL="0" distR="0" wp14:anchorId="76E6A9A3" wp14:editId="0A06D172">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0090B0D7" w14:textId="77777777" w:rsidR="00436811" w:rsidRDefault="00436811" w:rsidP="00436811">
      <w:pPr>
        <w:jc w:val="both"/>
        <w:rPr>
          <w:sz w:val="24"/>
        </w:rPr>
      </w:pPr>
    </w:p>
    <w:p w14:paraId="49DCD5A9" w14:textId="271EB5D0" w:rsidR="00436811" w:rsidRDefault="00436811" w:rsidP="00436811">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XXX.  BROJ </w:t>
      </w:r>
      <w:r w:rsidR="00742D62">
        <w:rPr>
          <w:sz w:val="18"/>
        </w:rPr>
        <w:t>9</w:t>
      </w:r>
      <w:r>
        <w:rPr>
          <w:sz w:val="18"/>
        </w:rPr>
        <w:t xml:space="preserve">.         </w:t>
      </w:r>
      <w:r>
        <w:rPr>
          <w:sz w:val="18"/>
        </w:rPr>
        <w:tab/>
      </w:r>
      <w:r>
        <w:rPr>
          <w:sz w:val="18"/>
        </w:rPr>
        <w:tab/>
        <w:t xml:space="preserve">       Godišnja pretplata iznosi 150 EUR -</w:t>
      </w:r>
    </w:p>
    <w:p w14:paraId="37FD9F05" w14:textId="3932F5E0" w:rsidR="00436811" w:rsidRDefault="00436811" w:rsidP="00436811">
      <w:pPr>
        <w:pBdr>
          <w:top w:val="single" w:sz="18" w:space="1" w:color="auto"/>
          <w:left w:val="single" w:sz="18" w:space="1" w:color="auto"/>
          <w:bottom w:val="single" w:sz="18" w:space="1" w:color="auto"/>
          <w:right w:val="single" w:sz="18" w:space="1" w:color="auto"/>
        </w:pBdr>
        <w:ind w:left="1588" w:right="227"/>
        <w:jc w:val="both"/>
        <w:rPr>
          <w:sz w:val="18"/>
        </w:rPr>
      </w:pPr>
      <w:r>
        <w:rPr>
          <w:sz w:val="18"/>
        </w:rPr>
        <w:t>Hvar, 27. prosinca  2023. godine</w:t>
      </w:r>
      <w:r>
        <w:rPr>
          <w:sz w:val="18"/>
        </w:rPr>
        <w:tab/>
        <w:t xml:space="preserve">             </w:t>
      </w:r>
      <w:r>
        <w:rPr>
          <w:sz w:val="18"/>
        </w:rPr>
        <w:tab/>
        <w:t xml:space="preserve">       plaća se na račun broj : 2500009-1815300001</w:t>
      </w:r>
    </w:p>
    <w:p w14:paraId="17CA53F7" w14:textId="77777777" w:rsidR="00436811" w:rsidRDefault="00436811" w:rsidP="00436811"/>
    <w:p w14:paraId="4803F9B4" w14:textId="77777777" w:rsidR="00436811" w:rsidRDefault="00436811" w:rsidP="00436811"/>
    <w:p w14:paraId="1140369C" w14:textId="77777777" w:rsidR="001349D5" w:rsidRDefault="001349D5"/>
    <w:p w14:paraId="0580C0B9" w14:textId="77777777" w:rsidR="00436811" w:rsidRDefault="00436811">
      <w:pPr>
        <w:sectPr w:rsidR="00436811" w:rsidSect="000C51F5">
          <w:headerReference w:type="even" r:id="rId9"/>
          <w:headerReference w:type="default" r:id="rId10"/>
          <w:pgSz w:w="11906" w:h="16838"/>
          <w:pgMar w:top="1440" w:right="1440" w:bottom="1440" w:left="1440" w:header="708" w:footer="708" w:gutter="0"/>
          <w:cols w:space="708"/>
          <w:titlePg/>
          <w:docGrid w:linePitch="360"/>
        </w:sectPr>
      </w:pPr>
    </w:p>
    <w:p w14:paraId="0D154EE8" w14:textId="77777777" w:rsidR="00436811" w:rsidRDefault="00436811"/>
    <w:p w14:paraId="7D678C03" w14:textId="77777777" w:rsidR="00F92417" w:rsidRDefault="00F92417">
      <w:pPr>
        <w:sectPr w:rsidR="00F92417" w:rsidSect="00436811">
          <w:type w:val="continuous"/>
          <w:pgSz w:w="11906" w:h="16838"/>
          <w:pgMar w:top="1440" w:right="1440" w:bottom="1440" w:left="1440" w:header="708" w:footer="708" w:gutter="0"/>
          <w:cols w:num="2" w:space="708"/>
          <w:docGrid w:linePitch="360"/>
        </w:sectPr>
      </w:pPr>
    </w:p>
    <w:p w14:paraId="45E324CB" w14:textId="77777777" w:rsidR="00F92417" w:rsidRDefault="00F92417" w:rsidP="00F92417">
      <w:pPr>
        <w:ind w:firstLine="720"/>
      </w:pPr>
      <w:r>
        <w:t>Na temelju članka 42. Zakona o proračunu ("Narodne Novine", br. 144/21) i članka 25. Statuta</w:t>
      </w:r>
      <w:r>
        <w:tab/>
        <w:t>Grada Hvara ("Službeni glasnik Grada Hvara" br.: 3/18, 10/18 i 1/21) Gradsko vijeće Grada Hvara na 33. sjednici održanoj dana 21. prosinca 2023. godine  d o n o s i:</w:t>
      </w:r>
    </w:p>
    <w:p w14:paraId="36076ABF" w14:textId="77777777" w:rsidR="00F92417" w:rsidRDefault="00F92417" w:rsidP="00F92417"/>
    <w:p w14:paraId="5596E38C" w14:textId="77777777" w:rsidR="00F92417" w:rsidRPr="00F92417" w:rsidRDefault="00F92417" w:rsidP="00F92417">
      <w:pPr>
        <w:jc w:val="center"/>
        <w:rPr>
          <w:b/>
          <w:bCs/>
          <w:sz w:val="24"/>
          <w:szCs w:val="24"/>
        </w:rPr>
      </w:pPr>
      <w:r w:rsidRPr="00F92417">
        <w:rPr>
          <w:b/>
          <w:bCs/>
          <w:sz w:val="24"/>
          <w:szCs w:val="24"/>
        </w:rPr>
        <w:t>PRORAČUN</w:t>
      </w:r>
    </w:p>
    <w:p w14:paraId="18A45A9D" w14:textId="77777777" w:rsidR="00F92417" w:rsidRPr="00F92417" w:rsidRDefault="00F92417" w:rsidP="00F92417">
      <w:pPr>
        <w:jc w:val="center"/>
        <w:rPr>
          <w:b/>
          <w:bCs/>
        </w:rPr>
      </w:pPr>
      <w:r w:rsidRPr="00F92417">
        <w:rPr>
          <w:b/>
          <w:bCs/>
        </w:rPr>
        <w:t>GRADA HVARA ZA 2024. GODINU</w:t>
      </w:r>
    </w:p>
    <w:p w14:paraId="7434E9F6" w14:textId="77777777" w:rsidR="00F92417" w:rsidRPr="00F92417" w:rsidRDefault="00F92417" w:rsidP="00F92417">
      <w:pPr>
        <w:jc w:val="center"/>
        <w:rPr>
          <w:b/>
          <w:bCs/>
        </w:rPr>
      </w:pPr>
      <w:r w:rsidRPr="00F92417">
        <w:rPr>
          <w:b/>
          <w:bCs/>
        </w:rPr>
        <w:t>I PROJEKCIJE ZA 2025. I 2026. GODINU</w:t>
      </w:r>
    </w:p>
    <w:p w14:paraId="2D0073A9" w14:textId="77777777" w:rsidR="00F92417" w:rsidRPr="00F92417" w:rsidRDefault="00F92417" w:rsidP="00F92417">
      <w:pPr>
        <w:jc w:val="center"/>
        <w:rPr>
          <w:b/>
          <w:bCs/>
        </w:rPr>
      </w:pPr>
    </w:p>
    <w:p w14:paraId="0561E673" w14:textId="77777777" w:rsidR="00F92417" w:rsidRPr="00F92417" w:rsidRDefault="00F92417" w:rsidP="00F92417">
      <w:pPr>
        <w:jc w:val="center"/>
        <w:rPr>
          <w:b/>
          <w:bCs/>
        </w:rPr>
      </w:pPr>
      <w:r w:rsidRPr="00F92417">
        <w:rPr>
          <w:b/>
          <w:bCs/>
        </w:rPr>
        <w:t>I.  OPĆI DIO</w:t>
      </w:r>
    </w:p>
    <w:p w14:paraId="17D28B44" w14:textId="77777777" w:rsidR="00F92417" w:rsidRPr="00F92417" w:rsidRDefault="00F92417" w:rsidP="00F92417">
      <w:pPr>
        <w:jc w:val="center"/>
        <w:rPr>
          <w:b/>
          <w:bCs/>
        </w:rPr>
      </w:pPr>
    </w:p>
    <w:p w14:paraId="0335801B" w14:textId="77777777" w:rsidR="00F92417" w:rsidRPr="00F92417" w:rsidRDefault="00F92417" w:rsidP="00F92417">
      <w:pPr>
        <w:jc w:val="center"/>
        <w:rPr>
          <w:b/>
          <w:bCs/>
        </w:rPr>
      </w:pPr>
      <w:r w:rsidRPr="00F92417">
        <w:rPr>
          <w:b/>
          <w:bCs/>
        </w:rPr>
        <w:t>Članak 1.</w:t>
      </w:r>
    </w:p>
    <w:p w14:paraId="36803B77" w14:textId="77777777" w:rsidR="00F92417" w:rsidRDefault="00F92417" w:rsidP="00F92417"/>
    <w:p w14:paraId="40BE962E" w14:textId="70760BC9" w:rsidR="00F92417" w:rsidRDefault="00F92417" w:rsidP="00F92417">
      <w:pPr>
        <w:ind w:firstLine="720"/>
      </w:pPr>
      <w:r>
        <w:t>Proračun grada Hvara za 2024. godinu i Projekcije za 2025. i 2026. godinu sastoje se od:</w:t>
      </w:r>
    </w:p>
    <w:p w14:paraId="0888FE0F" w14:textId="77777777" w:rsidR="00F92417" w:rsidRDefault="00F92417" w:rsidP="00F92417"/>
    <w:p w14:paraId="1E043EE0" w14:textId="77777777" w:rsidR="00F92417" w:rsidRDefault="00F92417" w:rsidP="00F92417">
      <w:pPr>
        <w:sectPr w:rsidR="00F92417" w:rsidSect="00F92417">
          <w:type w:val="continuous"/>
          <w:pgSz w:w="11906" w:h="16838"/>
          <w:pgMar w:top="1440" w:right="1440" w:bottom="1440"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4416"/>
        <w:gridCol w:w="266"/>
        <w:gridCol w:w="1266"/>
        <w:gridCol w:w="1366"/>
        <w:gridCol w:w="1366"/>
        <w:gridCol w:w="1366"/>
        <w:gridCol w:w="1366"/>
      </w:tblGrid>
      <w:tr w:rsidR="00F92417" w:rsidRPr="00F92417" w14:paraId="2AD7F372" w14:textId="77777777" w:rsidTr="00F92417">
        <w:trPr>
          <w:trHeight w:val="330"/>
          <w:jc w:val="center"/>
        </w:trPr>
        <w:tc>
          <w:tcPr>
            <w:tcW w:w="4500" w:type="dxa"/>
            <w:gridSpan w:val="2"/>
            <w:noWrap/>
            <w:hideMark/>
          </w:tcPr>
          <w:p w14:paraId="4F9FD35B" w14:textId="77777777" w:rsidR="00F92417" w:rsidRPr="00F92417" w:rsidRDefault="00F92417" w:rsidP="00F92417">
            <w:pPr>
              <w:rPr>
                <w:b/>
                <w:bCs/>
                <w:i/>
                <w:iCs/>
              </w:rPr>
            </w:pPr>
            <w:r w:rsidRPr="00F92417">
              <w:rPr>
                <w:b/>
                <w:bCs/>
                <w:i/>
                <w:iCs/>
              </w:rPr>
              <w:lastRenderedPageBreak/>
              <w:t>A) SAŽETAK RAČUNA PRIHODA I RASHODA</w:t>
            </w:r>
          </w:p>
        </w:tc>
        <w:tc>
          <w:tcPr>
            <w:tcW w:w="1040" w:type="dxa"/>
            <w:noWrap/>
            <w:hideMark/>
          </w:tcPr>
          <w:p w14:paraId="417C1AAF" w14:textId="77777777" w:rsidR="00F92417" w:rsidRPr="00F92417" w:rsidRDefault="00F92417">
            <w:r w:rsidRPr="00F92417">
              <w:t>/EUR</w:t>
            </w:r>
          </w:p>
        </w:tc>
        <w:tc>
          <w:tcPr>
            <w:tcW w:w="1120" w:type="dxa"/>
            <w:noWrap/>
            <w:hideMark/>
          </w:tcPr>
          <w:p w14:paraId="51187022" w14:textId="77777777" w:rsidR="00F92417" w:rsidRPr="00F92417" w:rsidRDefault="00F92417">
            <w:r w:rsidRPr="00F92417">
              <w:t>/EUR</w:t>
            </w:r>
          </w:p>
        </w:tc>
        <w:tc>
          <w:tcPr>
            <w:tcW w:w="1060" w:type="dxa"/>
            <w:noWrap/>
            <w:hideMark/>
          </w:tcPr>
          <w:p w14:paraId="3192A9E9" w14:textId="77777777" w:rsidR="00F92417" w:rsidRPr="00F92417" w:rsidRDefault="00F92417">
            <w:r w:rsidRPr="00F92417">
              <w:t>/EUR</w:t>
            </w:r>
          </w:p>
        </w:tc>
        <w:tc>
          <w:tcPr>
            <w:tcW w:w="1100" w:type="dxa"/>
            <w:noWrap/>
            <w:hideMark/>
          </w:tcPr>
          <w:p w14:paraId="628D1626" w14:textId="77777777" w:rsidR="00F92417" w:rsidRPr="00F92417" w:rsidRDefault="00F92417">
            <w:r w:rsidRPr="00F92417">
              <w:t>/EUR</w:t>
            </w:r>
          </w:p>
        </w:tc>
        <w:tc>
          <w:tcPr>
            <w:tcW w:w="1180" w:type="dxa"/>
            <w:noWrap/>
            <w:hideMark/>
          </w:tcPr>
          <w:p w14:paraId="5997AD15" w14:textId="77777777" w:rsidR="00F92417" w:rsidRPr="00F92417" w:rsidRDefault="00F92417">
            <w:r w:rsidRPr="00F92417">
              <w:t>/EUR</w:t>
            </w:r>
          </w:p>
        </w:tc>
      </w:tr>
      <w:tr w:rsidR="00F92417" w:rsidRPr="00F92417" w14:paraId="0E1C5F0F" w14:textId="77777777" w:rsidTr="00F92417">
        <w:trPr>
          <w:trHeight w:val="120"/>
          <w:jc w:val="center"/>
        </w:trPr>
        <w:tc>
          <w:tcPr>
            <w:tcW w:w="4416" w:type="dxa"/>
            <w:noWrap/>
            <w:hideMark/>
          </w:tcPr>
          <w:p w14:paraId="39A316B6" w14:textId="77777777" w:rsidR="00F92417" w:rsidRPr="00F92417" w:rsidRDefault="00F92417"/>
        </w:tc>
        <w:tc>
          <w:tcPr>
            <w:tcW w:w="84" w:type="dxa"/>
            <w:noWrap/>
            <w:hideMark/>
          </w:tcPr>
          <w:p w14:paraId="40AB03BB" w14:textId="77777777" w:rsidR="00F92417" w:rsidRPr="00F92417" w:rsidRDefault="00F92417"/>
        </w:tc>
        <w:tc>
          <w:tcPr>
            <w:tcW w:w="1040" w:type="dxa"/>
            <w:noWrap/>
            <w:hideMark/>
          </w:tcPr>
          <w:p w14:paraId="7BBAFEF0" w14:textId="77777777" w:rsidR="00F92417" w:rsidRPr="00F92417" w:rsidRDefault="00F92417"/>
        </w:tc>
        <w:tc>
          <w:tcPr>
            <w:tcW w:w="1120" w:type="dxa"/>
            <w:noWrap/>
            <w:hideMark/>
          </w:tcPr>
          <w:p w14:paraId="4FD32D81" w14:textId="77777777" w:rsidR="00F92417" w:rsidRPr="00F92417" w:rsidRDefault="00F92417"/>
        </w:tc>
        <w:tc>
          <w:tcPr>
            <w:tcW w:w="1060" w:type="dxa"/>
            <w:noWrap/>
            <w:hideMark/>
          </w:tcPr>
          <w:p w14:paraId="7385927D" w14:textId="77777777" w:rsidR="00F92417" w:rsidRPr="00F92417" w:rsidRDefault="00F92417"/>
        </w:tc>
        <w:tc>
          <w:tcPr>
            <w:tcW w:w="1100" w:type="dxa"/>
            <w:noWrap/>
            <w:hideMark/>
          </w:tcPr>
          <w:p w14:paraId="6651C370" w14:textId="77777777" w:rsidR="00F92417" w:rsidRPr="00F92417" w:rsidRDefault="00F92417"/>
        </w:tc>
        <w:tc>
          <w:tcPr>
            <w:tcW w:w="1180" w:type="dxa"/>
            <w:noWrap/>
            <w:hideMark/>
          </w:tcPr>
          <w:p w14:paraId="69C38D9B" w14:textId="77777777" w:rsidR="00F92417" w:rsidRPr="00F92417" w:rsidRDefault="00F92417"/>
        </w:tc>
      </w:tr>
      <w:tr w:rsidR="00F92417" w:rsidRPr="00F92417" w14:paraId="7AB3BA87" w14:textId="77777777" w:rsidTr="00F92417">
        <w:trPr>
          <w:trHeight w:val="360"/>
          <w:jc w:val="center"/>
        </w:trPr>
        <w:tc>
          <w:tcPr>
            <w:tcW w:w="4500" w:type="dxa"/>
            <w:gridSpan w:val="2"/>
            <w:noWrap/>
            <w:hideMark/>
          </w:tcPr>
          <w:p w14:paraId="71777D91" w14:textId="77777777" w:rsidR="00F92417" w:rsidRPr="00F92417" w:rsidRDefault="00F92417">
            <w:pPr>
              <w:rPr>
                <w:b/>
                <w:bCs/>
              </w:rPr>
            </w:pPr>
            <w:r w:rsidRPr="00F92417">
              <w:rPr>
                <w:b/>
                <w:bCs/>
              </w:rPr>
              <w:t xml:space="preserve">         RAČUN PRIHODA I RASHODA </w:t>
            </w:r>
          </w:p>
        </w:tc>
        <w:tc>
          <w:tcPr>
            <w:tcW w:w="1040" w:type="dxa"/>
            <w:hideMark/>
          </w:tcPr>
          <w:p w14:paraId="10190995" w14:textId="77777777" w:rsidR="00F92417" w:rsidRPr="00F92417" w:rsidRDefault="00F92417" w:rsidP="00F92417">
            <w:pPr>
              <w:rPr>
                <w:i/>
                <w:iCs/>
              </w:rPr>
            </w:pPr>
            <w:r w:rsidRPr="00F92417">
              <w:rPr>
                <w:i/>
                <w:iCs/>
              </w:rPr>
              <w:t>Izvršenje</w:t>
            </w:r>
            <w:r w:rsidRPr="00F92417">
              <w:rPr>
                <w:i/>
                <w:iCs/>
              </w:rPr>
              <w:br/>
              <w:t>2022.god.</w:t>
            </w:r>
          </w:p>
        </w:tc>
        <w:tc>
          <w:tcPr>
            <w:tcW w:w="1120" w:type="dxa"/>
            <w:hideMark/>
          </w:tcPr>
          <w:p w14:paraId="2B914DCE" w14:textId="77777777" w:rsidR="00F92417" w:rsidRPr="00F92417" w:rsidRDefault="00F92417" w:rsidP="00F92417">
            <w:pPr>
              <w:rPr>
                <w:i/>
                <w:iCs/>
              </w:rPr>
            </w:pPr>
            <w:r w:rsidRPr="00F92417">
              <w:rPr>
                <w:i/>
                <w:iCs/>
              </w:rPr>
              <w:t>Plan za</w:t>
            </w:r>
            <w:r w:rsidRPr="00F92417">
              <w:rPr>
                <w:i/>
                <w:iCs/>
              </w:rPr>
              <w:br/>
              <w:t>2023.god.</w:t>
            </w:r>
          </w:p>
        </w:tc>
        <w:tc>
          <w:tcPr>
            <w:tcW w:w="1060" w:type="dxa"/>
            <w:hideMark/>
          </w:tcPr>
          <w:p w14:paraId="0062A5EA" w14:textId="77777777" w:rsidR="00F92417" w:rsidRPr="00F92417" w:rsidRDefault="00F92417" w:rsidP="00F92417">
            <w:pPr>
              <w:rPr>
                <w:i/>
                <w:iCs/>
              </w:rPr>
            </w:pPr>
            <w:r w:rsidRPr="00F92417">
              <w:rPr>
                <w:i/>
                <w:iCs/>
              </w:rPr>
              <w:t>PLAN ZA 2024.god.</w:t>
            </w:r>
          </w:p>
        </w:tc>
        <w:tc>
          <w:tcPr>
            <w:tcW w:w="1100" w:type="dxa"/>
            <w:hideMark/>
          </w:tcPr>
          <w:p w14:paraId="6383BFD2" w14:textId="77777777" w:rsidR="00F92417" w:rsidRPr="00F92417" w:rsidRDefault="00F92417" w:rsidP="00F92417">
            <w:pPr>
              <w:rPr>
                <w:i/>
                <w:iCs/>
              </w:rPr>
            </w:pPr>
            <w:r w:rsidRPr="00F92417">
              <w:rPr>
                <w:i/>
                <w:iCs/>
              </w:rPr>
              <w:t>PROJEKCIJA ZA 2025.god.</w:t>
            </w:r>
          </w:p>
        </w:tc>
        <w:tc>
          <w:tcPr>
            <w:tcW w:w="1180" w:type="dxa"/>
            <w:hideMark/>
          </w:tcPr>
          <w:p w14:paraId="5062D5DF" w14:textId="77777777" w:rsidR="00F92417" w:rsidRPr="00F92417" w:rsidRDefault="00F92417" w:rsidP="00F92417">
            <w:pPr>
              <w:rPr>
                <w:i/>
                <w:iCs/>
              </w:rPr>
            </w:pPr>
            <w:r w:rsidRPr="00F92417">
              <w:rPr>
                <w:i/>
                <w:iCs/>
              </w:rPr>
              <w:t>PROJEKCIJA ZA 2026.god.</w:t>
            </w:r>
          </w:p>
        </w:tc>
      </w:tr>
      <w:tr w:rsidR="00F92417" w:rsidRPr="00F92417" w14:paraId="76114308" w14:textId="77777777" w:rsidTr="00F92417">
        <w:trPr>
          <w:trHeight w:val="300"/>
          <w:jc w:val="center"/>
        </w:trPr>
        <w:tc>
          <w:tcPr>
            <w:tcW w:w="4416" w:type="dxa"/>
            <w:noWrap/>
            <w:hideMark/>
          </w:tcPr>
          <w:p w14:paraId="5C07CA2C" w14:textId="77777777" w:rsidR="00F92417" w:rsidRPr="00F92417" w:rsidRDefault="00F92417">
            <w:r w:rsidRPr="00F92417">
              <w:t>P R I H O D I   P O S L O V A NJ A</w:t>
            </w:r>
          </w:p>
        </w:tc>
        <w:tc>
          <w:tcPr>
            <w:tcW w:w="84" w:type="dxa"/>
            <w:noWrap/>
            <w:hideMark/>
          </w:tcPr>
          <w:p w14:paraId="31E3E103" w14:textId="77777777" w:rsidR="00F92417" w:rsidRPr="00F92417" w:rsidRDefault="00F92417">
            <w:r w:rsidRPr="00F92417">
              <w:t> </w:t>
            </w:r>
          </w:p>
        </w:tc>
        <w:tc>
          <w:tcPr>
            <w:tcW w:w="1040" w:type="dxa"/>
            <w:noWrap/>
            <w:hideMark/>
          </w:tcPr>
          <w:p w14:paraId="0E3C0091" w14:textId="77777777" w:rsidR="00F92417" w:rsidRPr="00F92417" w:rsidRDefault="00F92417" w:rsidP="00F92417">
            <w:pPr>
              <w:jc w:val="right"/>
            </w:pPr>
            <w:r w:rsidRPr="00F92417">
              <w:t>7.594.039.77</w:t>
            </w:r>
          </w:p>
        </w:tc>
        <w:tc>
          <w:tcPr>
            <w:tcW w:w="1120" w:type="dxa"/>
            <w:noWrap/>
            <w:hideMark/>
          </w:tcPr>
          <w:p w14:paraId="2EEE714D" w14:textId="77777777" w:rsidR="00F92417" w:rsidRPr="00F92417" w:rsidRDefault="00F92417" w:rsidP="00F92417">
            <w:pPr>
              <w:jc w:val="right"/>
            </w:pPr>
            <w:r w:rsidRPr="00F92417">
              <w:t>9.807.620.30</w:t>
            </w:r>
          </w:p>
        </w:tc>
        <w:tc>
          <w:tcPr>
            <w:tcW w:w="1060" w:type="dxa"/>
            <w:noWrap/>
            <w:hideMark/>
          </w:tcPr>
          <w:p w14:paraId="0C7D5A69" w14:textId="77777777" w:rsidR="00F92417" w:rsidRPr="00F92417" w:rsidRDefault="00F92417" w:rsidP="00F92417">
            <w:pPr>
              <w:jc w:val="right"/>
            </w:pPr>
            <w:r w:rsidRPr="00F92417">
              <w:t>10.819.175.00</w:t>
            </w:r>
          </w:p>
        </w:tc>
        <w:tc>
          <w:tcPr>
            <w:tcW w:w="1100" w:type="dxa"/>
            <w:noWrap/>
            <w:hideMark/>
          </w:tcPr>
          <w:p w14:paraId="400233E7" w14:textId="77777777" w:rsidR="00F92417" w:rsidRPr="00F92417" w:rsidRDefault="00F92417" w:rsidP="00F92417">
            <w:pPr>
              <w:jc w:val="right"/>
            </w:pPr>
            <w:r w:rsidRPr="00F92417">
              <w:t>11.163.064.00</w:t>
            </w:r>
          </w:p>
        </w:tc>
        <w:tc>
          <w:tcPr>
            <w:tcW w:w="1180" w:type="dxa"/>
            <w:noWrap/>
            <w:hideMark/>
          </w:tcPr>
          <w:p w14:paraId="2F8E02E1" w14:textId="77777777" w:rsidR="00F92417" w:rsidRPr="00F92417" w:rsidRDefault="00F92417" w:rsidP="00F92417">
            <w:pPr>
              <w:jc w:val="right"/>
            </w:pPr>
            <w:r w:rsidRPr="00F92417">
              <w:t>11.470.500.00</w:t>
            </w:r>
          </w:p>
        </w:tc>
      </w:tr>
      <w:tr w:rsidR="00F92417" w:rsidRPr="00F92417" w14:paraId="2D07864B" w14:textId="77777777" w:rsidTr="00F92417">
        <w:trPr>
          <w:trHeight w:val="300"/>
          <w:jc w:val="center"/>
        </w:trPr>
        <w:tc>
          <w:tcPr>
            <w:tcW w:w="4416" w:type="dxa"/>
            <w:noWrap/>
            <w:hideMark/>
          </w:tcPr>
          <w:p w14:paraId="0F458D2F" w14:textId="77777777" w:rsidR="00F92417" w:rsidRPr="00F92417" w:rsidRDefault="00F92417">
            <w:r w:rsidRPr="00F92417">
              <w:t>PRIHODI OD PRODAJE NEFINANCIJSKE IMOVINE</w:t>
            </w:r>
          </w:p>
        </w:tc>
        <w:tc>
          <w:tcPr>
            <w:tcW w:w="84" w:type="dxa"/>
            <w:noWrap/>
            <w:hideMark/>
          </w:tcPr>
          <w:p w14:paraId="7A46008A" w14:textId="77777777" w:rsidR="00F92417" w:rsidRPr="00F92417" w:rsidRDefault="00F92417">
            <w:r w:rsidRPr="00F92417">
              <w:t> </w:t>
            </w:r>
          </w:p>
        </w:tc>
        <w:tc>
          <w:tcPr>
            <w:tcW w:w="1040" w:type="dxa"/>
            <w:noWrap/>
            <w:hideMark/>
          </w:tcPr>
          <w:p w14:paraId="6A8F9E60" w14:textId="77777777" w:rsidR="00F92417" w:rsidRPr="00F92417" w:rsidRDefault="00F92417" w:rsidP="00F92417">
            <w:pPr>
              <w:jc w:val="right"/>
            </w:pPr>
            <w:r w:rsidRPr="00F92417">
              <w:t>16.146.71</w:t>
            </w:r>
          </w:p>
        </w:tc>
        <w:tc>
          <w:tcPr>
            <w:tcW w:w="1120" w:type="dxa"/>
            <w:noWrap/>
            <w:hideMark/>
          </w:tcPr>
          <w:p w14:paraId="22BBA69D" w14:textId="77777777" w:rsidR="00F92417" w:rsidRPr="00F92417" w:rsidRDefault="00F92417" w:rsidP="00F92417">
            <w:pPr>
              <w:jc w:val="right"/>
            </w:pPr>
            <w:r w:rsidRPr="00F92417">
              <w:t>600.00</w:t>
            </w:r>
          </w:p>
        </w:tc>
        <w:tc>
          <w:tcPr>
            <w:tcW w:w="1060" w:type="dxa"/>
            <w:noWrap/>
            <w:hideMark/>
          </w:tcPr>
          <w:p w14:paraId="13F3916E" w14:textId="77777777" w:rsidR="00F92417" w:rsidRPr="00F92417" w:rsidRDefault="00F92417" w:rsidP="00F92417">
            <w:pPr>
              <w:jc w:val="right"/>
            </w:pPr>
            <w:r w:rsidRPr="00F92417">
              <w:t>1.600.00</w:t>
            </w:r>
          </w:p>
        </w:tc>
        <w:tc>
          <w:tcPr>
            <w:tcW w:w="1100" w:type="dxa"/>
            <w:noWrap/>
            <w:hideMark/>
          </w:tcPr>
          <w:p w14:paraId="021EEBE0" w14:textId="77777777" w:rsidR="00F92417" w:rsidRPr="00F92417" w:rsidRDefault="00F92417" w:rsidP="00F92417">
            <w:pPr>
              <w:jc w:val="right"/>
            </w:pPr>
            <w:r w:rsidRPr="00F92417">
              <w:t>1.500.00</w:t>
            </w:r>
          </w:p>
        </w:tc>
        <w:tc>
          <w:tcPr>
            <w:tcW w:w="1180" w:type="dxa"/>
            <w:noWrap/>
            <w:hideMark/>
          </w:tcPr>
          <w:p w14:paraId="774BABB7" w14:textId="77777777" w:rsidR="00F92417" w:rsidRPr="00F92417" w:rsidRDefault="00F92417" w:rsidP="00F92417">
            <w:pPr>
              <w:jc w:val="right"/>
            </w:pPr>
            <w:r w:rsidRPr="00F92417">
              <w:t>1.500.00</w:t>
            </w:r>
          </w:p>
        </w:tc>
      </w:tr>
      <w:tr w:rsidR="00F92417" w:rsidRPr="00F92417" w14:paraId="08280383" w14:textId="77777777" w:rsidTr="00F92417">
        <w:trPr>
          <w:trHeight w:val="300"/>
          <w:jc w:val="center"/>
        </w:trPr>
        <w:tc>
          <w:tcPr>
            <w:tcW w:w="4416" w:type="dxa"/>
            <w:noWrap/>
            <w:hideMark/>
          </w:tcPr>
          <w:p w14:paraId="14B7AA90" w14:textId="77777777" w:rsidR="00F92417" w:rsidRPr="00F92417" w:rsidRDefault="00F92417">
            <w:pPr>
              <w:rPr>
                <w:b/>
                <w:bCs/>
              </w:rPr>
            </w:pPr>
            <w:r w:rsidRPr="00F92417">
              <w:rPr>
                <w:b/>
                <w:bCs/>
              </w:rPr>
              <w:t>U K U P N O   P R I H O D I</w:t>
            </w:r>
          </w:p>
        </w:tc>
        <w:tc>
          <w:tcPr>
            <w:tcW w:w="84" w:type="dxa"/>
            <w:noWrap/>
            <w:hideMark/>
          </w:tcPr>
          <w:p w14:paraId="65171C72" w14:textId="77777777" w:rsidR="00F92417" w:rsidRPr="00F92417" w:rsidRDefault="00F92417">
            <w:pPr>
              <w:rPr>
                <w:b/>
                <w:bCs/>
              </w:rPr>
            </w:pPr>
            <w:r w:rsidRPr="00F92417">
              <w:rPr>
                <w:b/>
                <w:bCs/>
              </w:rPr>
              <w:t> </w:t>
            </w:r>
          </w:p>
        </w:tc>
        <w:tc>
          <w:tcPr>
            <w:tcW w:w="1040" w:type="dxa"/>
            <w:noWrap/>
            <w:hideMark/>
          </w:tcPr>
          <w:p w14:paraId="42AB1BDA" w14:textId="77777777" w:rsidR="00F92417" w:rsidRPr="00F92417" w:rsidRDefault="00F92417" w:rsidP="00F92417">
            <w:pPr>
              <w:jc w:val="right"/>
              <w:rPr>
                <w:b/>
                <w:bCs/>
              </w:rPr>
            </w:pPr>
            <w:r w:rsidRPr="00F92417">
              <w:rPr>
                <w:b/>
                <w:bCs/>
              </w:rPr>
              <w:t>7.610.186.48</w:t>
            </w:r>
          </w:p>
        </w:tc>
        <w:tc>
          <w:tcPr>
            <w:tcW w:w="1120" w:type="dxa"/>
            <w:noWrap/>
            <w:hideMark/>
          </w:tcPr>
          <w:p w14:paraId="39585D40" w14:textId="77777777" w:rsidR="00F92417" w:rsidRPr="00F92417" w:rsidRDefault="00F92417" w:rsidP="00F92417">
            <w:pPr>
              <w:jc w:val="right"/>
              <w:rPr>
                <w:b/>
                <w:bCs/>
              </w:rPr>
            </w:pPr>
            <w:r w:rsidRPr="00F92417">
              <w:rPr>
                <w:b/>
                <w:bCs/>
              </w:rPr>
              <w:t>9.808.220.30</w:t>
            </w:r>
          </w:p>
        </w:tc>
        <w:tc>
          <w:tcPr>
            <w:tcW w:w="1060" w:type="dxa"/>
            <w:noWrap/>
            <w:hideMark/>
          </w:tcPr>
          <w:p w14:paraId="0DFE3F0A" w14:textId="77777777" w:rsidR="00F92417" w:rsidRPr="00F92417" w:rsidRDefault="00F92417" w:rsidP="00F92417">
            <w:pPr>
              <w:jc w:val="right"/>
              <w:rPr>
                <w:b/>
                <w:bCs/>
              </w:rPr>
            </w:pPr>
            <w:r w:rsidRPr="00F92417">
              <w:rPr>
                <w:b/>
                <w:bCs/>
              </w:rPr>
              <w:t>10.820.775.00</w:t>
            </w:r>
          </w:p>
        </w:tc>
        <w:tc>
          <w:tcPr>
            <w:tcW w:w="1100" w:type="dxa"/>
            <w:noWrap/>
            <w:hideMark/>
          </w:tcPr>
          <w:p w14:paraId="6DC50D7D" w14:textId="77777777" w:rsidR="00F92417" w:rsidRPr="00F92417" w:rsidRDefault="00F92417" w:rsidP="00F92417">
            <w:pPr>
              <w:jc w:val="right"/>
              <w:rPr>
                <w:b/>
                <w:bCs/>
              </w:rPr>
            </w:pPr>
            <w:r w:rsidRPr="00F92417">
              <w:rPr>
                <w:b/>
                <w:bCs/>
              </w:rPr>
              <w:t>11.164.564.00</w:t>
            </w:r>
          </w:p>
        </w:tc>
        <w:tc>
          <w:tcPr>
            <w:tcW w:w="1180" w:type="dxa"/>
            <w:noWrap/>
            <w:hideMark/>
          </w:tcPr>
          <w:p w14:paraId="3BA370B7" w14:textId="77777777" w:rsidR="00F92417" w:rsidRPr="00F92417" w:rsidRDefault="00F92417" w:rsidP="00F92417">
            <w:pPr>
              <w:jc w:val="right"/>
              <w:rPr>
                <w:b/>
                <w:bCs/>
              </w:rPr>
            </w:pPr>
            <w:r w:rsidRPr="00F92417">
              <w:rPr>
                <w:b/>
                <w:bCs/>
              </w:rPr>
              <w:t>11.472.000.00</w:t>
            </w:r>
          </w:p>
        </w:tc>
      </w:tr>
      <w:tr w:rsidR="00F92417" w:rsidRPr="00F92417" w14:paraId="10E4F811" w14:textId="77777777" w:rsidTr="00F92417">
        <w:trPr>
          <w:trHeight w:val="300"/>
          <w:jc w:val="center"/>
        </w:trPr>
        <w:tc>
          <w:tcPr>
            <w:tcW w:w="4416" w:type="dxa"/>
            <w:noWrap/>
            <w:hideMark/>
          </w:tcPr>
          <w:p w14:paraId="021B62B4" w14:textId="77777777" w:rsidR="00F92417" w:rsidRPr="00F92417" w:rsidRDefault="00F92417">
            <w:r w:rsidRPr="00F92417">
              <w:t>R A S H O D I   P O S L O V A NJ A</w:t>
            </w:r>
          </w:p>
        </w:tc>
        <w:tc>
          <w:tcPr>
            <w:tcW w:w="84" w:type="dxa"/>
            <w:noWrap/>
            <w:hideMark/>
          </w:tcPr>
          <w:p w14:paraId="6FA64A03" w14:textId="77777777" w:rsidR="00F92417" w:rsidRPr="00F92417" w:rsidRDefault="00F92417">
            <w:r w:rsidRPr="00F92417">
              <w:t> </w:t>
            </w:r>
          </w:p>
        </w:tc>
        <w:tc>
          <w:tcPr>
            <w:tcW w:w="1040" w:type="dxa"/>
            <w:noWrap/>
            <w:hideMark/>
          </w:tcPr>
          <w:p w14:paraId="59723EE4" w14:textId="77777777" w:rsidR="00F92417" w:rsidRPr="00F92417" w:rsidRDefault="00F92417" w:rsidP="00F92417">
            <w:pPr>
              <w:jc w:val="right"/>
            </w:pPr>
            <w:r w:rsidRPr="00F92417">
              <w:t>4.371.909.57</w:t>
            </w:r>
          </w:p>
        </w:tc>
        <w:tc>
          <w:tcPr>
            <w:tcW w:w="1120" w:type="dxa"/>
            <w:noWrap/>
            <w:hideMark/>
          </w:tcPr>
          <w:p w14:paraId="0EE38DAB" w14:textId="77777777" w:rsidR="00F92417" w:rsidRPr="00F92417" w:rsidRDefault="00F92417" w:rsidP="00F92417">
            <w:pPr>
              <w:jc w:val="right"/>
            </w:pPr>
            <w:r w:rsidRPr="00F92417">
              <w:t>7.031.007.79</w:t>
            </w:r>
          </w:p>
        </w:tc>
        <w:tc>
          <w:tcPr>
            <w:tcW w:w="1060" w:type="dxa"/>
            <w:noWrap/>
            <w:hideMark/>
          </w:tcPr>
          <w:p w14:paraId="4ABE8E9F" w14:textId="77777777" w:rsidR="00F92417" w:rsidRPr="00F92417" w:rsidRDefault="00F92417" w:rsidP="00F92417">
            <w:pPr>
              <w:jc w:val="right"/>
            </w:pPr>
            <w:r w:rsidRPr="00F92417">
              <w:t>10.006.992.00</w:t>
            </w:r>
          </w:p>
        </w:tc>
        <w:tc>
          <w:tcPr>
            <w:tcW w:w="1100" w:type="dxa"/>
            <w:noWrap/>
            <w:hideMark/>
          </w:tcPr>
          <w:p w14:paraId="0B7237C4" w14:textId="77777777" w:rsidR="00F92417" w:rsidRPr="00F92417" w:rsidRDefault="00F92417" w:rsidP="00F92417">
            <w:pPr>
              <w:jc w:val="right"/>
            </w:pPr>
            <w:r w:rsidRPr="00F92417">
              <w:t>7.867.900.00</w:t>
            </w:r>
          </w:p>
        </w:tc>
        <w:tc>
          <w:tcPr>
            <w:tcW w:w="1180" w:type="dxa"/>
            <w:noWrap/>
            <w:hideMark/>
          </w:tcPr>
          <w:p w14:paraId="37D2110D" w14:textId="77777777" w:rsidR="00F92417" w:rsidRPr="00F92417" w:rsidRDefault="00F92417" w:rsidP="00F92417">
            <w:pPr>
              <w:jc w:val="right"/>
            </w:pPr>
            <w:r w:rsidRPr="00F92417">
              <w:t>6.910.000.00</w:t>
            </w:r>
          </w:p>
        </w:tc>
      </w:tr>
      <w:tr w:rsidR="00F92417" w:rsidRPr="00F92417" w14:paraId="0E24802F" w14:textId="77777777" w:rsidTr="00F92417">
        <w:trPr>
          <w:trHeight w:val="300"/>
          <w:jc w:val="center"/>
        </w:trPr>
        <w:tc>
          <w:tcPr>
            <w:tcW w:w="4416" w:type="dxa"/>
            <w:noWrap/>
            <w:hideMark/>
          </w:tcPr>
          <w:p w14:paraId="3B0D5D92" w14:textId="77777777" w:rsidR="00F92417" w:rsidRPr="00F92417" w:rsidRDefault="00F92417">
            <w:r w:rsidRPr="00F92417">
              <w:t>RASHODI ZA NABAVU NEFINANCIJSKE IMOVINE</w:t>
            </w:r>
          </w:p>
        </w:tc>
        <w:tc>
          <w:tcPr>
            <w:tcW w:w="84" w:type="dxa"/>
            <w:noWrap/>
            <w:hideMark/>
          </w:tcPr>
          <w:p w14:paraId="0ACB8920" w14:textId="77777777" w:rsidR="00F92417" w:rsidRPr="00F92417" w:rsidRDefault="00F92417">
            <w:r w:rsidRPr="00F92417">
              <w:t> </w:t>
            </w:r>
          </w:p>
        </w:tc>
        <w:tc>
          <w:tcPr>
            <w:tcW w:w="1040" w:type="dxa"/>
            <w:noWrap/>
            <w:hideMark/>
          </w:tcPr>
          <w:p w14:paraId="3D58575C" w14:textId="77777777" w:rsidR="00F92417" w:rsidRPr="00F92417" w:rsidRDefault="00F92417" w:rsidP="00F92417">
            <w:pPr>
              <w:jc w:val="right"/>
            </w:pPr>
            <w:r w:rsidRPr="00F92417">
              <w:t>1.107.858.82</w:t>
            </w:r>
          </w:p>
        </w:tc>
        <w:tc>
          <w:tcPr>
            <w:tcW w:w="1120" w:type="dxa"/>
            <w:noWrap/>
            <w:hideMark/>
          </w:tcPr>
          <w:p w14:paraId="011C29E2" w14:textId="77777777" w:rsidR="00F92417" w:rsidRPr="00F92417" w:rsidRDefault="00F92417" w:rsidP="00F92417">
            <w:pPr>
              <w:jc w:val="right"/>
            </w:pPr>
            <w:r w:rsidRPr="00F92417">
              <w:t>5.140.732.62</w:t>
            </w:r>
          </w:p>
        </w:tc>
        <w:tc>
          <w:tcPr>
            <w:tcW w:w="1060" w:type="dxa"/>
            <w:noWrap/>
            <w:hideMark/>
          </w:tcPr>
          <w:p w14:paraId="307F8531" w14:textId="77777777" w:rsidR="00F92417" w:rsidRPr="00F92417" w:rsidRDefault="00F92417" w:rsidP="00F92417">
            <w:pPr>
              <w:jc w:val="right"/>
            </w:pPr>
            <w:r w:rsidRPr="00F92417">
              <w:t>8.656.680.00</w:t>
            </w:r>
          </w:p>
        </w:tc>
        <w:tc>
          <w:tcPr>
            <w:tcW w:w="1100" w:type="dxa"/>
            <w:noWrap/>
            <w:hideMark/>
          </w:tcPr>
          <w:p w14:paraId="27256439" w14:textId="77777777" w:rsidR="00F92417" w:rsidRPr="00F92417" w:rsidRDefault="00F92417" w:rsidP="00F92417">
            <w:pPr>
              <w:jc w:val="right"/>
            </w:pPr>
            <w:r w:rsidRPr="00F92417">
              <w:t>7.935.000.00</w:t>
            </w:r>
          </w:p>
        </w:tc>
        <w:tc>
          <w:tcPr>
            <w:tcW w:w="1180" w:type="dxa"/>
            <w:noWrap/>
            <w:hideMark/>
          </w:tcPr>
          <w:p w14:paraId="60829F42" w14:textId="77777777" w:rsidR="00F92417" w:rsidRPr="00F92417" w:rsidRDefault="00F92417" w:rsidP="00F92417">
            <w:pPr>
              <w:jc w:val="right"/>
            </w:pPr>
            <w:r w:rsidRPr="00F92417">
              <w:t>7.162.957.00</w:t>
            </w:r>
          </w:p>
        </w:tc>
      </w:tr>
      <w:tr w:rsidR="00F92417" w:rsidRPr="00F92417" w14:paraId="4CA29DBF" w14:textId="77777777" w:rsidTr="00F92417">
        <w:trPr>
          <w:trHeight w:val="300"/>
          <w:jc w:val="center"/>
        </w:trPr>
        <w:tc>
          <w:tcPr>
            <w:tcW w:w="4416" w:type="dxa"/>
            <w:noWrap/>
            <w:hideMark/>
          </w:tcPr>
          <w:p w14:paraId="295634BC" w14:textId="77777777" w:rsidR="00F92417" w:rsidRPr="00F92417" w:rsidRDefault="00F92417">
            <w:pPr>
              <w:rPr>
                <w:b/>
                <w:bCs/>
              </w:rPr>
            </w:pPr>
            <w:r w:rsidRPr="00F92417">
              <w:rPr>
                <w:b/>
                <w:bCs/>
              </w:rPr>
              <w:t>U K U P N O    R A S H O D I</w:t>
            </w:r>
          </w:p>
        </w:tc>
        <w:tc>
          <w:tcPr>
            <w:tcW w:w="84" w:type="dxa"/>
            <w:noWrap/>
            <w:hideMark/>
          </w:tcPr>
          <w:p w14:paraId="6B31E9D5" w14:textId="77777777" w:rsidR="00F92417" w:rsidRPr="00F92417" w:rsidRDefault="00F92417">
            <w:pPr>
              <w:rPr>
                <w:b/>
                <w:bCs/>
              </w:rPr>
            </w:pPr>
            <w:r w:rsidRPr="00F92417">
              <w:rPr>
                <w:b/>
                <w:bCs/>
              </w:rPr>
              <w:t> </w:t>
            </w:r>
          </w:p>
        </w:tc>
        <w:tc>
          <w:tcPr>
            <w:tcW w:w="1040" w:type="dxa"/>
            <w:noWrap/>
            <w:hideMark/>
          </w:tcPr>
          <w:p w14:paraId="74E492E7" w14:textId="77777777" w:rsidR="00F92417" w:rsidRPr="00F92417" w:rsidRDefault="00F92417" w:rsidP="00F92417">
            <w:pPr>
              <w:jc w:val="right"/>
              <w:rPr>
                <w:b/>
                <w:bCs/>
              </w:rPr>
            </w:pPr>
            <w:r w:rsidRPr="00F92417">
              <w:rPr>
                <w:b/>
                <w:bCs/>
              </w:rPr>
              <w:t>5.479.768.39</w:t>
            </w:r>
          </w:p>
        </w:tc>
        <w:tc>
          <w:tcPr>
            <w:tcW w:w="1120" w:type="dxa"/>
            <w:noWrap/>
            <w:hideMark/>
          </w:tcPr>
          <w:p w14:paraId="7FE491F0" w14:textId="77777777" w:rsidR="00F92417" w:rsidRPr="00F92417" w:rsidRDefault="00F92417" w:rsidP="00F92417">
            <w:pPr>
              <w:jc w:val="right"/>
              <w:rPr>
                <w:b/>
                <w:bCs/>
              </w:rPr>
            </w:pPr>
            <w:r w:rsidRPr="00F92417">
              <w:rPr>
                <w:b/>
                <w:bCs/>
              </w:rPr>
              <w:t>12.171.740.41</w:t>
            </w:r>
          </w:p>
        </w:tc>
        <w:tc>
          <w:tcPr>
            <w:tcW w:w="1060" w:type="dxa"/>
            <w:noWrap/>
            <w:hideMark/>
          </w:tcPr>
          <w:p w14:paraId="7EBFA549" w14:textId="77777777" w:rsidR="00F92417" w:rsidRPr="00F92417" w:rsidRDefault="00F92417" w:rsidP="00F92417">
            <w:pPr>
              <w:jc w:val="right"/>
              <w:rPr>
                <w:b/>
                <w:bCs/>
              </w:rPr>
            </w:pPr>
            <w:r w:rsidRPr="00F92417">
              <w:rPr>
                <w:b/>
                <w:bCs/>
              </w:rPr>
              <w:t>18.663.672.00</w:t>
            </w:r>
          </w:p>
        </w:tc>
        <w:tc>
          <w:tcPr>
            <w:tcW w:w="1100" w:type="dxa"/>
            <w:noWrap/>
            <w:hideMark/>
          </w:tcPr>
          <w:p w14:paraId="1934E087" w14:textId="77777777" w:rsidR="00F92417" w:rsidRPr="00F92417" w:rsidRDefault="00F92417" w:rsidP="00F92417">
            <w:pPr>
              <w:jc w:val="right"/>
              <w:rPr>
                <w:b/>
                <w:bCs/>
              </w:rPr>
            </w:pPr>
            <w:r w:rsidRPr="00F92417">
              <w:rPr>
                <w:b/>
                <w:bCs/>
              </w:rPr>
              <w:t>15.802.900.00</w:t>
            </w:r>
          </w:p>
        </w:tc>
        <w:tc>
          <w:tcPr>
            <w:tcW w:w="1180" w:type="dxa"/>
            <w:noWrap/>
            <w:hideMark/>
          </w:tcPr>
          <w:p w14:paraId="1C964A07" w14:textId="77777777" w:rsidR="00F92417" w:rsidRPr="00F92417" w:rsidRDefault="00F92417" w:rsidP="00F92417">
            <w:pPr>
              <w:jc w:val="right"/>
              <w:rPr>
                <w:b/>
                <w:bCs/>
              </w:rPr>
            </w:pPr>
            <w:r w:rsidRPr="00F92417">
              <w:rPr>
                <w:b/>
                <w:bCs/>
              </w:rPr>
              <w:t>14.072.957.00</w:t>
            </w:r>
          </w:p>
        </w:tc>
      </w:tr>
      <w:tr w:rsidR="00F92417" w:rsidRPr="00F92417" w14:paraId="5450DE06" w14:textId="77777777" w:rsidTr="00F92417">
        <w:trPr>
          <w:trHeight w:val="300"/>
          <w:jc w:val="center"/>
        </w:trPr>
        <w:tc>
          <w:tcPr>
            <w:tcW w:w="4416" w:type="dxa"/>
            <w:noWrap/>
            <w:hideMark/>
          </w:tcPr>
          <w:p w14:paraId="158A92DD" w14:textId="77777777" w:rsidR="00F92417" w:rsidRPr="00F92417" w:rsidRDefault="00F92417">
            <w:r w:rsidRPr="00F92417">
              <w:t>RAZLIKA  -  VIŠAK / MANJAK</w:t>
            </w:r>
          </w:p>
        </w:tc>
        <w:tc>
          <w:tcPr>
            <w:tcW w:w="84" w:type="dxa"/>
            <w:noWrap/>
            <w:hideMark/>
          </w:tcPr>
          <w:p w14:paraId="0030E009" w14:textId="77777777" w:rsidR="00F92417" w:rsidRPr="00F92417" w:rsidRDefault="00F92417">
            <w:r w:rsidRPr="00F92417">
              <w:t> </w:t>
            </w:r>
          </w:p>
        </w:tc>
        <w:tc>
          <w:tcPr>
            <w:tcW w:w="1040" w:type="dxa"/>
            <w:noWrap/>
            <w:hideMark/>
          </w:tcPr>
          <w:p w14:paraId="6E0F7223" w14:textId="77777777" w:rsidR="00F92417" w:rsidRPr="00F92417" w:rsidRDefault="00F92417" w:rsidP="00F92417">
            <w:pPr>
              <w:jc w:val="right"/>
            </w:pPr>
            <w:r w:rsidRPr="00F92417">
              <w:t>2.130.418.09</w:t>
            </w:r>
          </w:p>
        </w:tc>
        <w:tc>
          <w:tcPr>
            <w:tcW w:w="1120" w:type="dxa"/>
            <w:noWrap/>
            <w:hideMark/>
          </w:tcPr>
          <w:p w14:paraId="619AA3BF" w14:textId="77777777" w:rsidR="00F92417" w:rsidRPr="00F92417" w:rsidRDefault="00F92417" w:rsidP="00F92417">
            <w:pPr>
              <w:jc w:val="right"/>
            </w:pPr>
            <w:r w:rsidRPr="00F92417">
              <w:t>-2.363.520.11</w:t>
            </w:r>
          </w:p>
        </w:tc>
        <w:tc>
          <w:tcPr>
            <w:tcW w:w="1060" w:type="dxa"/>
            <w:noWrap/>
            <w:hideMark/>
          </w:tcPr>
          <w:p w14:paraId="0488C85B" w14:textId="77777777" w:rsidR="00F92417" w:rsidRPr="00F92417" w:rsidRDefault="00F92417" w:rsidP="00F92417">
            <w:pPr>
              <w:jc w:val="right"/>
            </w:pPr>
            <w:r w:rsidRPr="00F92417">
              <w:t>-7.842.897.00</w:t>
            </w:r>
          </w:p>
        </w:tc>
        <w:tc>
          <w:tcPr>
            <w:tcW w:w="1100" w:type="dxa"/>
            <w:noWrap/>
            <w:hideMark/>
          </w:tcPr>
          <w:p w14:paraId="0E7B091A" w14:textId="77777777" w:rsidR="00F92417" w:rsidRPr="00F92417" w:rsidRDefault="00F92417" w:rsidP="00F92417">
            <w:pPr>
              <w:jc w:val="right"/>
            </w:pPr>
            <w:r w:rsidRPr="00F92417">
              <w:t>-4.638.336.00</w:t>
            </w:r>
          </w:p>
        </w:tc>
        <w:tc>
          <w:tcPr>
            <w:tcW w:w="1180" w:type="dxa"/>
            <w:noWrap/>
            <w:hideMark/>
          </w:tcPr>
          <w:p w14:paraId="2118ED35" w14:textId="77777777" w:rsidR="00F92417" w:rsidRPr="00F92417" w:rsidRDefault="00F92417" w:rsidP="00F92417">
            <w:pPr>
              <w:jc w:val="right"/>
            </w:pPr>
            <w:r w:rsidRPr="00F92417">
              <w:t>-2.600.957.00</w:t>
            </w:r>
          </w:p>
        </w:tc>
      </w:tr>
    </w:tbl>
    <w:p w14:paraId="039C4B5F" w14:textId="77777777" w:rsidR="00F92417" w:rsidRDefault="00F92417" w:rsidP="00F92417"/>
    <w:p w14:paraId="7EA6E7AC" w14:textId="77777777" w:rsidR="00F92417" w:rsidRDefault="00F92417" w:rsidP="00F92417"/>
    <w:tbl>
      <w:tblPr>
        <w:tblStyle w:val="TableGrid"/>
        <w:tblW w:w="0" w:type="auto"/>
        <w:jc w:val="center"/>
        <w:tblLook w:val="04A0" w:firstRow="1" w:lastRow="0" w:firstColumn="1" w:lastColumn="0" w:noHBand="0" w:noVBand="1"/>
      </w:tblPr>
      <w:tblGrid>
        <w:gridCol w:w="4418"/>
        <w:gridCol w:w="266"/>
        <w:gridCol w:w="1040"/>
        <w:gridCol w:w="1217"/>
        <w:gridCol w:w="1266"/>
        <w:gridCol w:w="1361"/>
        <w:gridCol w:w="1361"/>
      </w:tblGrid>
      <w:tr w:rsidR="00B81064" w:rsidRPr="00B81064" w14:paraId="220AAEC6" w14:textId="77777777" w:rsidTr="00B81064">
        <w:trPr>
          <w:trHeight w:val="330"/>
          <w:jc w:val="center"/>
        </w:trPr>
        <w:tc>
          <w:tcPr>
            <w:tcW w:w="4684" w:type="dxa"/>
            <w:gridSpan w:val="2"/>
            <w:noWrap/>
            <w:hideMark/>
          </w:tcPr>
          <w:p w14:paraId="0142A1F4" w14:textId="77777777" w:rsidR="00B81064" w:rsidRPr="00B81064" w:rsidRDefault="00B81064" w:rsidP="00B81064">
            <w:pPr>
              <w:rPr>
                <w:b/>
                <w:bCs/>
                <w:i/>
                <w:iCs/>
              </w:rPr>
            </w:pPr>
            <w:r w:rsidRPr="00B81064">
              <w:rPr>
                <w:b/>
                <w:bCs/>
                <w:i/>
                <w:iCs/>
              </w:rPr>
              <w:t>B) SAŽETAK RAČUNA FINANCIRANJA</w:t>
            </w:r>
          </w:p>
        </w:tc>
        <w:tc>
          <w:tcPr>
            <w:tcW w:w="1040" w:type="dxa"/>
            <w:noWrap/>
            <w:hideMark/>
          </w:tcPr>
          <w:p w14:paraId="744BCD54" w14:textId="77777777" w:rsidR="00B81064" w:rsidRPr="00B81064" w:rsidRDefault="00B81064">
            <w:pPr>
              <w:rPr>
                <w:b/>
                <w:bCs/>
                <w:i/>
                <w:iCs/>
              </w:rPr>
            </w:pPr>
          </w:p>
        </w:tc>
        <w:tc>
          <w:tcPr>
            <w:tcW w:w="1217" w:type="dxa"/>
            <w:noWrap/>
            <w:hideMark/>
          </w:tcPr>
          <w:p w14:paraId="1B10F87E" w14:textId="77777777" w:rsidR="00B81064" w:rsidRPr="00B81064" w:rsidRDefault="00B81064"/>
        </w:tc>
        <w:tc>
          <w:tcPr>
            <w:tcW w:w="1169" w:type="dxa"/>
            <w:noWrap/>
            <w:hideMark/>
          </w:tcPr>
          <w:p w14:paraId="7519CB38" w14:textId="77777777" w:rsidR="00B81064" w:rsidRPr="00B81064" w:rsidRDefault="00B81064"/>
        </w:tc>
        <w:tc>
          <w:tcPr>
            <w:tcW w:w="1361" w:type="dxa"/>
            <w:noWrap/>
            <w:hideMark/>
          </w:tcPr>
          <w:p w14:paraId="79960E30" w14:textId="77777777" w:rsidR="00B81064" w:rsidRPr="00B81064" w:rsidRDefault="00B81064"/>
        </w:tc>
        <w:tc>
          <w:tcPr>
            <w:tcW w:w="1361" w:type="dxa"/>
            <w:noWrap/>
            <w:hideMark/>
          </w:tcPr>
          <w:p w14:paraId="0CAB488B" w14:textId="77777777" w:rsidR="00B81064" w:rsidRPr="00B81064" w:rsidRDefault="00B81064"/>
        </w:tc>
      </w:tr>
      <w:tr w:rsidR="00B81064" w:rsidRPr="00B81064" w14:paraId="2A002B42" w14:textId="77777777" w:rsidTr="00B81064">
        <w:trPr>
          <w:trHeight w:val="360"/>
          <w:jc w:val="center"/>
        </w:trPr>
        <w:tc>
          <w:tcPr>
            <w:tcW w:w="4418" w:type="dxa"/>
            <w:noWrap/>
            <w:hideMark/>
          </w:tcPr>
          <w:p w14:paraId="0EDFB734" w14:textId="77777777" w:rsidR="00B81064" w:rsidRPr="00B81064" w:rsidRDefault="00B81064">
            <w:pPr>
              <w:rPr>
                <w:b/>
                <w:bCs/>
              </w:rPr>
            </w:pPr>
            <w:r w:rsidRPr="00B81064">
              <w:rPr>
                <w:b/>
                <w:bCs/>
              </w:rPr>
              <w:t xml:space="preserve">         RAČUN  FINANCIRANJA:</w:t>
            </w:r>
          </w:p>
        </w:tc>
        <w:tc>
          <w:tcPr>
            <w:tcW w:w="266" w:type="dxa"/>
            <w:noWrap/>
            <w:hideMark/>
          </w:tcPr>
          <w:p w14:paraId="3783EE21" w14:textId="77777777" w:rsidR="00B81064" w:rsidRPr="00B81064" w:rsidRDefault="00B81064">
            <w:pPr>
              <w:rPr>
                <w:b/>
                <w:bCs/>
              </w:rPr>
            </w:pPr>
            <w:r w:rsidRPr="00B81064">
              <w:rPr>
                <w:b/>
                <w:bCs/>
              </w:rPr>
              <w:t> </w:t>
            </w:r>
          </w:p>
        </w:tc>
        <w:tc>
          <w:tcPr>
            <w:tcW w:w="1040" w:type="dxa"/>
            <w:hideMark/>
          </w:tcPr>
          <w:p w14:paraId="5B533038" w14:textId="77777777" w:rsidR="00B81064" w:rsidRPr="00B81064" w:rsidRDefault="00B81064" w:rsidP="00B81064">
            <w:pPr>
              <w:rPr>
                <w:i/>
                <w:iCs/>
              </w:rPr>
            </w:pPr>
            <w:r w:rsidRPr="00B81064">
              <w:rPr>
                <w:i/>
                <w:iCs/>
              </w:rPr>
              <w:t>Izvršenje</w:t>
            </w:r>
            <w:r w:rsidRPr="00B81064">
              <w:rPr>
                <w:i/>
                <w:iCs/>
              </w:rPr>
              <w:br/>
              <w:t>2022.god.</w:t>
            </w:r>
          </w:p>
        </w:tc>
        <w:tc>
          <w:tcPr>
            <w:tcW w:w="1217" w:type="dxa"/>
            <w:hideMark/>
          </w:tcPr>
          <w:p w14:paraId="216DB215" w14:textId="77777777" w:rsidR="00B81064" w:rsidRPr="00B81064" w:rsidRDefault="00B81064" w:rsidP="00B81064">
            <w:pPr>
              <w:rPr>
                <w:i/>
                <w:iCs/>
              </w:rPr>
            </w:pPr>
            <w:r w:rsidRPr="00B81064">
              <w:rPr>
                <w:i/>
                <w:iCs/>
              </w:rPr>
              <w:t>Plan za</w:t>
            </w:r>
            <w:r w:rsidRPr="00B81064">
              <w:rPr>
                <w:i/>
                <w:iCs/>
              </w:rPr>
              <w:br/>
              <w:t>2023.god.</w:t>
            </w:r>
          </w:p>
        </w:tc>
        <w:tc>
          <w:tcPr>
            <w:tcW w:w="1169" w:type="dxa"/>
            <w:hideMark/>
          </w:tcPr>
          <w:p w14:paraId="08558C06" w14:textId="77777777" w:rsidR="00B81064" w:rsidRPr="00B81064" w:rsidRDefault="00B81064" w:rsidP="00B81064">
            <w:pPr>
              <w:rPr>
                <w:i/>
                <w:iCs/>
              </w:rPr>
            </w:pPr>
            <w:r w:rsidRPr="00B81064">
              <w:rPr>
                <w:i/>
                <w:iCs/>
              </w:rPr>
              <w:t>PLAN ZA 2024.god.</w:t>
            </w:r>
          </w:p>
        </w:tc>
        <w:tc>
          <w:tcPr>
            <w:tcW w:w="1361" w:type="dxa"/>
            <w:hideMark/>
          </w:tcPr>
          <w:p w14:paraId="54E98517" w14:textId="77777777" w:rsidR="00B81064" w:rsidRPr="00B81064" w:rsidRDefault="00B81064" w:rsidP="00B81064">
            <w:pPr>
              <w:rPr>
                <w:i/>
                <w:iCs/>
              </w:rPr>
            </w:pPr>
            <w:r w:rsidRPr="00B81064">
              <w:rPr>
                <w:i/>
                <w:iCs/>
              </w:rPr>
              <w:t>PROJEKCIJA ZA 2025.god.</w:t>
            </w:r>
          </w:p>
        </w:tc>
        <w:tc>
          <w:tcPr>
            <w:tcW w:w="1361" w:type="dxa"/>
            <w:hideMark/>
          </w:tcPr>
          <w:p w14:paraId="1DA3A510" w14:textId="77777777" w:rsidR="00B81064" w:rsidRPr="00B81064" w:rsidRDefault="00B81064" w:rsidP="00B81064">
            <w:pPr>
              <w:rPr>
                <w:i/>
                <w:iCs/>
              </w:rPr>
            </w:pPr>
            <w:r w:rsidRPr="00B81064">
              <w:rPr>
                <w:i/>
                <w:iCs/>
              </w:rPr>
              <w:t>PROJEKCIJA ZA 2026.god.</w:t>
            </w:r>
          </w:p>
        </w:tc>
      </w:tr>
      <w:tr w:rsidR="00B81064" w:rsidRPr="00B81064" w14:paraId="4A2783E1" w14:textId="77777777" w:rsidTr="00B81064">
        <w:trPr>
          <w:trHeight w:val="360"/>
          <w:jc w:val="center"/>
        </w:trPr>
        <w:tc>
          <w:tcPr>
            <w:tcW w:w="4418" w:type="dxa"/>
            <w:noWrap/>
            <w:hideMark/>
          </w:tcPr>
          <w:p w14:paraId="638851A6" w14:textId="77777777" w:rsidR="00B81064" w:rsidRPr="00B81064" w:rsidRDefault="00B81064">
            <w:r w:rsidRPr="00B81064">
              <w:t>PRIMICI OD FINANC. IMOVINE I ZADUŽIVANJA</w:t>
            </w:r>
          </w:p>
        </w:tc>
        <w:tc>
          <w:tcPr>
            <w:tcW w:w="266" w:type="dxa"/>
            <w:noWrap/>
            <w:hideMark/>
          </w:tcPr>
          <w:p w14:paraId="7FB142DD" w14:textId="77777777" w:rsidR="00B81064" w:rsidRPr="00B81064" w:rsidRDefault="00B81064">
            <w:r w:rsidRPr="00B81064">
              <w:t> </w:t>
            </w:r>
          </w:p>
        </w:tc>
        <w:tc>
          <w:tcPr>
            <w:tcW w:w="1040" w:type="dxa"/>
            <w:noWrap/>
            <w:hideMark/>
          </w:tcPr>
          <w:p w14:paraId="4E5F1843" w14:textId="77777777" w:rsidR="00B81064" w:rsidRPr="00B81064" w:rsidRDefault="00B81064" w:rsidP="00B81064">
            <w:pPr>
              <w:jc w:val="right"/>
            </w:pPr>
            <w:r w:rsidRPr="00B81064">
              <w:t>67.547.15</w:t>
            </w:r>
          </w:p>
        </w:tc>
        <w:tc>
          <w:tcPr>
            <w:tcW w:w="1217" w:type="dxa"/>
            <w:noWrap/>
            <w:hideMark/>
          </w:tcPr>
          <w:p w14:paraId="3132A579" w14:textId="77777777" w:rsidR="00B81064" w:rsidRPr="00B81064" w:rsidRDefault="00B81064" w:rsidP="00B81064">
            <w:pPr>
              <w:jc w:val="right"/>
            </w:pPr>
            <w:r w:rsidRPr="00B81064">
              <w:t>0.00</w:t>
            </w:r>
          </w:p>
        </w:tc>
        <w:tc>
          <w:tcPr>
            <w:tcW w:w="1169" w:type="dxa"/>
            <w:noWrap/>
            <w:hideMark/>
          </w:tcPr>
          <w:p w14:paraId="7F02D258" w14:textId="77777777" w:rsidR="00B81064" w:rsidRPr="00B81064" w:rsidRDefault="00B81064" w:rsidP="00B81064">
            <w:pPr>
              <w:jc w:val="right"/>
            </w:pPr>
            <w:r w:rsidRPr="00B81064">
              <w:t>3.612.000.00</w:t>
            </w:r>
          </w:p>
        </w:tc>
        <w:tc>
          <w:tcPr>
            <w:tcW w:w="1361" w:type="dxa"/>
            <w:noWrap/>
            <w:hideMark/>
          </w:tcPr>
          <w:p w14:paraId="2A4C6D6F" w14:textId="77777777" w:rsidR="00B81064" w:rsidRPr="00B81064" w:rsidRDefault="00B81064" w:rsidP="00B81064">
            <w:pPr>
              <w:jc w:val="right"/>
            </w:pPr>
            <w:r w:rsidRPr="00B81064">
              <w:t>4.000.000.00</w:t>
            </w:r>
          </w:p>
        </w:tc>
        <w:tc>
          <w:tcPr>
            <w:tcW w:w="1361" w:type="dxa"/>
            <w:noWrap/>
            <w:hideMark/>
          </w:tcPr>
          <w:p w14:paraId="510F11B7" w14:textId="77777777" w:rsidR="00B81064" w:rsidRPr="00B81064" w:rsidRDefault="00B81064" w:rsidP="00B81064">
            <w:pPr>
              <w:jc w:val="right"/>
            </w:pPr>
            <w:r w:rsidRPr="00B81064">
              <w:t>2.000.000.00</w:t>
            </w:r>
          </w:p>
        </w:tc>
      </w:tr>
      <w:tr w:rsidR="00B81064" w:rsidRPr="00B81064" w14:paraId="67DBDC63" w14:textId="77777777" w:rsidTr="00B81064">
        <w:trPr>
          <w:trHeight w:val="360"/>
          <w:jc w:val="center"/>
        </w:trPr>
        <w:tc>
          <w:tcPr>
            <w:tcW w:w="4418" w:type="dxa"/>
            <w:noWrap/>
            <w:hideMark/>
          </w:tcPr>
          <w:p w14:paraId="68FB25E1" w14:textId="77777777" w:rsidR="00B81064" w:rsidRPr="00B81064" w:rsidRDefault="00B81064">
            <w:r w:rsidRPr="00B81064">
              <w:t>IZDACI ZA FINANC. IMOVINU I OTPLATU ZAJMOVA</w:t>
            </w:r>
          </w:p>
        </w:tc>
        <w:tc>
          <w:tcPr>
            <w:tcW w:w="266" w:type="dxa"/>
            <w:noWrap/>
            <w:hideMark/>
          </w:tcPr>
          <w:p w14:paraId="05E90C19" w14:textId="77777777" w:rsidR="00B81064" w:rsidRPr="00B81064" w:rsidRDefault="00B81064">
            <w:r w:rsidRPr="00B81064">
              <w:t> </w:t>
            </w:r>
          </w:p>
        </w:tc>
        <w:tc>
          <w:tcPr>
            <w:tcW w:w="1040" w:type="dxa"/>
            <w:noWrap/>
            <w:hideMark/>
          </w:tcPr>
          <w:p w14:paraId="5881C903" w14:textId="77777777" w:rsidR="00B81064" w:rsidRPr="00B81064" w:rsidRDefault="00B81064" w:rsidP="00B81064">
            <w:pPr>
              <w:jc w:val="right"/>
            </w:pPr>
            <w:r w:rsidRPr="00B81064">
              <w:t>19.172.37</w:t>
            </w:r>
          </w:p>
        </w:tc>
        <w:tc>
          <w:tcPr>
            <w:tcW w:w="1217" w:type="dxa"/>
            <w:noWrap/>
            <w:hideMark/>
          </w:tcPr>
          <w:p w14:paraId="06095F32" w14:textId="77777777" w:rsidR="00B81064" w:rsidRPr="00B81064" w:rsidRDefault="00B81064" w:rsidP="00B81064">
            <w:pPr>
              <w:jc w:val="right"/>
            </w:pPr>
            <w:r w:rsidRPr="00B81064">
              <w:t>689.565.00</w:t>
            </w:r>
          </w:p>
        </w:tc>
        <w:tc>
          <w:tcPr>
            <w:tcW w:w="1169" w:type="dxa"/>
            <w:noWrap/>
            <w:hideMark/>
          </w:tcPr>
          <w:p w14:paraId="3095B23E" w14:textId="77777777" w:rsidR="00B81064" w:rsidRPr="00B81064" w:rsidRDefault="00B81064" w:rsidP="00B81064">
            <w:pPr>
              <w:jc w:val="right"/>
            </w:pPr>
            <w:r w:rsidRPr="00B81064">
              <w:t>60.000.00</w:t>
            </w:r>
          </w:p>
        </w:tc>
        <w:tc>
          <w:tcPr>
            <w:tcW w:w="1361" w:type="dxa"/>
            <w:noWrap/>
            <w:hideMark/>
          </w:tcPr>
          <w:p w14:paraId="79E3CD63" w14:textId="77777777" w:rsidR="00B81064" w:rsidRPr="00B81064" w:rsidRDefault="00B81064" w:rsidP="00B81064">
            <w:pPr>
              <w:jc w:val="right"/>
            </w:pPr>
            <w:r w:rsidRPr="00B81064">
              <w:t>100.000.00</w:t>
            </w:r>
          </w:p>
        </w:tc>
        <w:tc>
          <w:tcPr>
            <w:tcW w:w="1361" w:type="dxa"/>
            <w:noWrap/>
            <w:hideMark/>
          </w:tcPr>
          <w:p w14:paraId="334B3924" w14:textId="77777777" w:rsidR="00B81064" w:rsidRPr="00B81064" w:rsidRDefault="00B81064" w:rsidP="00B81064">
            <w:pPr>
              <w:jc w:val="right"/>
            </w:pPr>
            <w:r w:rsidRPr="00B81064">
              <w:t>100.000.00</w:t>
            </w:r>
          </w:p>
        </w:tc>
      </w:tr>
      <w:tr w:rsidR="00B81064" w:rsidRPr="00B81064" w14:paraId="7D54D99A" w14:textId="77777777" w:rsidTr="00B81064">
        <w:trPr>
          <w:trHeight w:val="360"/>
          <w:jc w:val="center"/>
        </w:trPr>
        <w:tc>
          <w:tcPr>
            <w:tcW w:w="4418" w:type="dxa"/>
            <w:noWrap/>
            <w:hideMark/>
          </w:tcPr>
          <w:p w14:paraId="78A2B8A6" w14:textId="77777777" w:rsidR="00B81064" w:rsidRPr="00B81064" w:rsidRDefault="00B81064">
            <w:pPr>
              <w:rPr>
                <w:b/>
                <w:bCs/>
              </w:rPr>
            </w:pPr>
            <w:r w:rsidRPr="00B81064">
              <w:rPr>
                <w:b/>
                <w:bCs/>
              </w:rPr>
              <w:t>NETO  FINANCIRANJE</w:t>
            </w:r>
          </w:p>
        </w:tc>
        <w:tc>
          <w:tcPr>
            <w:tcW w:w="266" w:type="dxa"/>
            <w:noWrap/>
            <w:hideMark/>
          </w:tcPr>
          <w:p w14:paraId="1592ADB8" w14:textId="77777777" w:rsidR="00B81064" w:rsidRPr="00B81064" w:rsidRDefault="00B81064">
            <w:pPr>
              <w:rPr>
                <w:b/>
                <w:bCs/>
              </w:rPr>
            </w:pPr>
            <w:r w:rsidRPr="00B81064">
              <w:rPr>
                <w:b/>
                <w:bCs/>
              </w:rPr>
              <w:t> </w:t>
            </w:r>
          </w:p>
        </w:tc>
        <w:tc>
          <w:tcPr>
            <w:tcW w:w="1040" w:type="dxa"/>
            <w:noWrap/>
            <w:hideMark/>
          </w:tcPr>
          <w:p w14:paraId="371F3799" w14:textId="77777777" w:rsidR="00B81064" w:rsidRPr="00B81064" w:rsidRDefault="00B81064" w:rsidP="00B81064">
            <w:pPr>
              <w:jc w:val="right"/>
              <w:rPr>
                <w:b/>
                <w:bCs/>
              </w:rPr>
            </w:pPr>
            <w:r w:rsidRPr="00B81064">
              <w:rPr>
                <w:b/>
                <w:bCs/>
              </w:rPr>
              <w:t>48.374.78</w:t>
            </w:r>
          </w:p>
        </w:tc>
        <w:tc>
          <w:tcPr>
            <w:tcW w:w="1217" w:type="dxa"/>
            <w:noWrap/>
            <w:hideMark/>
          </w:tcPr>
          <w:p w14:paraId="43A4B48F" w14:textId="77777777" w:rsidR="00B81064" w:rsidRPr="00B81064" w:rsidRDefault="00B81064" w:rsidP="00B81064">
            <w:pPr>
              <w:jc w:val="right"/>
              <w:rPr>
                <w:b/>
                <w:bCs/>
              </w:rPr>
            </w:pPr>
            <w:r w:rsidRPr="00B81064">
              <w:rPr>
                <w:b/>
                <w:bCs/>
              </w:rPr>
              <w:t>-689.565.00</w:t>
            </w:r>
          </w:p>
        </w:tc>
        <w:tc>
          <w:tcPr>
            <w:tcW w:w="1169" w:type="dxa"/>
            <w:noWrap/>
            <w:hideMark/>
          </w:tcPr>
          <w:p w14:paraId="20AFB2D5" w14:textId="77777777" w:rsidR="00B81064" w:rsidRPr="00B81064" w:rsidRDefault="00B81064" w:rsidP="00B81064">
            <w:pPr>
              <w:jc w:val="right"/>
              <w:rPr>
                <w:b/>
                <w:bCs/>
              </w:rPr>
            </w:pPr>
            <w:r w:rsidRPr="00B81064">
              <w:rPr>
                <w:b/>
                <w:bCs/>
              </w:rPr>
              <w:t>3.552.000.00</w:t>
            </w:r>
          </w:p>
        </w:tc>
        <w:tc>
          <w:tcPr>
            <w:tcW w:w="1361" w:type="dxa"/>
            <w:noWrap/>
            <w:hideMark/>
          </w:tcPr>
          <w:p w14:paraId="0F6C69E7" w14:textId="77777777" w:rsidR="00B81064" w:rsidRPr="00B81064" w:rsidRDefault="00B81064" w:rsidP="00B81064">
            <w:pPr>
              <w:jc w:val="right"/>
              <w:rPr>
                <w:b/>
                <w:bCs/>
              </w:rPr>
            </w:pPr>
            <w:r w:rsidRPr="00B81064">
              <w:rPr>
                <w:b/>
                <w:bCs/>
              </w:rPr>
              <w:t>3.900.000.00</w:t>
            </w:r>
          </w:p>
        </w:tc>
        <w:tc>
          <w:tcPr>
            <w:tcW w:w="1361" w:type="dxa"/>
            <w:noWrap/>
            <w:hideMark/>
          </w:tcPr>
          <w:p w14:paraId="4D277232" w14:textId="77777777" w:rsidR="00B81064" w:rsidRPr="00B81064" w:rsidRDefault="00B81064" w:rsidP="00B81064">
            <w:pPr>
              <w:jc w:val="right"/>
              <w:rPr>
                <w:b/>
                <w:bCs/>
              </w:rPr>
            </w:pPr>
            <w:r w:rsidRPr="00B81064">
              <w:rPr>
                <w:b/>
                <w:bCs/>
              </w:rPr>
              <w:t>1.900.000.00</w:t>
            </w:r>
          </w:p>
        </w:tc>
      </w:tr>
    </w:tbl>
    <w:p w14:paraId="0B86EB01" w14:textId="77777777" w:rsidR="00F92417" w:rsidRDefault="00F92417" w:rsidP="00F92417"/>
    <w:tbl>
      <w:tblPr>
        <w:tblStyle w:val="TableGrid"/>
        <w:tblW w:w="0" w:type="auto"/>
        <w:jc w:val="center"/>
        <w:tblLook w:val="04A0" w:firstRow="1" w:lastRow="0" w:firstColumn="1" w:lastColumn="0" w:noHBand="0" w:noVBand="1"/>
      </w:tblPr>
      <w:tblGrid>
        <w:gridCol w:w="5021"/>
        <w:gridCol w:w="266"/>
        <w:gridCol w:w="1266"/>
        <w:gridCol w:w="1266"/>
        <w:gridCol w:w="1266"/>
        <w:gridCol w:w="1266"/>
        <w:gridCol w:w="1180"/>
      </w:tblGrid>
      <w:tr w:rsidR="00C52CE3" w:rsidRPr="00C52CE3" w14:paraId="5EAE2EE9" w14:textId="77777777" w:rsidTr="00C52CE3">
        <w:trPr>
          <w:trHeight w:val="360"/>
          <w:jc w:val="center"/>
        </w:trPr>
        <w:tc>
          <w:tcPr>
            <w:tcW w:w="7721" w:type="dxa"/>
            <w:gridSpan w:val="5"/>
            <w:noWrap/>
            <w:hideMark/>
          </w:tcPr>
          <w:p w14:paraId="2ED26630" w14:textId="77777777" w:rsidR="00C52CE3" w:rsidRPr="00C52CE3" w:rsidRDefault="00C52CE3" w:rsidP="00C52CE3">
            <w:pPr>
              <w:rPr>
                <w:b/>
                <w:bCs/>
                <w:i/>
                <w:iCs/>
              </w:rPr>
            </w:pPr>
            <w:r w:rsidRPr="00C52CE3">
              <w:rPr>
                <w:b/>
                <w:bCs/>
                <w:i/>
                <w:iCs/>
              </w:rPr>
              <w:t>C) PRENESENI VIŠAK ILI PRENESENI MANJAK I VIŠEGODIŠNJI PLAN URAVNOTEŽENJA</w:t>
            </w:r>
          </w:p>
        </w:tc>
        <w:tc>
          <w:tcPr>
            <w:tcW w:w="1100" w:type="dxa"/>
            <w:noWrap/>
            <w:hideMark/>
          </w:tcPr>
          <w:p w14:paraId="58A70E1C" w14:textId="77777777" w:rsidR="00C52CE3" w:rsidRPr="00C52CE3" w:rsidRDefault="00C52CE3">
            <w:pPr>
              <w:rPr>
                <w:b/>
                <w:bCs/>
                <w:i/>
                <w:iCs/>
              </w:rPr>
            </w:pPr>
          </w:p>
        </w:tc>
        <w:tc>
          <w:tcPr>
            <w:tcW w:w="1180" w:type="dxa"/>
            <w:noWrap/>
            <w:hideMark/>
          </w:tcPr>
          <w:p w14:paraId="1BD53DBD" w14:textId="77777777" w:rsidR="00C52CE3" w:rsidRPr="00C52CE3" w:rsidRDefault="00C52CE3"/>
        </w:tc>
      </w:tr>
      <w:tr w:rsidR="00C52CE3" w:rsidRPr="00C52CE3" w14:paraId="4870570C" w14:textId="77777777" w:rsidTr="00C52CE3">
        <w:trPr>
          <w:trHeight w:val="360"/>
          <w:jc w:val="center"/>
        </w:trPr>
        <w:tc>
          <w:tcPr>
            <w:tcW w:w="5021" w:type="dxa"/>
            <w:noWrap/>
            <w:hideMark/>
          </w:tcPr>
          <w:p w14:paraId="5B4A83C6" w14:textId="77777777" w:rsidR="00C52CE3" w:rsidRPr="00C52CE3" w:rsidRDefault="00C52CE3">
            <w:pPr>
              <w:rPr>
                <w:b/>
                <w:bCs/>
              </w:rPr>
            </w:pPr>
            <w:r w:rsidRPr="00C52CE3">
              <w:rPr>
                <w:b/>
                <w:bCs/>
              </w:rPr>
              <w:t>UKUPAN DONOS VIŠKA/MANJKA IZ PRETHODNE (IH) GODINE</w:t>
            </w:r>
          </w:p>
        </w:tc>
        <w:tc>
          <w:tcPr>
            <w:tcW w:w="96" w:type="dxa"/>
            <w:noWrap/>
            <w:hideMark/>
          </w:tcPr>
          <w:p w14:paraId="54AE28AE" w14:textId="77777777" w:rsidR="00C52CE3" w:rsidRPr="00C52CE3" w:rsidRDefault="00C52CE3">
            <w:pPr>
              <w:rPr>
                <w:b/>
                <w:bCs/>
              </w:rPr>
            </w:pPr>
            <w:r w:rsidRPr="00C52CE3">
              <w:rPr>
                <w:b/>
                <w:bCs/>
              </w:rPr>
              <w:t> </w:t>
            </w:r>
          </w:p>
        </w:tc>
        <w:tc>
          <w:tcPr>
            <w:tcW w:w="868" w:type="dxa"/>
            <w:noWrap/>
            <w:hideMark/>
          </w:tcPr>
          <w:p w14:paraId="385B8EAD" w14:textId="77777777" w:rsidR="00C52CE3" w:rsidRPr="00C52CE3" w:rsidRDefault="00C52CE3" w:rsidP="00C52CE3">
            <w:pPr>
              <w:jc w:val="right"/>
              <w:rPr>
                <w:b/>
                <w:bCs/>
              </w:rPr>
            </w:pPr>
            <w:r w:rsidRPr="00C52CE3">
              <w:rPr>
                <w:b/>
                <w:bCs/>
              </w:rPr>
              <w:t>2.602.110.21</w:t>
            </w:r>
          </w:p>
        </w:tc>
        <w:tc>
          <w:tcPr>
            <w:tcW w:w="868" w:type="dxa"/>
            <w:noWrap/>
            <w:hideMark/>
          </w:tcPr>
          <w:p w14:paraId="2B7D592B" w14:textId="77777777" w:rsidR="00C52CE3" w:rsidRPr="00C52CE3" w:rsidRDefault="00C52CE3" w:rsidP="00C52CE3">
            <w:pPr>
              <w:jc w:val="right"/>
              <w:rPr>
                <w:b/>
                <w:bCs/>
              </w:rPr>
            </w:pPr>
            <w:r w:rsidRPr="00C52CE3">
              <w:rPr>
                <w:b/>
                <w:bCs/>
              </w:rPr>
              <w:t>3.053.085.11</w:t>
            </w:r>
          </w:p>
        </w:tc>
        <w:tc>
          <w:tcPr>
            <w:tcW w:w="868" w:type="dxa"/>
            <w:noWrap/>
            <w:hideMark/>
          </w:tcPr>
          <w:p w14:paraId="02D283B1" w14:textId="77777777" w:rsidR="00C52CE3" w:rsidRPr="00C52CE3" w:rsidRDefault="00C52CE3" w:rsidP="00C52CE3">
            <w:pPr>
              <w:jc w:val="right"/>
              <w:rPr>
                <w:b/>
                <w:bCs/>
              </w:rPr>
            </w:pPr>
            <w:r w:rsidRPr="00C52CE3">
              <w:rPr>
                <w:b/>
                <w:bCs/>
              </w:rPr>
              <w:t>5.730.190.00</w:t>
            </w:r>
          </w:p>
        </w:tc>
        <w:tc>
          <w:tcPr>
            <w:tcW w:w="1100" w:type="dxa"/>
            <w:noWrap/>
            <w:hideMark/>
          </w:tcPr>
          <w:p w14:paraId="6112D233" w14:textId="77777777" w:rsidR="00C52CE3" w:rsidRPr="00C52CE3" w:rsidRDefault="00C52CE3" w:rsidP="00C52CE3">
            <w:pPr>
              <w:jc w:val="right"/>
              <w:rPr>
                <w:b/>
                <w:bCs/>
              </w:rPr>
            </w:pPr>
            <w:r w:rsidRPr="00C52CE3">
              <w:rPr>
                <w:b/>
                <w:bCs/>
              </w:rPr>
              <w:t>1.439.293.00</w:t>
            </w:r>
          </w:p>
        </w:tc>
        <w:tc>
          <w:tcPr>
            <w:tcW w:w="1180" w:type="dxa"/>
            <w:noWrap/>
            <w:hideMark/>
          </w:tcPr>
          <w:p w14:paraId="2A16D183" w14:textId="77777777" w:rsidR="00C52CE3" w:rsidRPr="00C52CE3" w:rsidRDefault="00C52CE3" w:rsidP="00C52CE3">
            <w:pPr>
              <w:jc w:val="right"/>
              <w:rPr>
                <w:b/>
                <w:bCs/>
              </w:rPr>
            </w:pPr>
            <w:r w:rsidRPr="00C52CE3">
              <w:rPr>
                <w:b/>
                <w:bCs/>
              </w:rPr>
              <w:t>700.957.00</w:t>
            </w:r>
          </w:p>
        </w:tc>
      </w:tr>
      <w:tr w:rsidR="00C52CE3" w:rsidRPr="00C52CE3" w14:paraId="4A2DFA45" w14:textId="77777777" w:rsidTr="00C52CE3">
        <w:trPr>
          <w:trHeight w:val="390"/>
          <w:jc w:val="center"/>
        </w:trPr>
        <w:tc>
          <w:tcPr>
            <w:tcW w:w="5117" w:type="dxa"/>
            <w:gridSpan w:val="2"/>
            <w:hideMark/>
          </w:tcPr>
          <w:p w14:paraId="18C833A4" w14:textId="77777777" w:rsidR="00C52CE3" w:rsidRPr="00C52CE3" w:rsidRDefault="00C52CE3">
            <w:pPr>
              <w:rPr>
                <w:b/>
                <w:bCs/>
              </w:rPr>
            </w:pPr>
            <w:r w:rsidRPr="00C52CE3">
              <w:rPr>
                <w:b/>
                <w:bCs/>
              </w:rPr>
              <w:t xml:space="preserve"> VIŠAK/MANJAK IZ PRETHODNE (IH) GODINE KOJI ĆE SE </w:t>
            </w:r>
            <w:r w:rsidRPr="00C52CE3">
              <w:rPr>
                <w:b/>
                <w:bCs/>
              </w:rPr>
              <w:br/>
              <w:t xml:space="preserve"> POKRITI/RASPOREDITI</w:t>
            </w:r>
          </w:p>
        </w:tc>
        <w:tc>
          <w:tcPr>
            <w:tcW w:w="868" w:type="dxa"/>
            <w:noWrap/>
            <w:hideMark/>
          </w:tcPr>
          <w:p w14:paraId="5371CA9B" w14:textId="77777777" w:rsidR="00C52CE3" w:rsidRPr="00C52CE3" w:rsidRDefault="00C52CE3" w:rsidP="00C52CE3">
            <w:pPr>
              <w:jc w:val="right"/>
              <w:rPr>
                <w:b/>
                <w:bCs/>
              </w:rPr>
            </w:pPr>
            <w:r w:rsidRPr="00C52CE3">
              <w:rPr>
                <w:b/>
                <w:bCs/>
              </w:rPr>
              <w:t>72.580.67</w:t>
            </w:r>
          </w:p>
        </w:tc>
        <w:tc>
          <w:tcPr>
            <w:tcW w:w="868" w:type="dxa"/>
            <w:noWrap/>
            <w:hideMark/>
          </w:tcPr>
          <w:p w14:paraId="4F7686B5" w14:textId="77777777" w:rsidR="00C52CE3" w:rsidRPr="00C52CE3" w:rsidRDefault="00C52CE3" w:rsidP="00C52CE3">
            <w:pPr>
              <w:jc w:val="right"/>
              <w:rPr>
                <w:b/>
                <w:bCs/>
              </w:rPr>
            </w:pPr>
            <w:r w:rsidRPr="00C52CE3">
              <w:rPr>
                <w:b/>
                <w:bCs/>
              </w:rPr>
              <w:t>3.053.085.11</w:t>
            </w:r>
          </w:p>
        </w:tc>
        <w:tc>
          <w:tcPr>
            <w:tcW w:w="868" w:type="dxa"/>
            <w:noWrap/>
            <w:hideMark/>
          </w:tcPr>
          <w:p w14:paraId="111AA4E6" w14:textId="77777777" w:rsidR="00C52CE3" w:rsidRPr="00C52CE3" w:rsidRDefault="00C52CE3" w:rsidP="00C52CE3">
            <w:pPr>
              <w:jc w:val="right"/>
              <w:rPr>
                <w:b/>
                <w:bCs/>
              </w:rPr>
            </w:pPr>
            <w:r w:rsidRPr="00C52CE3">
              <w:rPr>
                <w:b/>
                <w:bCs/>
              </w:rPr>
              <w:t>4.290.897.00</w:t>
            </w:r>
          </w:p>
        </w:tc>
        <w:tc>
          <w:tcPr>
            <w:tcW w:w="1100" w:type="dxa"/>
            <w:noWrap/>
            <w:hideMark/>
          </w:tcPr>
          <w:p w14:paraId="4634C88C" w14:textId="77777777" w:rsidR="00C52CE3" w:rsidRPr="00C52CE3" w:rsidRDefault="00C52CE3" w:rsidP="00C52CE3">
            <w:pPr>
              <w:jc w:val="right"/>
              <w:rPr>
                <w:b/>
                <w:bCs/>
              </w:rPr>
            </w:pPr>
            <w:r w:rsidRPr="00C52CE3">
              <w:rPr>
                <w:b/>
                <w:bCs/>
              </w:rPr>
              <w:t>738.336.00</w:t>
            </w:r>
          </w:p>
        </w:tc>
        <w:tc>
          <w:tcPr>
            <w:tcW w:w="1180" w:type="dxa"/>
            <w:noWrap/>
            <w:hideMark/>
          </w:tcPr>
          <w:p w14:paraId="71FE7727" w14:textId="77777777" w:rsidR="00C52CE3" w:rsidRPr="00C52CE3" w:rsidRDefault="00C52CE3" w:rsidP="00C52CE3">
            <w:pPr>
              <w:jc w:val="right"/>
              <w:rPr>
                <w:b/>
                <w:bCs/>
              </w:rPr>
            </w:pPr>
            <w:r w:rsidRPr="00C52CE3">
              <w:rPr>
                <w:b/>
                <w:bCs/>
              </w:rPr>
              <w:t>700.957.00</w:t>
            </w:r>
          </w:p>
        </w:tc>
      </w:tr>
      <w:tr w:rsidR="00C52CE3" w:rsidRPr="00C52CE3" w14:paraId="50D924A3" w14:textId="77777777" w:rsidTr="00C52CE3">
        <w:trPr>
          <w:trHeight w:val="360"/>
          <w:jc w:val="center"/>
        </w:trPr>
        <w:tc>
          <w:tcPr>
            <w:tcW w:w="5021" w:type="dxa"/>
            <w:noWrap/>
            <w:hideMark/>
          </w:tcPr>
          <w:p w14:paraId="60E70082" w14:textId="77777777" w:rsidR="00C52CE3" w:rsidRPr="00C52CE3" w:rsidRDefault="00C52CE3">
            <w:pPr>
              <w:rPr>
                <w:b/>
                <w:bCs/>
              </w:rPr>
            </w:pPr>
            <w:r w:rsidRPr="00C52CE3">
              <w:rPr>
                <w:b/>
                <w:bCs/>
              </w:rPr>
              <w:t>VIŠAK/MANJAK+ NETO FINANCIRANJE</w:t>
            </w:r>
          </w:p>
        </w:tc>
        <w:tc>
          <w:tcPr>
            <w:tcW w:w="96" w:type="dxa"/>
            <w:noWrap/>
            <w:hideMark/>
          </w:tcPr>
          <w:p w14:paraId="190B5418" w14:textId="77777777" w:rsidR="00C52CE3" w:rsidRPr="00C52CE3" w:rsidRDefault="00C52CE3">
            <w:pPr>
              <w:rPr>
                <w:b/>
                <w:bCs/>
              </w:rPr>
            </w:pPr>
            <w:r w:rsidRPr="00C52CE3">
              <w:rPr>
                <w:b/>
                <w:bCs/>
              </w:rPr>
              <w:t> </w:t>
            </w:r>
          </w:p>
        </w:tc>
        <w:tc>
          <w:tcPr>
            <w:tcW w:w="868" w:type="dxa"/>
            <w:noWrap/>
            <w:hideMark/>
          </w:tcPr>
          <w:p w14:paraId="62A5E087" w14:textId="77777777" w:rsidR="00C52CE3" w:rsidRPr="00C52CE3" w:rsidRDefault="00C52CE3" w:rsidP="00C52CE3">
            <w:pPr>
              <w:jc w:val="right"/>
              <w:rPr>
                <w:b/>
                <w:bCs/>
              </w:rPr>
            </w:pPr>
            <w:r w:rsidRPr="00C52CE3">
              <w:rPr>
                <w:b/>
                <w:bCs/>
              </w:rPr>
              <w:t>2.251.373.54</w:t>
            </w:r>
          </w:p>
        </w:tc>
        <w:tc>
          <w:tcPr>
            <w:tcW w:w="868" w:type="dxa"/>
            <w:noWrap/>
            <w:hideMark/>
          </w:tcPr>
          <w:p w14:paraId="10A383A5" w14:textId="77777777" w:rsidR="00C52CE3" w:rsidRPr="00C52CE3" w:rsidRDefault="00C52CE3" w:rsidP="00C52CE3">
            <w:pPr>
              <w:jc w:val="right"/>
              <w:rPr>
                <w:b/>
                <w:bCs/>
              </w:rPr>
            </w:pPr>
            <w:r w:rsidRPr="00C52CE3">
              <w:rPr>
                <w:b/>
                <w:bCs/>
              </w:rPr>
              <w:t>0.00</w:t>
            </w:r>
          </w:p>
        </w:tc>
        <w:tc>
          <w:tcPr>
            <w:tcW w:w="868" w:type="dxa"/>
            <w:noWrap/>
            <w:hideMark/>
          </w:tcPr>
          <w:p w14:paraId="6BFE1A4B" w14:textId="77777777" w:rsidR="00C52CE3" w:rsidRPr="00C52CE3" w:rsidRDefault="00C52CE3" w:rsidP="00C52CE3">
            <w:pPr>
              <w:jc w:val="right"/>
              <w:rPr>
                <w:b/>
                <w:bCs/>
              </w:rPr>
            </w:pPr>
            <w:r w:rsidRPr="00C52CE3">
              <w:rPr>
                <w:b/>
                <w:bCs/>
              </w:rPr>
              <w:t>0.00</w:t>
            </w:r>
          </w:p>
        </w:tc>
        <w:tc>
          <w:tcPr>
            <w:tcW w:w="1100" w:type="dxa"/>
            <w:noWrap/>
            <w:hideMark/>
          </w:tcPr>
          <w:p w14:paraId="0E43A8C8" w14:textId="77777777" w:rsidR="00C52CE3" w:rsidRPr="00C52CE3" w:rsidRDefault="00C52CE3" w:rsidP="00C52CE3">
            <w:pPr>
              <w:jc w:val="right"/>
              <w:rPr>
                <w:b/>
                <w:bCs/>
              </w:rPr>
            </w:pPr>
            <w:r w:rsidRPr="00C52CE3">
              <w:rPr>
                <w:b/>
                <w:bCs/>
              </w:rPr>
              <w:t>0.00</w:t>
            </w:r>
          </w:p>
        </w:tc>
        <w:tc>
          <w:tcPr>
            <w:tcW w:w="1180" w:type="dxa"/>
            <w:noWrap/>
            <w:hideMark/>
          </w:tcPr>
          <w:p w14:paraId="54AECC1C" w14:textId="77777777" w:rsidR="00C52CE3" w:rsidRPr="00C52CE3" w:rsidRDefault="00C52CE3" w:rsidP="00C52CE3">
            <w:pPr>
              <w:jc w:val="right"/>
              <w:rPr>
                <w:b/>
                <w:bCs/>
              </w:rPr>
            </w:pPr>
            <w:r w:rsidRPr="00C52CE3">
              <w:rPr>
                <w:b/>
                <w:bCs/>
              </w:rPr>
              <w:t>0.00</w:t>
            </w:r>
          </w:p>
        </w:tc>
      </w:tr>
    </w:tbl>
    <w:p w14:paraId="0A36C03A" w14:textId="77777777" w:rsidR="00B81064" w:rsidRDefault="00B81064" w:rsidP="00F92417"/>
    <w:p w14:paraId="23DE44F8" w14:textId="77777777" w:rsidR="00C52CE3" w:rsidRDefault="00C52CE3" w:rsidP="00F92417"/>
    <w:p w14:paraId="3B2DAE97" w14:textId="77777777" w:rsidR="000C51F5" w:rsidRDefault="000C51F5" w:rsidP="00F92417"/>
    <w:p w14:paraId="063C5B02" w14:textId="77777777" w:rsidR="000C51F5" w:rsidRPr="000C51F5" w:rsidRDefault="000C51F5" w:rsidP="000C51F5">
      <w:pPr>
        <w:jc w:val="center"/>
        <w:rPr>
          <w:b/>
          <w:bCs/>
        </w:rPr>
      </w:pPr>
      <w:r w:rsidRPr="000C51F5">
        <w:rPr>
          <w:b/>
          <w:bCs/>
        </w:rPr>
        <w:lastRenderedPageBreak/>
        <w:t>Članak 2.</w:t>
      </w:r>
    </w:p>
    <w:p w14:paraId="547C1D37" w14:textId="77777777" w:rsidR="000C51F5" w:rsidRDefault="000C51F5" w:rsidP="000C51F5"/>
    <w:p w14:paraId="3B978410" w14:textId="38799761" w:rsidR="000C51F5" w:rsidRDefault="000C51F5" w:rsidP="000C51F5">
      <w:pPr>
        <w:ind w:firstLine="720"/>
      </w:pPr>
      <w:r>
        <w:t>"Prihodi i rashodi iskazani prema izvorima financiranja i ekonomskoj klasifikaciji, rashodi iskazani prema funkcijskoj klasifikaciji, primici od financijske imovine i zaduživanja te izdaci za financijsku imovinu i otplate instrumenata zaduživanja prema izvorima financiranja i ekonomskoj klasifikaciji utvrđuju se u  Računu prihoda i rashoda i Računu financiranja u Proračunu za 2024. te Projekcijama za 2025. i 2026 godinu, kako slijedi:"</w:t>
      </w:r>
    </w:p>
    <w:p w14:paraId="4914BD88" w14:textId="77777777" w:rsidR="000C51F5" w:rsidRDefault="000C51F5" w:rsidP="000C51F5"/>
    <w:p w14:paraId="53165E03" w14:textId="77777777" w:rsidR="00587950" w:rsidRPr="00587950" w:rsidRDefault="00587950" w:rsidP="00587950">
      <w:pPr>
        <w:jc w:val="center"/>
        <w:rPr>
          <w:b/>
          <w:bCs/>
        </w:rPr>
      </w:pPr>
      <w:r w:rsidRPr="00587950">
        <w:rPr>
          <w:b/>
          <w:bCs/>
        </w:rPr>
        <w:t>I.OPĆI DIO</w:t>
      </w:r>
    </w:p>
    <w:p w14:paraId="1C2179AD" w14:textId="77777777" w:rsidR="00587950" w:rsidRPr="00587950" w:rsidRDefault="00587950" w:rsidP="00587950">
      <w:pPr>
        <w:jc w:val="center"/>
        <w:rPr>
          <w:b/>
          <w:bCs/>
        </w:rPr>
      </w:pPr>
    </w:p>
    <w:p w14:paraId="4B459A7E" w14:textId="77777777" w:rsidR="00587950" w:rsidRPr="00587950" w:rsidRDefault="00587950" w:rsidP="00587950">
      <w:pPr>
        <w:jc w:val="center"/>
        <w:rPr>
          <w:b/>
          <w:bCs/>
        </w:rPr>
      </w:pPr>
      <w:r w:rsidRPr="00587950">
        <w:rPr>
          <w:b/>
          <w:bCs/>
        </w:rPr>
        <w:t>A. RAČUN PRIHODA I RASHODA</w:t>
      </w:r>
    </w:p>
    <w:p w14:paraId="4844B9E7" w14:textId="77777777" w:rsidR="00587950" w:rsidRPr="00587950" w:rsidRDefault="00587950" w:rsidP="00587950">
      <w:pPr>
        <w:jc w:val="center"/>
        <w:rPr>
          <w:b/>
          <w:bCs/>
        </w:rPr>
      </w:pPr>
    </w:p>
    <w:p w14:paraId="1B6B17A7" w14:textId="0F9C9C80" w:rsidR="000C51F5" w:rsidRDefault="00587950" w:rsidP="00587950">
      <w:pPr>
        <w:jc w:val="center"/>
        <w:rPr>
          <w:b/>
          <w:bCs/>
        </w:rPr>
      </w:pPr>
      <w:r w:rsidRPr="00587950">
        <w:rPr>
          <w:b/>
          <w:bCs/>
        </w:rPr>
        <w:t>PRIHODI POSLOVANJA PO EKONOMSKOJ KLASIFIKACIJI</w:t>
      </w:r>
    </w:p>
    <w:p w14:paraId="7871A8EB" w14:textId="77777777" w:rsidR="00587950" w:rsidRDefault="00587950" w:rsidP="00587950">
      <w:pPr>
        <w:rPr>
          <w:b/>
          <w:bCs/>
        </w:rPr>
      </w:pPr>
    </w:p>
    <w:tbl>
      <w:tblPr>
        <w:tblStyle w:val="TableGrid"/>
        <w:tblW w:w="0" w:type="auto"/>
        <w:jc w:val="center"/>
        <w:tblLook w:val="04A0" w:firstRow="1" w:lastRow="0" w:firstColumn="1" w:lastColumn="0" w:noHBand="0" w:noVBand="1"/>
      </w:tblPr>
      <w:tblGrid>
        <w:gridCol w:w="727"/>
        <w:gridCol w:w="6321"/>
        <w:gridCol w:w="1266"/>
        <w:gridCol w:w="1266"/>
        <w:gridCol w:w="1366"/>
        <w:gridCol w:w="1366"/>
        <w:gridCol w:w="1366"/>
      </w:tblGrid>
      <w:tr w:rsidR="00587950" w:rsidRPr="00587950" w14:paraId="7FEEFC72" w14:textId="77777777" w:rsidTr="00587950">
        <w:trPr>
          <w:trHeight w:val="570"/>
          <w:jc w:val="center"/>
        </w:trPr>
        <w:tc>
          <w:tcPr>
            <w:tcW w:w="551" w:type="dxa"/>
            <w:hideMark/>
          </w:tcPr>
          <w:p w14:paraId="3288F5B3" w14:textId="77777777" w:rsidR="00587950" w:rsidRPr="00587950" w:rsidRDefault="00587950" w:rsidP="00587950">
            <w:pPr>
              <w:jc w:val="both"/>
              <w:rPr>
                <w:i/>
                <w:iCs/>
              </w:rPr>
            </w:pPr>
            <w:r w:rsidRPr="00587950">
              <w:rPr>
                <w:i/>
                <w:iCs/>
              </w:rPr>
              <w:t>Račun - konto</w:t>
            </w:r>
          </w:p>
        </w:tc>
        <w:tc>
          <w:tcPr>
            <w:tcW w:w="6321" w:type="dxa"/>
            <w:noWrap/>
            <w:hideMark/>
          </w:tcPr>
          <w:p w14:paraId="4B469357" w14:textId="77777777" w:rsidR="00587950" w:rsidRPr="00587950" w:rsidRDefault="00587950" w:rsidP="00587950">
            <w:pPr>
              <w:jc w:val="both"/>
              <w:rPr>
                <w:b/>
                <w:bCs/>
                <w:i/>
                <w:iCs/>
              </w:rPr>
            </w:pPr>
            <w:r w:rsidRPr="00587950">
              <w:rPr>
                <w:b/>
                <w:bCs/>
                <w:i/>
                <w:iCs/>
              </w:rPr>
              <w:t xml:space="preserve"> N A Z I V    P R I H O D A</w:t>
            </w:r>
          </w:p>
        </w:tc>
        <w:tc>
          <w:tcPr>
            <w:tcW w:w="742" w:type="dxa"/>
            <w:hideMark/>
          </w:tcPr>
          <w:p w14:paraId="6D8F5D19" w14:textId="77777777" w:rsidR="00587950" w:rsidRPr="00587950" w:rsidRDefault="00587950" w:rsidP="00587950">
            <w:pPr>
              <w:jc w:val="both"/>
              <w:rPr>
                <w:i/>
                <w:iCs/>
              </w:rPr>
            </w:pPr>
            <w:r w:rsidRPr="00587950">
              <w:rPr>
                <w:i/>
                <w:iCs/>
              </w:rPr>
              <w:t>Izvršenje</w:t>
            </w:r>
            <w:r w:rsidRPr="00587950">
              <w:rPr>
                <w:i/>
                <w:iCs/>
              </w:rPr>
              <w:br/>
              <w:t>2022.god.</w:t>
            </w:r>
          </w:p>
        </w:tc>
        <w:tc>
          <w:tcPr>
            <w:tcW w:w="742" w:type="dxa"/>
            <w:hideMark/>
          </w:tcPr>
          <w:p w14:paraId="2FF388E3" w14:textId="77777777" w:rsidR="00587950" w:rsidRPr="00587950" w:rsidRDefault="00587950" w:rsidP="00587950">
            <w:pPr>
              <w:jc w:val="both"/>
              <w:rPr>
                <w:i/>
                <w:iCs/>
              </w:rPr>
            </w:pPr>
            <w:r w:rsidRPr="00587950">
              <w:rPr>
                <w:i/>
                <w:iCs/>
              </w:rPr>
              <w:t>Plan za</w:t>
            </w:r>
            <w:r w:rsidRPr="00587950">
              <w:rPr>
                <w:i/>
                <w:iCs/>
              </w:rPr>
              <w:br/>
              <w:t>2023.god.</w:t>
            </w:r>
          </w:p>
        </w:tc>
        <w:tc>
          <w:tcPr>
            <w:tcW w:w="798" w:type="dxa"/>
            <w:hideMark/>
          </w:tcPr>
          <w:p w14:paraId="2CD7293C" w14:textId="77777777" w:rsidR="00587950" w:rsidRPr="00587950" w:rsidRDefault="00587950" w:rsidP="00587950">
            <w:pPr>
              <w:jc w:val="both"/>
              <w:rPr>
                <w:i/>
                <w:iCs/>
              </w:rPr>
            </w:pPr>
            <w:r w:rsidRPr="00587950">
              <w:rPr>
                <w:i/>
                <w:iCs/>
              </w:rPr>
              <w:t>PLAN ZA 2024.god.</w:t>
            </w:r>
          </w:p>
        </w:tc>
        <w:tc>
          <w:tcPr>
            <w:tcW w:w="798" w:type="dxa"/>
            <w:hideMark/>
          </w:tcPr>
          <w:p w14:paraId="5555A22F" w14:textId="77777777" w:rsidR="00587950" w:rsidRPr="00587950" w:rsidRDefault="00587950" w:rsidP="00587950">
            <w:pPr>
              <w:jc w:val="both"/>
              <w:rPr>
                <w:i/>
                <w:iCs/>
              </w:rPr>
            </w:pPr>
            <w:r w:rsidRPr="00587950">
              <w:rPr>
                <w:i/>
                <w:iCs/>
              </w:rPr>
              <w:t>PROJEKCIJA ZA 2025.god.</w:t>
            </w:r>
          </w:p>
        </w:tc>
        <w:tc>
          <w:tcPr>
            <w:tcW w:w="798" w:type="dxa"/>
            <w:hideMark/>
          </w:tcPr>
          <w:p w14:paraId="513BD88A" w14:textId="77777777" w:rsidR="00587950" w:rsidRPr="00587950" w:rsidRDefault="00587950" w:rsidP="00587950">
            <w:pPr>
              <w:jc w:val="both"/>
              <w:rPr>
                <w:i/>
                <w:iCs/>
              </w:rPr>
            </w:pPr>
            <w:r w:rsidRPr="00587950">
              <w:rPr>
                <w:i/>
                <w:iCs/>
              </w:rPr>
              <w:t>PROJEKCIJA ZA 2026.god.</w:t>
            </w:r>
          </w:p>
        </w:tc>
      </w:tr>
      <w:tr w:rsidR="00587950" w:rsidRPr="00587950" w14:paraId="31EB67AE" w14:textId="77777777" w:rsidTr="00587950">
        <w:trPr>
          <w:trHeight w:val="480"/>
          <w:jc w:val="center"/>
        </w:trPr>
        <w:tc>
          <w:tcPr>
            <w:tcW w:w="551" w:type="dxa"/>
            <w:noWrap/>
            <w:hideMark/>
          </w:tcPr>
          <w:p w14:paraId="0E57AB36" w14:textId="77777777" w:rsidR="00587950" w:rsidRPr="00587950" w:rsidRDefault="00587950" w:rsidP="00587950">
            <w:pPr>
              <w:jc w:val="both"/>
              <w:rPr>
                <w:b/>
                <w:bCs/>
              </w:rPr>
            </w:pPr>
            <w:r w:rsidRPr="00587950">
              <w:rPr>
                <w:b/>
                <w:bCs/>
              </w:rPr>
              <w:t xml:space="preserve">   6</w:t>
            </w:r>
          </w:p>
        </w:tc>
        <w:tc>
          <w:tcPr>
            <w:tcW w:w="6321" w:type="dxa"/>
            <w:noWrap/>
            <w:hideMark/>
          </w:tcPr>
          <w:p w14:paraId="544FEB97" w14:textId="77777777" w:rsidR="00587950" w:rsidRPr="00587950" w:rsidRDefault="00587950" w:rsidP="00587950">
            <w:pPr>
              <w:jc w:val="both"/>
              <w:rPr>
                <w:b/>
                <w:bCs/>
              </w:rPr>
            </w:pPr>
            <w:r w:rsidRPr="00587950">
              <w:rPr>
                <w:b/>
                <w:bCs/>
              </w:rPr>
              <w:t xml:space="preserve"> PRIHODI  POSLOVANJA</w:t>
            </w:r>
          </w:p>
        </w:tc>
        <w:tc>
          <w:tcPr>
            <w:tcW w:w="742" w:type="dxa"/>
            <w:noWrap/>
            <w:hideMark/>
          </w:tcPr>
          <w:p w14:paraId="190DE9CF" w14:textId="77777777" w:rsidR="00587950" w:rsidRPr="00587950" w:rsidRDefault="00587950" w:rsidP="00587950">
            <w:pPr>
              <w:jc w:val="right"/>
              <w:rPr>
                <w:b/>
                <w:bCs/>
              </w:rPr>
            </w:pPr>
            <w:r w:rsidRPr="00587950">
              <w:rPr>
                <w:b/>
                <w:bCs/>
              </w:rPr>
              <w:t>7.594.039.77</w:t>
            </w:r>
          </w:p>
        </w:tc>
        <w:tc>
          <w:tcPr>
            <w:tcW w:w="742" w:type="dxa"/>
            <w:noWrap/>
            <w:hideMark/>
          </w:tcPr>
          <w:p w14:paraId="45CF5788" w14:textId="77777777" w:rsidR="00587950" w:rsidRPr="00587950" w:rsidRDefault="00587950" w:rsidP="00587950">
            <w:pPr>
              <w:jc w:val="right"/>
              <w:rPr>
                <w:b/>
                <w:bCs/>
              </w:rPr>
            </w:pPr>
            <w:r w:rsidRPr="00587950">
              <w:rPr>
                <w:b/>
                <w:bCs/>
              </w:rPr>
              <w:t>9.807.620.30</w:t>
            </w:r>
          </w:p>
        </w:tc>
        <w:tc>
          <w:tcPr>
            <w:tcW w:w="798" w:type="dxa"/>
            <w:noWrap/>
            <w:hideMark/>
          </w:tcPr>
          <w:p w14:paraId="3E5DD220" w14:textId="77777777" w:rsidR="00587950" w:rsidRPr="00587950" w:rsidRDefault="00587950" w:rsidP="00587950">
            <w:pPr>
              <w:jc w:val="right"/>
              <w:rPr>
                <w:b/>
                <w:bCs/>
              </w:rPr>
            </w:pPr>
            <w:r w:rsidRPr="00587950">
              <w:rPr>
                <w:b/>
                <w:bCs/>
              </w:rPr>
              <w:t>10.819.175.00</w:t>
            </w:r>
          </w:p>
        </w:tc>
        <w:tc>
          <w:tcPr>
            <w:tcW w:w="798" w:type="dxa"/>
            <w:noWrap/>
            <w:hideMark/>
          </w:tcPr>
          <w:p w14:paraId="3052E7AC" w14:textId="77777777" w:rsidR="00587950" w:rsidRPr="00587950" w:rsidRDefault="00587950" w:rsidP="00587950">
            <w:pPr>
              <w:jc w:val="right"/>
              <w:rPr>
                <w:b/>
                <w:bCs/>
              </w:rPr>
            </w:pPr>
            <w:r w:rsidRPr="00587950">
              <w:rPr>
                <w:b/>
                <w:bCs/>
              </w:rPr>
              <w:t>11.163.064.00</w:t>
            </w:r>
          </w:p>
        </w:tc>
        <w:tc>
          <w:tcPr>
            <w:tcW w:w="798" w:type="dxa"/>
            <w:noWrap/>
            <w:hideMark/>
          </w:tcPr>
          <w:p w14:paraId="778E8759" w14:textId="77777777" w:rsidR="00587950" w:rsidRPr="00587950" w:rsidRDefault="00587950" w:rsidP="00587950">
            <w:pPr>
              <w:jc w:val="right"/>
              <w:rPr>
                <w:b/>
                <w:bCs/>
              </w:rPr>
            </w:pPr>
            <w:r w:rsidRPr="00587950">
              <w:rPr>
                <w:b/>
                <w:bCs/>
              </w:rPr>
              <w:t>11.470.500.00</w:t>
            </w:r>
          </w:p>
        </w:tc>
      </w:tr>
      <w:tr w:rsidR="00587950" w:rsidRPr="00587950" w14:paraId="1E25F97D" w14:textId="77777777" w:rsidTr="00587950">
        <w:trPr>
          <w:trHeight w:val="420"/>
          <w:jc w:val="center"/>
        </w:trPr>
        <w:tc>
          <w:tcPr>
            <w:tcW w:w="551" w:type="dxa"/>
            <w:noWrap/>
            <w:hideMark/>
          </w:tcPr>
          <w:p w14:paraId="2EF54BEA" w14:textId="77777777" w:rsidR="00587950" w:rsidRPr="00587950" w:rsidRDefault="00587950" w:rsidP="00587950">
            <w:pPr>
              <w:jc w:val="both"/>
              <w:rPr>
                <w:b/>
                <w:bCs/>
              </w:rPr>
            </w:pPr>
            <w:r w:rsidRPr="00587950">
              <w:rPr>
                <w:b/>
                <w:bCs/>
              </w:rPr>
              <w:t xml:space="preserve">   61</w:t>
            </w:r>
          </w:p>
        </w:tc>
        <w:tc>
          <w:tcPr>
            <w:tcW w:w="6321" w:type="dxa"/>
            <w:noWrap/>
            <w:hideMark/>
          </w:tcPr>
          <w:p w14:paraId="136E1159" w14:textId="77777777" w:rsidR="00587950" w:rsidRPr="00587950" w:rsidRDefault="00587950" w:rsidP="00587950">
            <w:pPr>
              <w:jc w:val="both"/>
              <w:rPr>
                <w:b/>
                <w:bCs/>
              </w:rPr>
            </w:pPr>
            <w:r w:rsidRPr="00587950">
              <w:rPr>
                <w:b/>
                <w:bCs/>
              </w:rPr>
              <w:t xml:space="preserve"> PRIHODI OD POREZA</w:t>
            </w:r>
          </w:p>
        </w:tc>
        <w:tc>
          <w:tcPr>
            <w:tcW w:w="742" w:type="dxa"/>
            <w:noWrap/>
            <w:hideMark/>
          </w:tcPr>
          <w:p w14:paraId="009C45CC" w14:textId="77777777" w:rsidR="00587950" w:rsidRPr="00587950" w:rsidRDefault="00587950" w:rsidP="00587950">
            <w:pPr>
              <w:jc w:val="right"/>
              <w:rPr>
                <w:b/>
                <w:bCs/>
              </w:rPr>
            </w:pPr>
            <w:r w:rsidRPr="00587950">
              <w:rPr>
                <w:b/>
                <w:bCs/>
              </w:rPr>
              <w:t>4.077.655.21</w:t>
            </w:r>
          </w:p>
        </w:tc>
        <w:tc>
          <w:tcPr>
            <w:tcW w:w="742" w:type="dxa"/>
            <w:noWrap/>
            <w:hideMark/>
          </w:tcPr>
          <w:p w14:paraId="062E5B02" w14:textId="77777777" w:rsidR="00587950" w:rsidRPr="00587950" w:rsidRDefault="00587950" w:rsidP="00587950">
            <w:pPr>
              <w:jc w:val="right"/>
              <w:rPr>
                <w:b/>
                <w:bCs/>
              </w:rPr>
            </w:pPr>
            <w:r w:rsidRPr="00587950">
              <w:rPr>
                <w:b/>
                <w:bCs/>
              </w:rPr>
              <w:t>5.081.758.30</w:t>
            </w:r>
          </w:p>
        </w:tc>
        <w:tc>
          <w:tcPr>
            <w:tcW w:w="798" w:type="dxa"/>
            <w:noWrap/>
            <w:hideMark/>
          </w:tcPr>
          <w:p w14:paraId="3B662289" w14:textId="77777777" w:rsidR="00587950" w:rsidRPr="00587950" w:rsidRDefault="00587950" w:rsidP="00587950">
            <w:pPr>
              <w:jc w:val="right"/>
              <w:rPr>
                <w:b/>
                <w:bCs/>
              </w:rPr>
            </w:pPr>
            <w:r w:rsidRPr="00587950">
              <w:rPr>
                <w:b/>
                <w:bCs/>
              </w:rPr>
              <w:t>4.989.100.00</w:t>
            </w:r>
          </w:p>
        </w:tc>
        <w:tc>
          <w:tcPr>
            <w:tcW w:w="798" w:type="dxa"/>
            <w:noWrap/>
            <w:hideMark/>
          </w:tcPr>
          <w:p w14:paraId="5847B9B1" w14:textId="77777777" w:rsidR="00587950" w:rsidRPr="00587950" w:rsidRDefault="00587950" w:rsidP="00587950">
            <w:pPr>
              <w:jc w:val="right"/>
              <w:rPr>
                <w:b/>
                <w:bCs/>
              </w:rPr>
            </w:pPr>
            <w:r w:rsidRPr="00587950">
              <w:rPr>
                <w:b/>
                <w:bCs/>
              </w:rPr>
              <w:t>5.150.000.00</w:t>
            </w:r>
          </w:p>
        </w:tc>
        <w:tc>
          <w:tcPr>
            <w:tcW w:w="798" w:type="dxa"/>
            <w:noWrap/>
            <w:hideMark/>
          </w:tcPr>
          <w:p w14:paraId="52ABA6AC" w14:textId="77777777" w:rsidR="00587950" w:rsidRPr="00587950" w:rsidRDefault="00587950" w:rsidP="00587950">
            <w:pPr>
              <w:jc w:val="right"/>
              <w:rPr>
                <w:b/>
                <w:bCs/>
              </w:rPr>
            </w:pPr>
            <w:r w:rsidRPr="00587950">
              <w:rPr>
                <w:b/>
                <w:bCs/>
              </w:rPr>
              <w:t>5.212.177.00</w:t>
            </w:r>
          </w:p>
        </w:tc>
      </w:tr>
      <w:tr w:rsidR="00587950" w:rsidRPr="00587950" w14:paraId="7AE86E7F" w14:textId="77777777" w:rsidTr="00587950">
        <w:trPr>
          <w:trHeight w:val="420"/>
          <w:jc w:val="center"/>
        </w:trPr>
        <w:tc>
          <w:tcPr>
            <w:tcW w:w="551" w:type="dxa"/>
            <w:noWrap/>
            <w:hideMark/>
          </w:tcPr>
          <w:p w14:paraId="31E1048E" w14:textId="77777777" w:rsidR="00587950" w:rsidRPr="00587950" w:rsidRDefault="00587950" w:rsidP="00587950">
            <w:pPr>
              <w:jc w:val="both"/>
              <w:rPr>
                <w:b/>
                <w:bCs/>
              </w:rPr>
            </w:pPr>
            <w:r w:rsidRPr="00587950">
              <w:rPr>
                <w:b/>
                <w:bCs/>
              </w:rPr>
              <w:t xml:space="preserve">   63</w:t>
            </w:r>
          </w:p>
        </w:tc>
        <w:tc>
          <w:tcPr>
            <w:tcW w:w="6321" w:type="dxa"/>
            <w:noWrap/>
            <w:hideMark/>
          </w:tcPr>
          <w:p w14:paraId="207894C1" w14:textId="77777777" w:rsidR="00587950" w:rsidRPr="00587950" w:rsidRDefault="00587950" w:rsidP="00587950">
            <w:pPr>
              <w:jc w:val="both"/>
              <w:rPr>
                <w:b/>
                <w:bCs/>
              </w:rPr>
            </w:pPr>
            <w:r w:rsidRPr="00587950">
              <w:rPr>
                <w:b/>
                <w:bCs/>
              </w:rPr>
              <w:t xml:space="preserve"> P O M O Ć I</w:t>
            </w:r>
          </w:p>
        </w:tc>
        <w:tc>
          <w:tcPr>
            <w:tcW w:w="742" w:type="dxa"/>
            <w:noWrap/>
            <w:hideMark/>
          </w:tcPr>
          <w:p w14:paraId="4CEF696F" w14:textId="77777777" w:rsidR="00587950" w:rsidRPr="00587950" w:rsidRDefault="00587950" w:rsidP="00587950">
            <w:pPr>
              <w:jc w:val="right"/>
              <w:rPr>
                <w:b/>
                <w:bCs/>
              </w:rPr>
            </w:pPr>
            <w:r w:rsidRPr="00587950">
              <w:rPr>
                <w:b/>
                <w:bCs/>
              </w:rPr>
              <w:t>299.175.68</w:t>
            </w:r>
          </w:p>
        </w:tc>
        <w:tc>
          <w:tcPr>
            <w:tcW w:w="742" w:type="dxa"/>
            <w:noWrap/>
            <w:hideMark/>
          </w:tcPr>
          <w:p w14:paraId="17AC9F71" w14:textId="77777777" w:rsidR="00587950" w:rsidRPr="00587950" w:rsidRDefault="00587950" w:rsidP="00587950">
            <w:pPr>
              <w:jc w:val="right"/>
              <w:rPr>
                <w:b/>
                <w:bCs/>
              </w:rPr>
            </w:pPr>
            <w:r w:rsidRPr="00587950">
              <w:rPr>
                <w:b/>
                <w:bCs/>
              </w:rPr>
              <w:t>1.217.509.00</w:t>
            </w:r>
          </w:p>
        </w:tc>
        <w:tc>
          <w:tcPr>
            <w:tcW w:w="798" w:type="dxa"/>
            <w:noWrap/>
            <w:hideMark/>
          </w:tcPr>
          <w:p w14:paraId="546D7CE7" w14:textId="77777777" w:rsidR="00587950" w:rsidRPr="00587950" w:rsidRDefault="00587950" w:rsidP="00587950">
            <w:pPr>
              <w:jc w:val="right"/>
              <w:rPr>
                <w:b/>
                <w:bCs/>
              </w:rPr>
            </w:pPr>
            <w:r w:rsidRPr="00587950">
              <w:rPr>
                <w:b/>
                <w:bCs/>
              </w:rPr>
              <w:t>2.456.780.00</w:t>
            </w:r>
          </w:p>
        </w:tc>
        <w:tc>
          <w:tcPr>
            <w:tcW w:w="798" w:type="dxa"/>
            <w:noWrap/>
            <w:hideMark/>
          </w:tcPr>
          <w:p w14:paraId="075D955E" w14:textId="77777777" w:rsidR="00587950" w:rsidRPr="00587950" w:rsidRDefault="00587950" w:rsidP="00587950">
            <w:pPr>
              <w:jc w:val="right"/>
              <w:rPr>
                <w:b/>
                <w:bCs/>
              </w:rPr>
            </w:pPr>
            <w:r w:rsidRPr="00587950">
              <w:rPr>
                <w:b/>
                <w:bCs/>
              </w:rPr>
              <w:t>2.468.745.00</w:t>
            </w:r>
          </w:p>
        </w:tc>
        <w:tc>
          <w:tcPr>
            <w:tcW w:w="798" w:type="dxa"/>
            <w:noWrap/>
            <w:hideMark/>
          </w:tcPr>
          <w:p w14:paraId="2C37FCC2" w14:textId="77777777" w:rsidR="00587950" w:rsidRPr="00587950" w:rsidRDefault="00587950" w:rsidP="00587950">
            <w:pPr>
              <w:jc w:val="right"/>
              <w:rPr>
                <w:b/>
                <w:bCs/>
              </w:rPr>
            </w:pPr>
            <w:r w:rsidRPr="00587950">
              <w:rPr>
                <w:b/>
                <w:bCs/>
              </w:rPr>
              <w:t>2.575.800.00</w:t>
            </w:r>
          </w:p>
        </w:tc>
      </w:tr>
      <w:tr w:rsidR="00587950" w:rsidRPr="00587950" w14:paraId="0676F002" w14:textId="77777777" w:rsidTr="00587950">
        <w:trPr>
          <w:trHeight w:val="405"/>
          <w:jc w:val="center"/>
        </w:trPr>
        <w:tc>
          <w:tcPr>
            <w:tcW w:w="551" w:type="dxa"/>
            <w:noWrap/>
            <w:hideMark/>
          </w:tcPr>
          <w:p w14:paraId="41E3FE0A" w14:textId="77777777" w:rsidR="00587950" w:rsidRPr="00587950" w:rsidRDefault="00587950" w:rsidP="00587950">
            <w:pPr>
              <w:jc w:val="both"/>
              <w:rPr>
                <w:b/>
                <w:bCs/>
              </w:rPr>
            </w:pPr>
            <w:r w:rsidRPr="00587950">
              <w:rPr>
                <w:b/>
                <w:bCs/>
              </w:rPr>
              <w:t xml:space="preserve">   64</w:t>
            </w:r>
          </w:p>
        </w:tc>
        <w:tc>
          <w:tcPr>
            <w:tcW w:w="6321" w:type="dxa"/>
            <w:noWrap/>
            <w:hideMark/>
          </w:tcPr>
          <w:p w14:paraId="6295A1DE" w14:textId="77777777" w:rsidR="00587950" w:rsidRPr="00587950" w:rsidRDefault="00587950" w:rsidP="00587950">
            <w:pPr>
              <w:jc w:val="both"/>
              <w:rPr>
                <w:b/>
                <w:bCs/>
              </w:rPr>
            </w:pPr>
            <w:r w:rsidRPr="00587950">
              <w:rPr>
                <w:b/>
                <w:bCs/>
              </w:rPr>
              <w:t xml:space="preserve"> PRIHODI OD IMOVINE</w:t>
            </w:r>
          </w:p>
        </w:tc>
        <w:tc>
          <w:tcPr>
            <w:tcW w:w="742" w:type="dxa"/>
            <w:noWrap/>
            <w:hideMark/>
          </w:tcPr>
          <w:p w14:paraId="216FB27E" w14:textId="77777777" w:rsidR="00587950" w:rsidRPr="00587950" w:rsidRDefault="00587950" w:rsidP="00587950">
            <w:pPr>
              <w:jc w:val="right"/>
              <w:rPr>
                <w:b/>
                <w:bCs/>
              </w:rPr>
            </w:pPr>
            <w:r w:rsidRPr="00587950">
              <w:rPr>
                <w:b/>
                <w:bCs/>
              </w:rPr>
              <w:t>1.063.785.30</w:t>
            </w:r>
          </w:p>
        </w:tc>
        <w:tc>
          <w:tcPr>
            <w:tcW w:w="742" w:type="dxa"/>
            <w:noWrap/>
            <w:hideMark/>
          </w:tcPr>
          <w:p w14:paraId="551F5461" w14:textId="77777777" w:rsidR="00587950" w:rsidRPr="00587950" w:rsidRDefault="00587950" w:rsidP="00587950">
            <w:pPr>
              <w:jc w:val="right"/>
              <w:rPr>
                <w:b/>
                <w:bCs/>
              </w:rPr>
            </w:pPr>
            <w:r w:rsidRPr="00587950">
              <w:rPr>
                <w:b/>
                <w:bCs/>
              </w:rPr>
              <w:t>1.158.350.00</w:t>
            </w:r>
          </w:p>
        </w:tc>
        <w:tc>
          <w:tcPr>
            <w:tcW w:w="798" w:type="dxa"/>
            <w:noWrap/>
            <w:hideMark/>
          </w:tcPr>
          <w:p w14:paraId="2DF4E774" w14:textId="77777777" w:rsidR="00587950" w:rsidRPr="00587950" w:rsidRDefault="00587950" w:rsidP="00587950">
            <w:pPr>
              <w:jc w:val="right"/>
              <w:rPr>
                <w:b/>
                <w:bCs/>
              </w:rPr>
            </w:pPr>
            <w:r w:rsidRPr="00587950">
              <w:rPr>
                <w:b/>
                <w:bCs/>
              </w:rPr>
              <w:t>1.949.670.00</w:t>
            </w:r>
          </w:p>
        </w:tc>
        <w:tc>
          <w:tcPr>
            <w:tcW w:w="798" w:type="dxa"/>
            <w:noWrap/>
            <w:hideMark/>
          </w:tcPr>
          <w:p w14:paraId="27601B4B" w14:textId="77777777" w:rsidR="00587950" w:rsidRPr="00587950" w:rsidRDefault="00587950" w:rsidP="00587950">
            <w:pPr>
              <w:jc w:val="right"/>
              <w:rPr>
                <w:b/>
                <w:bCs/>
              </w:rPr>
            </w:pPr>
            <w:r w:rsidRPr="00587950">
              <w:rPr>
                <w:b/>
                <w:bCs/>
              </w:rPr>
              <w:t>2.025.162.00</w:t>
            </w:r>
          </w:p>
        </w:tc>
        <w:tc>
          <w:tcPr>
            <w:tcW w:w="798" w:type="dxa"/>
            <w:noWrap/>
            <w:hideMark/>
          </w:tcPr>
          <w:p w14:paraId="2D03D108" w14:textId="77777777" w:rsidR="00587950" w:rsidRPr="00587950" w:rsidRDefault="00587950" w:rsidP="00587950">
            <w:pPr>
              <w:jc w:val="right"/>
              <w:rPr>
                <w:b/>
                <w:bCs/>
              </w:rPr>
            </w:pPr>
            <w:r w:rsidRPr="00587950">
              <w:rPr>
                <w:b/>
                <w:bCs/>
              </w:rPr>
              <w:t>2.053.923.00</w:t>
            </w:r>
          </w:p>
        </w:tc>
      </w:tr>
      <w:tr w:rsidR="00587950" w:rsidRPr="00587950" w14:paraId="76D14BF9" w14:textId="77777777" w:rsidTr="00587950">
        <w:trPr>
          <w:trHeight w:val="420"/>
          <w:jc w:val="center"/>
        </w:trPr>
        <w:tc>
          <w:tcPr>
            <w:tcW w:w="551" w:type="dxa"/>
            <w:noWrap/>
            <w:hideMark/>
          </w:tcPr>
          <w:p w14:paraId="1BE236E0" w14:textId="77777777" w:rsidR="00587950" w:rsidRPr="00587950" w:rsidRDefault="00587950" w:rsidP="00587950">
            <w:pPr>
              <w:jc w:val="both"/>
              <w:rPr>
                <w:b/>
                <w:bCs/>
              </w:rPr>
            </w:pPr>
            <w:r w:rsidRPr="00587950">
              <w:rPr>
                <w:b/>
                <w:bCs/>
              </w:rPr>
              <w:t xml:space="preserve">   65</w:t>
            </w:r>
          </w:p>
        </w:tc>
        <w:tc>
          <w:tcPr>
            <w:tcW w:w="6321" w:type="dxa"/>
            <w:noWrap/>
            <w:hideMark/>
          </w:tcPr>
          <w:p w14:paraId="505FE10D" w14:textId="77777777" w:rsidR="00587950" w:rsidRPr="00587950" w:rsidRDefault="00587950" w:rsidP="00587950">
            <w:pPr>
              <w:jc w:val="both"/>
              <w:rPr>
                <w:b/>
                <w:bCs/>
              </w:rPr>
            </w:pPr>
            <w:r w:rsidRPr="00587950">
              <w:rPr>
                <w:b/>
                <w:bCs/>
              </w:rPr>
              <w:t xml:space="preserve"> PRIHODI OD UPRAVNIH I ADMINISTRATIVNIH PRISTOJBI,PRISTOJBI PO </w:t>
            </w:r>
            <w:r w:rsidRPr="00587950">
              <w:rPr>
                <w:b/>
                <w:bCs/>
              </w:rPr>
              <w:br/>
              <w:t xml:space="preserve"> POSEBNIM PROPISIMA I NAKNADA</w:t>
            </w:r>
          </w:p>
        </w:tc>
        <w:tc>
          <w:tcPr>
            <w:tcW w:w="742" w:type="dxa"/>
            <w:noWrap/>
            <w:hideMark/>
          </w:tcPr>
          <w:p w14:paraId="094999FA" w14:textId="77777777" w:rsidR="00587950" w:rsidRPr="00587950" w:rsidRDefault="00587950" w:rsidP="00587950">
            <w:pPr>
              <w:jc w:val="right"/>
              <w:rPr>
                <w:b/>
                <w:bCs/>
              </w:rPr>
            </w:pPr>
            <w:r w:rsidRPr="00587950">
              <w:rPr>
                <w:b/>
                <w:bCs/>
              </w:rPr>
              <w:t>1.052.986.60</w:t>
            </w:r>
          </w:p>
        </w:tc>
        <w:tc>
          <w:tcPr>
            <w:tcW w:w="742" w:type="dxa"/>
            <w:noWrap/>
            <w:hideMark/>
          </w:tcPr>
          <w:p w14:paraId="67A4AEA9" w14:textId="77777777" w:rsidR="00587950" w:rsidRPr="00587950" w:rsidRDefault="00587950" w:rsidP="00587950">
            <w:pPr>
              <w:jc w:val="right"/>
              <w:rPr>
                <w:b/>
                <w:bCs/>
              </w:rPr>
            </w:pPr>
            <w:r w:rsidRPr="00587950">
              <w:rPr>
                <w:b/>
                <w:bCs/>
              </w:rPr>
              <w:t>989.984.00</w:t>
            </w:r>
          </w:p>
        </w:tc>
        <w:tc>
          <w:tcPr>
            <w:tcW w:w="798" w:type="dxa"/>
            <w:noWrap/>
            <w:hideMark/>
          </w:tcPr>
          <w:p w14:paraId="33CD74FE" w14:textId="77777777" w:rsidR="00587950" w:rsidRPr="00587950" w:rsidRDefault="00587950" w:rsidP="00587950">
            <w:pPr>
              <w:jc w:val="right"/>
              <w:rPr>
                <w:b/>
                <w:bCs/>
              </w:rPr>
            </w:pPr>
            <w:r w:rsidRPr="00587950">
              <w:rPr>
                <w:b/>
                <w:bCs/>
              </w:rPr>
              <w:t>1.106.625.00</w:t>
            </w:r>
          </w:p>
        </w:tc>
        <w:tc>
          <w:tcPr>
            <w:tcW w:w="798" w:type="dxa"/>
            <w:noWrap/>
            <w:hideMark/>
          </w:tcPr>
          <w:p w14:paraId="6C0E07D1" w14:textId="77777777" w:rsidR="00587950" w:rsidRPr="00587950" w:rsidRDefault="00587950" w:rsidP="00587950">
            <w:pPr>
              <w:jc w:val="right"/>
              <w:rPr>
                <w:b/>
                <w:bCs/>
              </w:rPr>
            </w:pPr>
            <w:r w:rsidRPr="00587950">
              <w:rPr>
                <w:b/>
                <w:bCs/>
              </w:rPr>
              <w:t>1.153.157.00</w:t>
            </w:r>
          </w:p>
        </w:tc>
        <w:tc>
          <w:tcPr>
            <w:tcW w:w="798" w:type="dxa"/>
            <w:noWrap/>
            <w:hideMark/>
          </w:tcPr>
          <w:p w14:paraId="714ECB11" w14:textId="77777777" w:rsidR="00587950" w:rsidRPr="00587950" w:rsidRDefault="00587950" w:rsidP="00587950">
            <w:pPr>
              <w:jc w:val="right"/>
              <w:rPr>
                <w:b/>
                <w:bCs/>
              </w:rPr>
            </w:pPr>
            <w:r w:rsidRPr="00587950">
              <w:rPr>
                <w:b/>
                <w:bCs/>
              </w:rPr>
              <w:t>1.215.600.00</w:t>
            </w:r>
          </w:p>
        </w:tc>
      </w:tr>
      <w:tr w:rsidR="00587950" w:rsidRPr="00587950" w14:paraId="3C09A00A" w14:textId="77777777" w:rsidTr="00587950">
        <w:trPr>
          <w:trHeight w:val="465"/>
          <w:jc w:val="center"/>
        </w:trPr>
        <w:tc>
          <w:tcPr>
            <w:tcW w:w="551" w:type="dxa"/>
            <w:noWrap/>
            <w:hideMark/>
          </w:tcPr>
          <w:p w14:paraId="565C98F3" w14:textId="77777777" w:rsidR="00587950" w:rsidRPr="00587950" w:rsidRDefault="00587950" w:rsidP="00587950">
            <w:pPr>
              <w:jc w:val="both"/>
              <w:rPr>
                <w:b/>
                <w:bCs/>
              </w:rPr>
            </w:pPr>
            <w:r w:rsidRPr="00587950">
              <w:rPr>
                <w:b/>
                <w:bCs/>
              </w:rPr>
              <w:t xml:space="preserve">   66</w:t>
            </w:r>
          </w:p>
        </w:tc>
        <w:tc>
          <w:tcPr>
            <w:tcW w:w="6321" w:type="dxa"/>
            <w:noWrap/>
            <w:hideMark/>
          </w:tcPr>
          <w:p w14:paraId="3964881B" w14:textId="77777777" w:rsidR="00587950" w:rsidRPr="00587950" w:rsidRDefault="00587950" w:rsidP="00587950">
            <w:pPr>
              <w:jc w:val="both"/>
              <w:rPr>
                <w:b/>
                <w:bCs/>
              </w:rPr>
            </w:pPr>
            <w:r w:rsidRPr="00587950">
              <w:rPr>
                <w:b/>
                <w:bCs/>
              </w:rPr>
              <w:t xml:space="preserve"> PRIHODI OD PRODAJE PROIZVODA I ROBE TE PRUŽENIH </w:t>
            </w:r>
            <w:r w:rsidRPr="00587950">
              <w:rPr>
                <w:b/>
                <w:bCs/>
              </w:rPr>
              <w:br/>
              <w:t xml:space="preserve"> USLUGA I PRIHODI OD DONACIJA</w:t>
            </w:r>
          </w:p>
        </w:tc>
        <w:tc>
          <w:tcPr>
            <w:tcW w:w="742" w:type="dxa"/>
            <w:noWrap/>
            <w:hideMark/>
          </w:tcPr>
          <w:p w14:paraId="60C647E0" w14:textId="77777777" w:rsidR="00587950" w:rsidRPr="00587950" w:rsidRDefault="00587950" w:rsidP="00587950">
            <w:pPr>
              <w:jc w:val="right"/>
              <w:rPr>
                <w:b/>
                <w:bCs/>
              </w:rPr>
            </w:pPr>
            <w:r w:rsidRPr="00587950">
              <w:rPr>
                <w:b/>
                <w:bCs/>
              </w:rPr>
              <w:t>1.093.847.53</w:t>
            </w:r>
          </w:p>
        </w:tc>
        <w:tc>
          <w:tcPr>
            <w:tcW w:w="742" w:type="dxa"/>
            <w:noWrap/>
            <w:hideMark/>
          </w:tcPr>
          <w:p w14:paraId="31C054F0" w14:textId="77777777" w:rsidR="00587950" w:rsidRPr="00587950" w:rsidRDefault="00587950" w:rsidP="00587950">
            <w:pPr>
              <w:jc w:val="right"/>
              <w:rPr>
                <w:b/>
                <w:bCs/>
              </w:rPr>
            </w:pPr>
            <w:r w:rsidRPr="00587950">
              <w:rPr>
                <w:b/>
                <w:bCs/>
              </w:rPr>
              <w:t>1.340.170.00</w:t>
            </w:r>
          </w:p>
        </w:tc>
        <w:tc>
          <w:tcPr>
            <w:tcW w:w="798" w:type="dxa"/>
            <w:noWrap/>
            <w:hideMark/>
          </w:tcPr>
          <w:p w14:paraId="3A8738A1" w14:textId="77777777" w:rsidR="00587950" w:rsidRPr="00587950" w:rsidRDefault="00587950" w:rsidP="00587950">
            <w:pPr>
              <w:jc w:val="right"/>
              <w:rPr>
                <w:b/>
                <w:bCs/>
              </w:rPr>
            </w:pPr>
            <w:r w:rsidRPr="00587950">
              <w:rPr>
                <w:b/>
                <w:bCs/>
              </w:rPr>
              <w:t>297.000.00</w:t>
            </w:r>
          </w:p>
        </w:tc>
        <w:tc>
          <w:tcPr>
            <w:tcW w:w="798" w:type="dxa"/>
            <w:noWrap/>
            <w:hideMark/>
          </w:tcPr>
          <w:p w14:paraId="7094503A" w14:textId="77777777" w:rsidR="00587950" w:rsidRPr="00587950" w:rsidRDefault="00587950" w:rsidP="00587950">
            <w:pPr>
              <w:jc w:val="right"/>
              <w:rPr>
                <w:b/>
                <w:bCs/>
              </w:rPr>
            </w:pPr>
            <w:r w:rsidRPr="00587950">
              <w:rPr>
                <w:b/>
                <w:bCs/>
              </w:rPr>
              <w:t>346.000.00</w:t>
            </w:r>
          </w:p>
        </w:tc>
        <w:tc>
          <w:tcPr>
            <w:tcW w:w="798" w:type="dxa"/>
            <w:noWrap/>
            <w:hideMark/>
          </w:tcPr>
          <w:p w14:paraId="04D6B5D0" w14:textId="77777777" w:rsidR="00587950" w:rsidRPr="00587950" w:rsidRDefault="00587950" w:rsidP="00587950">
            <w:pPr>
              <w:jc w:val="right"/>
              <w:rPr>
                <w:b/>
                <w:bCs/>
              </w:rPr>
            </w:pPr>
            <w:r w:rsidRPr="00587950">
              <w:rPr>
                <w:b/>
                <w:bCs/>
              </w:rPr>
              <w:t>392.000.00</w:t>
            </w:r>
          </w:p>
        </w:tc>
      </w:tr>
      <w:tr w:rsidR="00587950" w:rsidRPr="00587950" w14:paraId="0527AEA6" w14:textId="77777777" w:rsidTr="00587950">
        <w:trPr>
          <w:trHeight w:val="420"/>
          <w:jc w:val="center"/>
        </w:trPr>
        <w:tc>
          <w:tcPr>
            <w:tcW w:w="551" w:type="dxa"/>
            <w:noWrap/>
            <w:hideMark/>
          </w:tcPr>
          <w:p w14:paraId="584D714E" w14:textId="77777777" w:rsidR="00587950" w:rsidRPr="00587950" w:rsidRDefault="00587950" w:rsidP="00587950">
            <w:pPr>
              <w:jc w:val="both"/>
              <w:rPr>
                <w:b/>
                <w:bCs/>
              </w:rPr>
            </w:pPr>
            <w:r w:rsidRPr="00587950">
              <w:rPr>
                <w:b/>
                <w:bCs/>
              </w:rPr>
              <w:t xml:space="preserve">   68</w:t>
            </w:r>
          </w:p>
        </w:tc>
        <w:tc>
          <w:tcPr>
            <w:tcW w:w="6321" w:type="dxa"/>
            <w:noWrap/>
            <w:hideMark/>
          </w:tcPr>
          <w:p w14:paraId="2E0096BA" w14:textId="77777777" w:rsidR="00587950" w:rsidRPr="00587950" w:rsidRDefault="00587950" w:rsidP="00587950">
            <w:pPr>
              <w:jc w:val="both"/>
              <w:rPr>
                <w:b/>
                <w:bCs/>
              </w:rPr>
            </w:pPr>
            <w:r w:rsidRPr="00587950">
              <w:rPr>
                <w:b/>
                <w:bCs/>
              </w:rPr>
              <w:t xml:space="preserve"> KAZNE, UPRAVNE MJERE I OSTALI PRIHODI</w:t>
            </w:r>
          </w:p>
        </w:tc>
        <w:tc>
          <w:tcPr>
            <w:tcW w:w="742" w:type="dxa"/>
            <w:noWrap/>
            <w:hideMark/>
          </w:tcPr>
          <w:p w14:paraId="67A32BCB" w14:textId="77777777" w:rsidR="00587950" w:rsidRPr="00587950" w:rsidRDefault="00587950" w:rsidP="00587950">
            <w:pPr>
              <w:jc w:val="right"/>
              <w:rPr>
                <w:b/>
                <w:bCs/>
              </w:rPr>
            </w:pPr>
            <w:r w:rsidRPr="00587950">
              <w:rPr>
                <w:b/>
                <w:bCs/>
              </w:rPr>
              <w:t>6.589.45</w:t>
            </w:r>
          </w:p>
        </w:tc>
        <w:tc>
          <w:tcPr>
            <w:tcW w:w="742" w:type="dxa"/>
            <w:noWrap/>
            <w:hideMark/>
          </w:tcPr>
          <w:p w14:paraId="79D3FCDC" w14:textId="77777777" w:rsidR="00587950" w:rsidRPr="00587950" w:rsidRDefault="00587950" w:rsidP="00587950">
            <w:pPr>
              <w:jc w:val="right"/>
              <w:rPr>
                <w:b/>
                <w:bCs/>
              </w:rPr>
            </w:pPr>
            <w:r w:rsidRPr="00587950">
              <w:rPr>
                <w:b/>
                <w:bCs/>
              </w:rPr>
              <w:t>19.849.00</w:t>
            </w:r>
          </w:p>
        </w:tc>
        <w:tc>
          <w:tcPr>
            <w:tcW w:w="798" w:type="dxa"/>
            <w:noWrap/>
            <w:hideMark/>
          </w:tcPr>
          <w:p w14:paraId="54987643" w14:textId="77777777" w:rsidR="00587950" w:rsidRPr="00587950" w:rsidRDefault="00587950" w:rsidP="00587950">
            <w:pPr>
              <w:jc w:val="right"/>
              <w:rPr>
                <w:b/>
                <w:bCs/>
              </w:rPr>
            </w:pPr>
            <w:r w:rsidRPr="00587950">
              <w:rPr>
                <w:b/>
                <w:bCs/>
              </w:rPr>
              <w:t>20.000.00</w:t>
            </w:r>
          </w:p>
        </w:tc>
        <w:tc>
          <w:tcPr>
            <w:tcW w:w="798" w:type="dxa"/>
            <w:noWrap/>
            <w:hideMark/>
          </w:tcPr>
          <w:p w14:paraId="77FDC95E" w14:textId="77777777" w:rsidR="00587950" w:rsidRPr="00587950" w:rsidRDefault="00587950" w:rsidP="00587950">
            <w:pPr>
              <w:jc w:val="right"/>
              <w:rPr>
                <w:b/>
                <w:bCs/>
              </w:rPr>
            </w:pPr>
            <w:r w:rsidRPr="00587950">
              <w:rPr>
                <w:b/>
                <w:bCs/>
              </w:rPr>
              <w:t>20.000.00</w:t>
            </w:r>
          </w:p>
        </w:tc>
        <w:tc>
          <w:tcPr>
            <w:tcW w:w="798" w:type="dxa"/>
            <w:noWrap/>
            <w:hideMark/>
          </w:tcPr>
          <w:p w14:paraId="5E2323F7" w14:textId="77777777" w:rsidR="00587950" w:rsidRPr="00587950" w:rsidRDefault="00587950" w:rsidP="00587950">
            <w:pPr>
              <w:jc w:val="right"/>
              <w:rPr>
                <w:b/>
                <w:bCs/>
              </w:rPr>
            </w:pPr>
            <w:r w:rsidRPr="00587950">
              <w:rPr>
                <w:b/>
                <w:bCs/>
              </w:rPr>
              <w:t>21.000.00</w:t>
            </w:r>
          </w:p>
        </w:tc>
      </w:tr>
      <w:tr w:rsidR="00587950" w:rsidRPr="00587950" w14:paraId="0454C5E5" w14:textId="77777777" w:rsidTr="00587950">
        <w:trPr>
          <w:trHeight w:val="465"/>
          <w:jc w:val="center"/>
        </w:trPr>
        <w:tc>
          <w:tcPr>
            <w:tcW w:w="551" w:type="dxa"/>
            <w:noWrap/>
            <w:hideMark/>
          </w:tcPr>
          <w:p w14:paraId="5E63C9B4" w14:textId="77777777" w:rsidR="00587950" w:rsidRPr="00587950" w:rsidRDefault="00587950" w:rsidP="00587950">
            <w:pPr>
              <w:jc w:val="both"/>
              <w:rPr>
                <w:b/>
                <w:bCs/>
              </w:rPr>
            </w:pPr>
            <w:r w:rsidRPr="00587950">
              <w:rPr>
                <w:b/>
                <w:bCs/>
              </w:rPr>
              <w:t xml:space="preserve">   7</w:t>
            </w:r>
          </w:p>
        </w:tc>
        <w:tc>
          <w:tcPr>
            <w:tcW w:w="6321" w:type="dxa"/>
            <w:noWrap/>
            <w:hideMark/>
          </w:tcPr>
          <w:p w14:paraId="353DEF75" w14:textId="77777777" w:rsidR="00587950" w:rsidRPr="00587950" w:rsidRDefault="00587950" w:rsidP="00587950">
            <w:pPr>
              <w:jc w:val="both"/>
              <w:rPr>
                <w:b/>
                <w:bCs/>
              </w:rPr>
            </w:pPr>
            <w:r w:rsidRPr="00587950">
              <w:rPr>
                <w:b/>
                <w:bCs/>
              </w:rPr>
              <w:t xml:space="preserve"> PRIHODI OD PRODAJE NEFINANCIJSKE IMOVINE</w:t>
            </w:r>
          </w:p>
        </w:tc>
        <w:tc>
          <w:tcPr>
            <w:tcW w:w="742" w:type="dxa"/>
            <w:noWrap/>
            <w:hideMark/>
          </w:tcPr>
          <w:p w14:paraId="24183904" w14:textId="77777777" w:rsidR="00587950" w:rsidRPr="00587950" w:rsidRDefault="00587950" w:rsidP="00587950">
            <w:pPr>
              <w:jc w:val="right"/>
              <w:rPr>
                <w:b/>
                <w:bCs/>
              </w:rPr>
            </w:pPr>
            <w:r w:rsidRPr="00587950">
              <w:rPr>
                <w:b/>
                <w:bCs/>
              </w:rPr>
              <w:t>16.146.71</w:t>
            </w:r>
          </w:p>
        </w:tc>
        <w:tc>
          <w:tcPr>
            <w:tcW w:w="742" w:type="dxa"/>
            <w:noWrap/>
            <w:hideMark/>
          </w:tcPr>
          <w:p w14:paraId="50501C4E" w14:textId="77777777" w:rsidR="00587950" w:rsidRPr="00587950" w:rsidRDefault="00587950" w:rsidP="00587950">
            <w:pPr>
              <w:jc w:val="right"/>
              <w:rPr>
                <w:b/>
                <w:bCs/>
              </w:rPr>
            </w:pPr>
            <w:r w:rsidRPr="00587950">
              <w:rPr>
                <w:b/>
                <w:bCs/>
              </w:rPr>
              <w:t>600.00</w:t>
            </w:r>
          </w:p>
        </w:tc>
        <w:tc>
          <w:tcPr>
            <w:tcW w:w="798" w:type="dxa"/>
            <w:noWrap/>
            <w:hideMark/>
          </w:tcPr>
          <w:p w14:paraId="2C5AAB9D" w14:textId="77777777" w:rsidR="00587950" w:rsidRPr="00587950" w:rsidRDefault="00587950" w:rsidP="00587950">
            <w:pPr>
              <w:jc w:val="right"/>
              <w:rPr>
                <w:b/>
                <w:bCs/>
              </w:rPr>
            </w:pPr>
            <w:r w:rsidRPr="00587950">
              <w:rPr>
                <w:b/>
                <w:bCs/>
              </w:rPr>
              <w:t>1.600.00</w:t>
            </w:r>
          </w:p>
        </w:tc>
        <w:tc>
          <w:tcPr>
            <w:tcW w:w="798" w:type="dxa"/>
            <w:noWrap/>
            <w:hideMark/>
          </w:tcPr>
          <w:p w14:paraId="2D766042" w14:textId="77777777" w:rsidR="00587950" w:rsidRPr="00587950" w:rsidRDefault="00587950" w:rsidP="00587950">
            <w:pPr>
              <w:jc w:val="right"/>
              <w:rPr>
                <w:b/>
                <w:bCs/>
              </w:rPr>
            </w:pPr>
            <w:r w:rsidRPr="00587950">
              <w:rPr>
                <w:b/>
                <w:bCs/>
              </w:rPr>
              <w:t>1.500.00</w:t>
            </w:r>
          </w:p>
        </w:tc>
        <w:tc>
          <w:tcPr>
            <w:tcW w:w="798" w:type="dxa"/>
            <w:noWrap/>
            <w:hideMark/>
          </w:tcPr>
          <w:p w14:paraId="31577CA0" w14:textId="77777777" w:rsidR="00587950" w:rsidRPr="00587950" w:rsidRDefault="00587950" w:rsidP="00587950">
            <w:pPr>
              <w:jc w:val="right"/>
              <w:rPr>
                <w:b/>
                <w:bCs/>
              </w:rPr>
            </w:pPr>
            <w:r w:rsidRPr="00587950">
              <w:rPr>
                <w:b/>
                <w:bCs/>
              </w:rPr>
              <w:t>1.500.00</w:t>
            </w:r>
          </w:p>
        </w:tc>
      </w:tr>
      <w:tr w:rsidR="00587950" w:rsidRPr="00587950" w14:paraId="5D8D5F5D" w14:textId="77777777" w:rsidTr="00587950">
        <w:trPr>
          <w:trHeight w:val="480"/>
          <w:jc w:val="center"/>
        </w:trPr>
        <w:tc>
          <w:tcPr>
            <w:tcW w:w="551" w:type="dxa"/>
            <w:noWrap/>
            <w:hideMark/>
          </w:tcPr>
          <w:p w14:paraId="43388568" w14:textId="77777777" w:rsidR="00587950" w:rsidRPr="00587950" w:rsidRDefault="00587950" w:rsidP="00587950">
            <w:pPr>
              <w:jc w:val="both"/>
              <w:rPr>
                <w:b/>
                <w:bCs/>
              </w:rPr>
            </w:pPr>
            <w:r w:rsidRPr="00587950">
              <w:rPr>
                <w:b/>
                <w:bCs/>
              </w:rPr>
              <w:t xml:space="preserve">   71</w:t>
            </w:r>
          </w:p>
        </w:tc>
        <w:tc>
          <w:tcPr>
            <w:tcW w:w="6321" w:type="dxa"/>
            <w:hideMark/>
          </w:tcPr>
          <w:p w14:paraId="6A62CEDB" w14:textId="77777777" w:rsidR="00587950" w:rsidRPr="00587950" w:rsidRDefault="00587950" w:rsidP="00587950">
            <w:pPr>
              <w:jc w:val="both"/>
              <w:rPr>
                <w:b/>
                <w:bCs/>
              </w:rPr>
            </w:pPr>
            <w:r w:rsidRPr="00587950">
              <w:rPr>
                <w:b/>
                <w:bCs/>
              </w:rPr>
              <w:t xml:space="preserve"> PRIHODI OD PRODAJE NEPROIZVEDENE DUGOTRAJNE IMOVINE</w:t>
            </w:r>
          </w:p>
        </w:tc>
        <w:tc>
          <w:tcPr>
            <w:tcW w:w="742" w:type="dxa"/>
            <w:noWrap/>
            <w:hideMark/>
          </w:tcPr>
          <w:p w14:paraId="6BA68CDC" w14:textId="77777777" w:rsidR="00587950" w:rsidRPr="00587950" w:rsidRDefault="00587950" w:rsidP="00587950">
            <w:pPr>
              <w:jc w:val="right"/>
              <w:rPr>
                <w:b/>
                <w:bCs/>
              </w:rPr>
            </w:pPr>
            <w:r w:rsidRPr="00587950">
              <w:rPr>
                <w:b/>
                <w:bCs/>
              </w:rPr>
              <w:t>15.473.11</w:t>
            </w:r>
          </w:p>
        </w:tc>
        <w:tc>
          <w:tcPr>
            <w:tcW w:w="742" w:type="dxa"/>
            <w:noWrap/>
            <w:hideMark/>
          </w:tcPr>
          <w:p w14:paraId="6F76C3F0" w14:textId="77777777" w:rsidR="00587950" w:rsidRPr="00587950" w:rsidRDefault="00587950" w:rsidP="00587950">
            <w:pPr>
              <w:jc w:val="right"/>
              <w:rPr>
                <w:b/>
                <w:bCs/>
              </w:rPr>
            </w:pPr>
            <w:r w:rsidRPr="00587950">
              <w:rPr>
                <w:b/>
                <w:bCs/>
              </w:rPr>
              <w:t>0.00</w:t>
            </w:r>
          </w:p>
        </w:tc>
        <w:tc>
          <w:tcPr>
            <w:tcW w:w="798" w:type="dxa"/>
            <w:noWrap/>
            <w:hideMark/>
          </w:tcPr>
          <w:p w14:paraId="3A47BD4F" w14:textId="77777777" w:rsidR="00587950" w:rsidRPr="00587950" w:rsidRDefault="00587950" w:rsidP="00587950">
            <w:pPr>
              <w:jc w:val="right"/>
              <w:rPr>
                <w:b/>
                <w:bCs/>
              </w:rPr>
            </w:pPr>
            <w:r w:rsidRPr="00587950">
              <w:rPr>
                <w:b/>
                <w:bCs/>
              </w:rPr>
              <w:t>1.000.00</w:t>
            </w:r>
          </w:p>
        </w:tc>
        <w:tc>
          <w:tcPr>
            <w:tcW w:w="798" w:type="dxa"/>
            <w:noWrap/>
            <w:hideMark/>
          </w:tcPr>
          <w:p w14:paraId="6D36418F" w14:textId="77777777" w:rsidR="00587950" w:rsidRPr="00587950" w:rsidRDefault="00587950" w:rsidP="00587950">
            <w:pPr>
              <w:jc w:val="right"/>
              <w:rPr>
                <w:b/>
                <w:bCs/>
              </w:rPr>
            </w:pPr>
            <w:r w:rsidRPr="00587950">
              <w:rPr>
                <w:b/>
                <w:bCs/>
              </w:rPr>
              <w:t>1.000.00</w:t>
            </w:r>
          </w:p>
        </w:tc>
        <w:tc>
          <w:tcPr>
            <w:tcW w:w="798" w:type="dxa"/>
            <w:noWrap/>
            <w:hideMark/>
          </w:tcPr>
          <w:p w14:paraId="557DFE30" w14:textId="77777777" w:rsidR="00587950" w:rsidRPr="00587950" w:rsidRDefault="00587950" w:rsidP="00587950">
            <w:pPr>
              <w:jc w:val="right"/>
              <w:rPr>
                <w:b/>
                <w:bCs/>
              </w:rPr>
            </w:pPr>
            <w:r w:rsidRPr="00587950">
              <w:rPr>
                <w:b/>
                <w:bCs/>
              </w:rPr>
              <w:t>1.000.00</w:t>
            </w:r>
          </w:p>
        </w:tc>
      </w:tr>
      <w:tr w:rsidR="00587950" w:rsidRPr="00587950" w14:paraId="3F668C12" w14:textId="77777777" w:rsidTr="00587950">
        <w:trPr>
          <w:trHeight w:val="480"/>
          <w:jc w:val="center"/>
        </w:trPr>
        <w:tc>
          <w:tcPr>
            <w:tcW w:w="551" w:type="dxa"/>
            <w:noWrap/>
            <w:hideMark/>
          </w:tcPr>
          <w:p w14:paraId="13904A28" w14:textId="77777777" w:rsidR="00587950" w:rsidRPr="00587950" w:rsidRDefault="00587950" w:rsidP="00587950">
            <w:pPr>
              <w:jc w:val="both"/>
              <w:rPr>
                <w:b/>
                <w:bCs/>
              </w:rPr>
            </w:pPr>
            <w:r w:rsidRPr="00587950">
              <w:rPr>
                <w:b/>
                <w:bCs/>
              </w:rPr>
              <w:t xml:space="preserve">   72</w:t>
            </w:r>
          </w:p>
        </w:tc>
        <w:tc>
          <w:tcPr>
            <w:tcW w:w="6321" w:type="dxa"/>
            <w:hideMark/>
          </w:tcPr>
          <w:p w14:paraId="21798C11" w14:textId="77777777" w:rsidR="00587950" w:rsidRPr="00587950" w:rsidRDefault="00587950" w:rsidP="00587950">
            <w:pPr>
              <w:jc w:val="both"/>
              <w:rPr>
                <w:b/>
                <w:bCs/>
              </w:rPr>
            </w:pPr>
            <w:r w:rsidRPr="00587950">
              <w:rPr>
                <w:b/>
                <w:bCs/>
              </w:rPr>
              <w:t xml:space="preserve"> PRIHODI OD PRODAJE PROIZVEDENE DUGOTRAJNE IMOVINE</w:t>
            </w:r>
          </w:p>
        </w:tc>
        <w:tc>
          <w:tcPr>
            <w:tcW w:w="742" w:type="dxa"/>
            <w:noWrap/>
            <w:hideMark/>
          </w:tcPr>
          <w:p w14:paraId="4EFF301B" w14:textId="77777777" w:rsidR="00587950" w:rsidRPr="00587950" w:rsidRDefault="00587950" w:rsidP="00587950">
            <w:pPr>
              <w:jc w:val="right"/>
              <w:rPr>
                <w:b/>
                <w:bCs/>
              </w:rPr>
            </w:pPr>
            <w:r w:rsidRPr="00587950">
              <w:rPr>
                <w:b/>
                <w:bCs/>
              </w:rPr>
              <w:t>673.60</w:t>
            </w:r>
          </w:p>
        </w:tc>
        <w:tc>
          <w:tcPr>
            <w:tcW w:w="742" w:type="dxa"/>
            <w:noWrap/>
            <w:hideMark/>
          </w:tcPr>
          <w:p w14:paraId="2EE56409" w14:textId="77777777" w:rsidR="00587950" w:rsidRPr="00587950" w:rsidRDefault="00587950" w:rsidP="00587950">
            <w:pPr>
              <w:jc w:val="right"/>
              <w:rPr>
                <w:b/>
                <w:bCs/>
              </w:rPr>
            </w:pPr>
            <w:r w:rsidRPr="00587950">
              <w:rPr>
                <w:b/>
                <w:bCs/>
              </w:rPr>
              <w:t>600.00</w:t>
            </w:r>
          </w:p>
        </w:tc>
        <w:tc>
          <w:tcPr>
            <w:tcW w:w="798" w:type="dxa"/>
            <w:noWrap/>
            <w:hideMark/>
          </w:tcPr>
          <w:p w14:paraId="313B7A26" w14:textId="77777777" w:rsidR="00587950" w:rsidRPr="00587950" w:rsidRDefault="00587950" w:rsidP="00587950">
            <w:pPr>
              <w:jc w:val="right"/>
              <w:rPr>
                <w:b/>
                <w:bCs/>
              </w:rPr>
            </w:pPr>
            <w:r w:rsidRPr="00587950">
              <w:rPr>
                <w:b/>
                <w:bCs/>
              </w:rPr>
              <w:t>600.00</w:t>
            </w:r>
          </w:p>
        </w:tc>
        <w:tc>
          <w:tcPr>
            <w:tcW w:w="798" w:type="dxa"/>
            <w:noWrap/>
            <w:hideMark/>
          </w:tcPr>
          <w:p w14:paraId="51C9C537" w14:textId="77777777" w:rsidR="00587950" w:rsidRPr="00587950" w:rsidRDefault="00587950" w:rsidP="00587950">
            <w:pPr>
              <w:jc w:val="right"/>
              <w:rPr>
                <w:b/>
                <w:bCs/>
              </w:rPr>
            </w:pPr>
            <w:r w:rsidRPr="00587950">
              <w:rPr>
                <w:b/>
                <w:bCs/>
              </w:rPr>
              <w:t>500.00</w:t>
            </w:r>
          </w:p>
        </w:tc>
        <w:tc>
          <w:tcPr>
            <w:tcW w:w="798" w:type="dxa"/>
            <w:noWrap/>
            <w:hideMark/>
          </w:tcPr>
          <w:p w14:paraId="449FBEC6" w14:textId="77777777" w:rsidR="00587950" w:rsidRPr="00587950" w:rsidRDefault="00587950" w:rsidP="00587950">
            <w:pPr>
              <w:jc w:val="right"/>
              <w:rPr>
                <w:b/>
                <w:bCs/>
              </w:rPr>
            </w:pPr>
            <w:r w:rsidRPr="00587950">
              <w:rPr>
                <w:b/>
                <w:bCs/>
              </w:rPr>
              <w:t>500.00</w:t>
            </w:r>
          </w:p>
        </w:tc>
      </w:tr>
      <w:tr w:rsidR="00587950" w:rsidRPr="00587950" w14:paraId="27677A83" w14:textId="77777777" w:rsidTr="00587950">
        <w:trPr>
          <w:trHeight w:val="450"/>
          <w:jc w:val="center"/>
        </w:trPr>
        <w:tc>
          <w:tcPr>
            <w:tcW w:w="551" w:type="dxa"/>
            <w:noWrap/>
            <w:hideMark/>
          </w:tcPr>
          <w:p w14:paraId="5C1855B8" w14:textId="77777777" w:rsidR="00587950" w:rsidRPr="00587950" w:rsidRDefault="00587950" w:rsidP="00587950">
            <w:pPr>
              <w:jc w:val="both"/>
              <w:rPr>
                <w:b/>
                <w:bCs/>
              </w:rPr>
            </w:pPr>
            <w:r w:rsidRPr="00587950">
              <w:rPr>
                <w:b/>
                <w:bCs/>
              </w:rPr>
              <w:t xml:space="preserve">   </w:t>
            </w:r>
          </w:p>
        </w:tc>
        <w:tc>
          <w:tcPr>
            <w:tcW w:w="6321" w:type="dxa"/>
            <w:noWrap/>
            <w:hideMark/>
          </w:tcPr>
          <w:p w14:paraId="2C9D631D" w14:textId="77777777" w:rsidR="00587950" w:rsidRPr="00587950" w:rsidRDefault="00587950" w:rsidP="00587950">
            <w:pPr>
              <w:jc w:val="both"/>
              <w:rPr>
                <w:b/>
                <w:bCs/>
              </w:rPr>
            </w:pPr>
            <w:r w:rsidRPr="00587950">
              <w:rPr>
                <w:b/>
                <w:bCs/>
              </w:rPr>
              <w:t xml:space="preserve"> U K U P N O   P R I H O D I  ( 6 + 7 )</w:t>
            </w:r>
          </w:p>
        </w:tc>
        <w:tc>
          <w:tcPr>
            <w:tcW w:w="742" w:type="dxa"/>
            <w:noWrap/>
            <w:hideMark/>
          </w:tcPr>
          <w:p w14:paraId="2CF01F43" w14:textId="77777777" w:rsidR="00587950" w:rsidRPr="00587950" w:rsidRDefault="00587950" w:rsidP="00587950">
            <w:pPr>
              <w:jc w:val="right"/>
              <w:rPr>
                <w:b/>
                <w:bCs/>
              </w:rPr>
            </w:pPr>
            <w:r w:rsidRPr="00587950">
              <w:rPr>
                <w:b/>
                <w:bCs/>
              </w:rPr>
              <w:t>7.610.186.48</w:t>
            </w:r>
          </w:p>
        </w:tc>
        <w:tc>
          <w:tcPr>
            <w:tcW w:w="742" w:type="dxa"/>
            <w:noWrap/>
            <w:hideMark/>
          </w:tcPr>
          <w:p w14:paraId="12EC0B02" w14:textId="77777777" w:rsidR="00587950" w:rsidRPr="00587950" w:rsidRDefault="00587950" w:rsidP="00587950">
            <w:pPr>
              <w:jc w:val="right"/>
              <w:rPr>
                <w:b/>
                <w:bCs/>
              </w:rPr>
            </w:pPr>
            <w:r w:rsidRPr="00587950">
              <w:rPr>
                <w:b/>
                <w:bCs/>
              </w:rPr>
              <w:t>9.808.220.30</w:t>
            </w:r>
          </w:p>
        </w:tc>
        <w:tc>
          <w:tcPr>
            <w:tcW w:w="798" w:type="dxa"/>
            <w:noWrap/>
            <w:hideMark/>
          </w:tcPr>
          <w:p w14:paraId="046F1203" w14:textId="77777777" w:rsidR="00587950" w:rsidRPr="00587950" w:rsidRDefault="00587950" w:rsidP="00587950">
            <w:pPr>
              <w:jc w:val="right"/>
              <w:rPr>
                <w:b/>
                <w:bCs/>
              </w:rPr>
            </w:pPr>
            <w:r w:rsidRPr="00587950">
              <w:rPr>
                <w:b/>
                <w:bCs/>
              </w:rPr>
              <w:t>10.820.775.00</w:t>
            </w:r>
          </w:p>
        </w:tc>
        <w:tc>
          <w:tcPr>
            <w:tcW w:w="798" w:type="dxa"/>
            <w:noWrap/>
            <w:hideMark/>
          </w:tcPr>
          <w:p w14:paraId="3412BF1A" w14:textId="77777777" w:rsidR="00587950" w:rsidRPr="00587950" w:rsidRDefault="00587950" w:rsidP="00587950">
            <w:pPr>
              <w:jc w:val="right"/>
              <w:rPr>
                <w:b/>
                <w:bCs/>
              </w:rPr>
            </w:pPr>
            <w:r w:rsidRPr="00587950">
              <w:rPr>
                <w:b/>
                <w:bCs/>
              </w:rPr>
              <w:t>11.164.564.00</w:t>
            </w:r>
          </w:p>
        </w:tc>
        <w:tc>
          <w:tcPr>
            <w:tcW w:w="798" w:type="dxa"/>
            <w:noWrap/>
            <w:hideMark/>
          </w:tcPr>
          <w:p w14:paraId="4E3A2342" w14:textId="77777777" w:rsidR="00587950" w:rsidRPr="00587950" w:rsidRDefault="00587950" w:rsidP="00587950">
            <w:pPr>
              <w:jc w:val="right"/>
              <w:rPr>
                <w:b/>
                <w:bCs/>
              </w:rPr>
            </w:pPr>
            <w:r w:rsidRPr="00587950">
              <w:rPr>
                <w:b/>
                <w:bCs/>
              </w:rPr>
              <w:t>11.472.000.00</w:t>
            </w:r>
          </w:p>
        </w:tc>
      </w:tr>
    </w:tbl>
    <w:p w14:paraId="73A8D815" w14:textId="77777777" w:rsidR="00587950" w:rsidRDefault="00587950" w:rsidP="00587950">
      <w:pPr>
        <w:jc w:val="both"/>
      </w:pPr>
    </w:p>
    <w:p w14:paraId="2AADA221" w14:textId="7F6C50AB" w:rsidR="002562AB" w:rsidRDefault="002562AB" w:rsidP="005D2097">
      <w:pPr>
        <w:jc w:val="center"/>
        <w:rPr>
          <w:b/>
          <w:bCs/>
        </w:rPr>
      </w:pPr>
      <w:r w:rsidRPr="002562AB">
        <w:rPr>
          <w:b/>
          <w:bCs/>
        </w:rPr>
        <w:lastRenderedPageBreak/>
        <w:t>RASHODI POSLOVANJA PO EKONOMSKOJ KLASIFIKACIJI</w:t>
      </w:r>
    </w:p>
    <w:p w14:paraId="63CEB66C" w14:textId="77777777" w:rsidR="002562AB" w:rsidRDefault="002562AB" w:rsidP="005D2097">
      <w:pPr>
        <w:jc w:val="center"/>
        <w:rPr>
          <w:b/>
          <w:bCs/>
        </w:rPr>
      </w:pPr>
    </w:p>
    <w:p w14:paraId="09DBBBB6" w14:textId="77777777" w:rsidR="002562AB" w:rsidRPr="002562AB" w:rsidRDefault="002562AB" w:rsidP="002562AB">
      <w:pPr>
        <w:jc w:val="both"/>
      </w:pPr>
    </w:p>
    <w:tbl>
      <w:tblPr>
        <w:tblStyle w:val="TableGrid"/>
        <w:tblW w:w="0" w:type="auto"/>
        <w:jc w:val="center"/>
        <w:tblLook w:val="04A0" w:firstRow="1" w:lastRow="0" w:firstColumn="1" w:lastColumn="0" w:noHBand="0" w:noVBand="1"/>
      </w:tblPr>
      <w:tblGrid>
        <w:gridCol w:w="727"/>
        <w:gridCol w:w="4588"/>
        <w:gridCol w:w="1266"/>
        <w:gridCol w:w="1366"/>
        <w:gridCol w:w="1366"/>
        <w:gridCol w:w="1366"/>
        <w:gridCol w:w="1366"/>
      </w:tblGrid>
      <w:tr w:rsidR="002562AB" w:rsidRPr="002562AB" w14:paraId="4732C771" w14:textId="77777777" w:rsidTr="002562AB">
        <w:trPr>
          <w:trHeight w:val="540"/>
          <w:jc w:val="center"/>
        </w:trPr>
        <w:tc>
          <w:tcPr>
            <w:tcW w:w="718" w:type="dxa"/>
            <w:hideMark/>
          </w:tcPr>
          <w:p w14:paraId="6CD027C8" w14:textId="77777777" w:rsidR="002562AB" w:rsidRPr="002562AB" w:rsidRDefault="002562AB" w:rsidP="002562AB">
            <w:pPr>
              <w:jc w:val="both"/>
              <w:rPr>
                <w:i/>
                <w:iCs/>
              </w:rPr>
            </w:pPr>
            <w:r w:rsidRPr="002562AB">
              <w:rPr>
                <w:i/>
                <w:iCs/>
              </w:rPr>
              <w:t>Račun - konto</w:t>
            </w:r>
          </w:p>
        </w:tc>
        <w:tc>
          <w:tcPr>
            <w:tcW w:w="4588" w:type="dxa"/>
            <w:noWrap/>
            <w:hideMark/>
          </w:tcPr>
          <w:p w14:paraId="089302BE" w14:textId="77777777" w:rsidR="002562AB" w:rsidRPr="002562AB" w:rsidRDefault="002562AB" w:rsidP="002562AB">
            <w:pPr>
              <w:jc w:val="both"/>
              <w:rPr>
                <w:b/>
                <w:bCs/>
                <w:i/>
                <w:iCs/>
              </w:rPr>
            </w:pPr>
            <w:r w:rsidRPr="002562AB">
              <w:rPr>
                <w:b/>
                <w:bCs/>
                <w:i/>
                <w:iCs/>
              </w:rPr>
              <w:t xml:space="preserve"> N A Z I V    R A S H O D A</w:t>
            </w:r>
          </w:p>
        </w:tc>
        <w:tc>
          <w:tcPr>
            <w:tcW w:w="961" w:type="dxa"/>
            <w:hideMark/>
          </w:tcPr>
          <w:p w14:paraId="0ADCF9D6" w14:textId="77777777" w:rsidR="002562AB" w:rsidRPr="002562AB" w:rsidRDefault="002562AB" w:rsidP="002562AB">
            <w:pPr>
              <w:jc w:val="both"/>
              <w:rPr>
                <w:i/>
                <w:iCs/>
              </w:rPr>
            </w:pPr>
            <w:r w:rsidRPr="002562AB">
              <w:rPr>
                <w:i/>
                <w:iCs/>
              </w:rPr>
              <w:t>Izvršenje</w:t>
            </w:r>
            <w:r w:rsidRPr="002562AB">
              <w:rPr>
                <w:i/>
                <w:iCs/>
              </w:rPr>
              <w:br/>
              <w:t>2022.god.</w:t>
            </w:r>
          </w:p>
        </w:tc>
        <w:tc>
          <w:tcPr>
            <w:tcW w:w="893" w:type="dxa"/>
            <w:hideMark/>
          </w:tcPr>
          <w:p w14:paraId="5A692CCE" w14:textId="77777777" w:rsidR="002562AB" w:rsidRPr="002562AB" w:rsidRDefault="002562AB" w:rsidP="002562AB">
            <w:pPr>
              <w:jc w:val="both"/>
              <w:rPr>
                <w:i/>
                <w:iCs/>
              </w:rPr>
            </w:pPr>
            <w:r w:rsidRPr="002562AB">
              <w:rPr>
                <w:i/>
                <w:iCs/>
              </w:rPr>
              <w:t>Plan za</w:t>
            </w:r>
            <w:r w:rsidRPr="002562AB">
              <w:rPr>
                <w:i/>
                <w:iCs/>
              </w:rPr>
              <w:br/>
              <w:t>2023.god.</w:t>
            </w:r>
          </w:p>
        </w:tc>
        <w:tc>
          <w:tcPr>
            <w:tcW w:w="1006" w:type="dxa"/>
            <w:hideMark/>
          </w:tcPr>
          <w:p w14:paraId="0FE8BF2B" w14:textId="77777777" w:rsidR="002562AB" w:rsidRPr="002562AB" w:rsidRDefault="002562AB" w:rsidP="002562AB">
            <w:pPr>
              <w:jc w:val="both"/>
              <w:rPr>
                <w:i/>
                <w:iCs/>
              </w:rPr>
            </w:pPr>
            <w:r w:rsidRPr="002562AB">
              <w:rPr>
                <w:i/>
                <w:iCs/>
              </w:rPr>
              <w:t>PLAN ZA 2024.god.</w:t>
            </w:r>
          </w:p>
        </w:tc>
        <w:tc>
          <w:tcPr>
            <w:tcW w:w="913" w:type="dxa"/>
            <w:hideMark/>
          </w:tcPr>
          <w:p w14:paraId="6EFA9069" w14:textId="77777777" w:rsidR="002562AB" w:rsidRPr="002562AB" w:rsidRDefault="002562AB" w:rsidP="002562AB">
            <w:pPr>
              <w:jc w:val="both"/>
              <w:rPr>
                <w:i/>
                <w:iCs/>
              </w:rPr>
            </w:pPr>
            <w:r w:rsidRPr="002562AB">
              <w:rPr>
                <w:i/>
                <w:iCs/>
              </w:rPr>
              <w:t>PROJEKCIJA ZA 2025.god.</w:t>
            </w:r>
          </w:p>
        </w:tc>
        <w:tc>
          <w:tcPr>
            <w:tcW w:w="961" w:type="dxa"/>
            <w:hideMark/>
          </w:tcPr>
          <w:p w14:paraId="1D830A67" w14:textId="77777777" w:rsidR="002562AB" w:rsidRPr="002562AB" w:rsidRDefault="002562AB" w:rsidP="002562AB">
            <w:pPr>
              <w:jc w:val="both"/>
              <w:rPr>
                <w:i/>
                <w:iCs/>
              </w:rPr>
            </w:pPr>
            <w:r w:rsidRPr="002562AB">
              <w:rPr>
                <w:i/>
                <w:iCs/>
              </w:rPr>
              <w:t>PROJEKCIJA ZA 2026.god.</w:t>
            </w:r>
          </w:p>
        </w:tc>
      </w:tr>
      <w:tr w:rsidR="002562AB" w:rsidRPr="002562AB" w14:paraId="68EF9BD9" w14:textId="77777777" w:rsidTr="002562AB">
        <w:trPr>
          <w:trHeight w:val="480"/>
          <w:jc w:val="center"/>
        </w:trPr>
        <w:tc>
          <w:tcPr>
            <w:tcW w:w="718" w:type="dxa"/>
            <w:noWrap/>
            <w:hideMark/>
          </w:tcPr>
          <w:p w14:paraId="021A1278" w14:textId="77777777" w:rsidR="002562AB" w:rsidRPr="002562AB" w:rsidRDefault="002562AB" w:rsidP="002562AB">
            <w:pPr>
              <w:jc w:val="both"/>
              <w:rPr>
                <w:b/>
                <w:bCs/>
              </w:rPr>
            </w:pPr>
            <w:r w:rsidRPr="002562AB">
              <w:rPr>
                <w:b/>
                <w:bCs/>
              </w:rPr>
              <w:t xml:space="preserve">   3</w:t>
            </w:r>
          </w:p>
        </w:tc>
        <w:tc>
          <w:tcPr>
            <w:tcW w:w="4588" w:type="dxa"/>
            <w:noWrap/>
            <w:hideMark/>
          </w:tcPr>
          <w:p w14:paraId="3D4345F5" w14:textId="77777777" w:rsidR="002562AB" w:rsidRPr="002562AB" w:rsidRDefault="002562AB" w:rsidP="002562AB">
            <w:pPr>
              <w:jc w:val="both"/>
              <w:rPr>
                <w:b/>
                <w:bCs/>
              </w:rPr>
            </w:pPr>
            <w:r w:rsidRPr="002562AB">
              <w:rPr>
                <w:b/>
                <w:bCs/>
              </w:rPr>
              <w:t xml:space="preserve"> R A S H O D I     P O S L O V A NJ A</w:t>
            </w:r>
          </w:p>
        </w:tc>
        <w:tc>
          <w:tcPr>
            <w:tcW w:w="961" w:type="dxa"/>
            <w:noWrap/>
            <w:hideMark/>
          </w:tcPr>
          <w:p w14:paraId="58DFA2F8" w14:textId="77777777" w:rsidR="002562AB" w:rsidRPr="002562AB" w:rsidRDefault="002562AB" w:rsidP="002562AB">
            <w:pPr>
              <w:jc w:val="right"/>
              <w:rPr>
                <w:b/>
                <w:bCs/>
              </w:rPr>
            </w:pPr>
            <w:r w:rsidRPr="002562AB">
              <w:rPr>
                <w:b/>
                <w:bCs/>
              </w:rPr>
              <w:t>4.371.909.57</w:t>
            </w:r>
          </w:p>
        </w:tc>
        <w:tc>
          <w:tcPr>
            <w:tcW w:w="893" w:type="dxa"/>
            <w:noWrap/>
            <w:hideMark/>
          </w:tcPr>
          <w:p w14:paraId="167BE235" w14:textId="77777777" w:rsidR="002562AB" w:rsidRPr="002562AB" w:rsidRDefault="002562AB" w:rsidP="002562AB">
            <w:pPr>
              <w:jc w:val="right"/>
              <w:rPr>
                <w:b/>
                <w:bCs/>
              </w:rPr>
            </w:pPr>
            <w:r w:rsidRPr="002562AB">
              <w:rPr>
                <w:b/>
                <w:bCs/>
              </w:rPr>
              <w:t>7.031.007.79</w:t>
            </w:r>
          </w:p>
        </w:tc>
        <w:tc>
          <w:tcPr>
            <w:tcW w:w="1006" w:type="dxa"/>
            <w:noWrap/>
            <w:hideMark/>
          </w:tcPr>
          <w:p w14:paraId="29A1C420" w14:textId="77777777" w:rsidR="002562AB" w:rsidRPr="002562AB" w:rsidRDefault="002562AB" w:rsidP="002562AB">
            <w:pPr>
              <w:jc w:val="right"/>
              <w:rPr>
                <w:b/>
                <w:bCs/>
              </w:rPr>
            </w:pPr>
            <w:r w:rsidRPr="002562AB">
              <w:rPr>
                <w:b/>
                <w:bCs/>
              </w:rPr>
              <w:t>10.006.992.00</w:t>
            </w:r>
          </w:p>
        </w:tc>
        <w:tc>
          <w:tcPr>
            <w:tcW w:w="913" w:type="dxa"/>
            <w:noWrap/>
            <w:hideMark/>
          </w:tcPr>
          <w:p w14:paraId="3DEDD44B" w14:textId="77777777" w:rsidR="002562AB" w:rsidRPr="002562AB" w:rsidRDefault="002562AB" w:rsidP="002562AB">
            <w:pPr>
              <w:jc w:val="right"/>
              <w:rPr>
                <w:b/>
                <w:bCs/>
              </w:rPr>
            </w:pPr>
            <w:r w:rsidRPr="002562AB">
              <w:rPr>
                <w:b/>
                <w:bCs/>
              </w:rPr>
              <w:t>7.867.900.00</w:t>
            </w:r>
          </w:p>
        </w:tc>
        <w:tc>
          <w:tcPr>
            <w:tcW w:w="961" w:type="dxa"/>
            <w:noWrap/>
            <w:hideMark/>
          </w:tcPr>
          <w:p w14:paraId="67F624D3" w14:textId="77777777" w:rsidR="002562AB" w:rsidRPr="002562AB" w:rsidRDefault="002562AB" w:rsidP="002562AB">
            <w:pPr>
              <w:jc w:val="right"/>
              <w:rPr>
                <w:b/>
                <w:bCs/>
              </w:rPr>
            </w:pPr>
            <w:r w:rsidRPr="002562AB">
              <w:rPr>
                <w:b/>
                <w:bCs/>
              </w:rPr>
              <w:t>6.910.000.00</w:t>
            </w:r>
          </w:p>
        </w:tc>
      </w:tr>
      <w:tr w:rsidR="002562AB" w:rsidRPr="002562AB" w14:paraId="276E743A" w14:textId="77777777" w:rsidTr="002562AB">
        <w:trPr>
          <w:trHeight w:val="420"/>
          <w:jc w:val="center"/>
        </w:trPr>
        <w:tc>
          <w:tcPr>
            <w:tcW w:w="718" w:type="dxa"/>
            <w:noWrap/>
            <w:hideMark/>
          </w:tcPr>
          <w:p w14:paraId="4B3AD4EF" w14:textId="77777777" w:rsidR="002562AB" w:rsidRPr="002562AB" w:rsidRDefault="002562AB" w:rsidP="002562AB">
            <w:pPr>
              <w:jc w:val="both"/>
              <w:rPr>
                <w:b/>
                <w:bCs/>
              </w:rPr>
            </w:pPr>
            <w:r w:rsidRPr="002562AB">
              <w:rPr>
                <w:b/>
                <w:bCs/>
              </w:rPr>
              <w:t xml:space="preserve">    31</w:t>
            </w:r>
          </w:p>
        </w:tc>
        <w:tc>
          <w:tcPr>
            <w:tcW w:w="4588" w:type="dxa"/>
            <w:noWrap/>
            <w:hideMark/>
          </w:tcPr>
          <w:p w14:paraId="2B07AD64" w14:textId="77777777" w:rsidR="002562AB" w:rsidRPr="002562AB" w:rsidRDefault="002562AB" w:rsidP="002562AB">
            <w:pPr>
              <w:jc w:val="both"/>
              <w:rPr>
                <w:b/>
                <w:bCs/>
              </w:rPr>
            </w:pPr>
            <w:r w:rsidRPr="002562AB">
              <w:rPr>
                <w:b/>
                <w:bCs/>
              </w:rPr>
              <w:t xml:space="preserve"> RASHODI ZA ZAPOSLENE</w:t>
            </w:r>
          </w:p>
        </w:tc>
        <w:tc>
          <w:tcPr>
            <w:tcW w:w="961" w:type="dxa"/>
            <w:noWrap/>
            <w:hideMark/>
          </w:tcPr>
          <w:p w14:paraId="6093A3A0" w14:textId="77777777" w:rsidR="002562AB" w:rsidRPr="002562AB" w:rsidRDefault="002562AB" w:rsidP="002562AB">
            <w:pPr>
              <w:jc w:val="right"/>
              <w:rPr>
                <w:b/>
                <w:bCs/>
              </w:rPr>
            </w:pPr>
            <w:r w:rsidRPr="002562AB">
              <w:rPr>
                <w:b/>
                <w:bCs/>
              </w:rPr>
              <w:t>1.008.115.31</w:t>
            </w:r>
          </w:p>
        </w:tc>
        <w:tc>
          <w:tcPr>
            <w:tcW w:w="893" w:type="dxa"/>
            <w:noWrap/>
            <w:hideMark/>
          </w:tcPr>
          <w:p w14:paraId="1AF92A36" w14:textId="77777777" w:rsidR="002562AB" w:rsidRPr="002562AB" w:rsidRDefault="002562AB" w:rsidP="002562AB">
            <w:pPr>
              <w:jc w:val="right"/>
              <w:rPr>
                <w:b/>
                <w:bCs/>
              </w:rPr>
            </w:pPr>
            <w:r w:rsidRPr="002562AB">
              <w:rPr>
                <w:b/>
                <w:bCs/>
              </w:rPr>
              <w:t>1.348.972.87</w:t>
            </w:r>
          </w:p>
        </w:tc>
        <w:tc>
          <w:tcPr>
            <w:tcW w:w="1006" w:type="dxa"/>
            <w:noWrap/>
            <w:hideMark/>
          </w:tcPr>
          <w:p w14:paraId="63D52179" w14:textId="77777777" w:rsidR="002562AB" w:rsidRPr="002562AB" w:rsidRDefault="002562AB" w:rsidP="002562AB">
            <w:pPr>
              <w:jc w:val="right"/>
              <w:rPr>
                <w:b/>
                <w:bCs/>
              </w:rPr>
            </w:pPr>
            <w:r w:rsidRPr="002562AB">
              <w:rPr>
                <w:b/>
                <w:bCs/>
              </w:rPr>
              <w:t>1.700.378.00</w:t>
            </w:r>
          </w:p>
        </w:tc>
        <w:tc>
          <w:tcPr>
            <w:tcW w:w="913" w:type="dxa"/>
            <w:noWrap/>
            <w:hideMark/>
          </w:tcPr>
          <w:p w14:paraId="02720038" w14:textId="77777777" w:rsidR="002562AB" w:rsidRPr="002562AB" w:rsidRDefault="002562AB" w:rsidP="002562AB">
            <w:pPr>
              <w:jc w:val="right"/>
              <w:rPr>
                <w:b/>
                <w:bCs/>
              </w:rPr>
            </w:pPr>
            <w:r w:rsidRPr="002562AB">
              <w:rPr>
                <w:b/>
                <w:bCs/>
              </w:rPr>
              <w:t>1.769.338.00</w:t>
            </w:r>
          </w:p>
        </w:tc>
        <w:tc>
          <w:tcPr>
            <w:tcW w:w="961" w:type="dxa"/>
            <w:noWrap/>
            <w:hideMark/>
          </w:tcPr>
          <w:p w14:paraId="6A7F0EFA" w14:textId="77777777" w:rsidR="002562AB" w:rsidRPr="002562AB" w:rsidRDefault="002562AB" w:rsidP="002562AB">
            <w:pPr>
              <w:jc w:val="right"/>
              <w:rPr>
                <w:b/>
                <w:bCs/>
              </w:rPr>
            </w:pPr>
            <w:r w:rsidRPr="002562AB">
              <w:rPr>
                <w:b/>
                <w:bCs/>
              </w:rPr>
              <w:t>1.853.000.00</w:t>
            </w:r>
          </w:p>
        </w:tc>
      </w:tr>
      <w:tr w:rsidR="002562AB" w:rsidRPr="002562AB" w14:paraId="49A015B6" w14:textId="77777777" w:rsidTr="002562AB">
        <w:trPr>
          <w:trHeight w:val="420"/>
          <w:jc w:val="center"/>
        </w:trPr>
        <w:tc>
          <w:tcPr>
            <w:tcW w:w="718" w:type="dxa"/>
            <w:noWrap/>
            <w:hideMark/>
          </w:tcPr>
          <w:p w14:paraId="536D92A9" w14:textId="77777777" w:rsidR="002562AB" w:rsidRPr="002562AB" w:rsidRDefault="002562AB" w:rsidP="002562AB">
            <w:pPr>
              <w:jc w:val="both"/>
              <w:rPr>
                <w:b/>
                <w:bCs/>
              </w:rPr>
            </w:pPr>
            <w:r w:rsidRPr="002562AB">
              <w:rPr>
                <w:b/>
                <w:bCs/>
              </w:rPr>
              <w:t>32</w:t>
            </w:r>
          </w:p>
        </w:tc>
        <w:tc>
          <w:tcPr>
            <w:tcW w:w="4588" w:type="dxa"/>
            <w:noWrap/>
            <w:hideMark/>
          </w:tcPr>
          <w:p w14:paraId="2DA04313" w14:textId="77777777" w:rsidR="002562AB" w:rsidRPr="002562AB" w:rsidRDefault="002562AB" w:rsidP="002562AB">
            <w:pPr>
              <w:jc w:val="both"/>
              <w:rPr>
                <w:b/>
                <w:bCs/>
              </w:rPr>
            </w:pPr>
            <w:r w:rsidRPr="002562AB">
              <w:rPr>
                <w:b/>
                <w:bCs/>
              </w:rPr>
              <w:t xml:space="preserve"> MATERIJALNI RASHODI</w:t>
            </w:r>
          </w:p>
        </w:tc>
        <w:tc>
          <w:tcPr>
            <w:tcW w:w="961" w:type="dxa"/>
            <w:noWrap/>
            <w:hideMark/>
          </w:tcPr>
          <w:p w14:paraId="7839F608" w14:textId="77777777" w:rsidR="002562AB" w:rsidRPr="002562AB" w:rsidRDefault="002562AB" w:rsidP="002562AB">
            <w:pPr>
              <w:jc w:val="right"/>
              <w:rPr>
                <w:b/>
                <w:bCs/>
              </w:rPr>
            </w:pPr>
            <w:r w:rsidRPr="002562AB">
              <w:rPr>
                <w:b/>
                <w:bCs/>
              </w:rPr>
              <w:t>2.121.420.62</w:t>
            </w:r>
          </w:p>
        </w:tc>
        <w:tc>
          <w:tcPr>
            <w:tcW w:w="893" w:type="dxa"/>
            <w:noWrap/>
            <w:hideMark/>
          </w:tcPr>
          <w:p w14:paraId="62A091B5" w14:textId="77777777" w:rsidR="002562AB" w:rsidRPr="002562AB" w:rsidRDefault="002562AB" w:rsidP="002562AB">
            <w:pPr>
              <w:jc w:val="right"/>
              <w:rPr>
                <w:b/>
                <w:bCs/>
              </w:rPr>
            </w:pPr>
            <w:r w:rsidRPr="002562AB">
              <w:rPr>
                <w:b/>
                <w:bCs/>
              </w:rPr>
              <w:t>3.188.593.92</w:t>
            </w:r>
          </w:p>
        </w:tc>
        <w:tc>
          <w:tcPr>
            <w:tcW w:w="1006" w:type="dxa"/>
            <w:noWrap/>
            <w:hideMark/>
          </w:tcPr>
          <w:p w14:paraId="4502AFE2" w14:textId="77777777" w:rsidR="002562AB" w:rsidRPr="002562AB" w:rsidRDefault="002562AB" w:rsidP="002562AB">
            <w:pPr>
              <w:jc w:val="right"/>
              <w:rPr>
                <w:b/>
                <w:bCs/>
              </w:rPr>
            </w:pPr>
            <w:r w:rsidRPr="002562AB">
              <w:rPr>
                <w:b/>
                <w:bCs/>
              </w:rPr>
              <w:t>4.045.414.00</w:t>
            </w:r>
          </w:p>
        </w:tc>
        <w:tc>
          <w:tcPr>
            <w:tcW w:w="913" w:type="dxa"/>
            <w:noWrap/>
            <w:hideMark/>
          </w:tcPr>
          <w:p w14:paraId="132256DB" w14:textId="77777777" w:rsidR="002562AB" w:rsidRPr="002562AB" w:rsidRDefault="002562AB" w:rsidP="002562AB">
            <w:pPr>
              <w:jc w:val="right"/>
              <w:rPr>
                <w:b/>
                <w:bCs/>
              </w:rPr>
            </w:pPr>
            <w:r w:rsidRPr="002562AB">
              <w:rPr>
                <w:b/>
                <w:bCs/>
              </w:rPr>
              <w:t>3.333.002.00</w:t>
            </w:r>
          </w:p>
        </w:tc>
        <w:tc>
          <w:tcPr>
            <w:tcW w:w="961" w:type="dxa"/>
            <w:noWrap/>
            <w:hideMark/>
          </w:tcPr>
          <w:p w14:paraId="276ADCA9" w14:textId="77777777" w:rsidR="002562AB" w:rsidRPr="002562AB" w:rsidRDefault="002562AB" w:rsidP="002562AB">
            <w:pPr>
              <w:jc w:val="right"/>
              <w:rPr>
                <w:b/>
                <w:bCs/>
              </w:rPr>
            </w:pPr>
            <w:r w:rsidRPr="002562AB">
              <w:rPr>
                <w:b/>
                <w:bCs/>
              </w:rPr>
              <w:t>3.279.000.00</w:t>
            </w:r>
          </w:p>
        </w:tc>
      </w:tr>
      <w:tr w:rsidR="002562AB" w:rsidRPr="002562AB" w14:paraId="61D312A9" w14:textId="77777777" w:rsidTr="002562AB">
        <w:trPr>
          <w:trHeight w:val="420"/>
          <w:jc w:val="center"/>
        </w:trPr>
        <w:tc>
          <w:tcPr>
            <w:tcW w:w="718" w:type="dxa"/>
            <w:noWrap/>
            <w:hideMark/>
          </w:tcPr>
          <w:p w14:paraId="1D6DCA8D" w14:textId="77777777" w:rsidR="002562AB" w:rsidRPr="002562AB" w:rsidRDefault="002562AB" w:rsidP="002562AB">
            <w:pPr>
              <w:jc w:val="both"/>
              <w:rPr>
                <w:b/>
                <w:bCs/>
              </w:rPr>
            </w:pPr>
            <w:r w:rsidRPr="002562AB">
              <w:rPr>
                <w:b/>
                <w:bCs/>
              </w:rPr>
              <w:t>34</w:t>
            </w:r>
          </w:p>
        </w:tc>
        <w:tc>
          <w:tcPr>
            <w:tcW w:w="4588" w:type="dxa"/>
            <w:noWrap/>
            <w:hideMark/>
          </w:tcPr>
          <w:p w14:paraId="18003820" w14:textId="77777777" w:rsidR="002562AB" w:rsidRPr="002562AB" w:rsidRDefault="002562AB" w:rsidP="002562AB">
            <w:pPr>
              <w:jc w:val="both"/>
              <w:rPr>
                <w:b/>
                <w:bCs/>
              </w:rPr>
            </w:pPr>
            <w:r w:rsidRPr="002562AB">
              <w:rPr>
                <w:b/>
                <w:bCs/>
              </w:rPr>
              <w:t xml:space="preserve"> FINANCIJSKI RASHODI</w:t>
            </w:r>
          </w:p>
        </w:tc>
        <w:tc>
          <w:tcPr>
            <w:tcW w:w="961" w:type="dxa"/>
            <w:noWrap/>
            <w:hideMark/>
          </w:tcPr>
          <w:p w14:paraId="5B75E03E" w14:textId="77777777" w:rsidR="002562AB" w:rsidRPr="002562AB" w:rsidRDefault="002562AB" w:rsidP="002562AB">
            <w:pPr>
              <w:jc w:val="right"/>
              <w:rPr>
                <w:b/>
                <w:bCs/>
              </w:rPr>
            </w:pPr>
            <w:r w:rsidRPr="002562AB">
              <w:rPr>
                <w:b/>
                <w:bCs/>
              </w:rPr>
              <w:t>136.826.30</w:t>
            </w:r>
          </w:p>
        </w:tc>
        <w:tc>
          <w:tcPr>
            <w:tcW w:w="893" w:type="dxa"/>
            <w:noWrap/>
            <w:hideMark/>
          </w:tcPr>
          <w:p w14:paraId="54288257" w14:textId="77777777" w:rsidR="002562AB" w:rsidRPr="002562AB" w:rsidRDefault="002562AB" w:rsidP="002562AB">
            <w:pPr>
              <w:jc w:val="right"/>
              <w:rPr>
                <w:b/>
                <w:bCs/>
              </w:rPr>
            </w:pPr>
            <w:r w:rsidRPr="002562AB">
              <w:rPr>
                <w:b/>
                <w:bCs/>
              </w:rPr>
              <w:t>21.061.00</w:t>
            </w:r>
          </w:p>
        </w:tc>
        <w:tc>
          <w:tcPr>
            <w:tcW w:w="1006" w:type="dxa"/>
            <w:noWrap/>
            <w:hideMark/>
          </w:tcPr>
          <w:p w14:paraId="311D18F3" w14:textId="77777777" w:rsidR="002562AB" w:rsidRPr="002562AB" w:rsidRDefault="002562AB" w:rsidP="002562AB">
            <w:pPr>
              <w:jc w:val="right"/>
              <w:rPr>
                <w:b/>
                <w:bCs/>
              </w:rPr>
            </w:pPr>
            <w:r w:rsidRPr="002562AB">
              <w:rPr>
                <w:b/>
                <w:bCs/>
              </w:rPr>
              <w:t>57.500.00</w:t>
            </w:r>
          </w:p>
        </w:tc>
        <w:tc>
          <w:tcPr>
            <w:tcW w:w="913" w:type="dxa"/>
            <w:noWrap/>
            <w:hideMark/>
          </w:tcPr>
          <w:p w14:paraId="4452F7D8" w14:textId="77777777" w:rsidR="002562AB" w:rsidRPr="002562AB" w:rsidRDefault="002562AB" w:rsidP="002562AB">
            <w:pPr>
              <w:jc w:val="right"/>
              <w:rPr>
                <w:b/>
                <w:bCs/>
              </w:rPr>
            </w:pPr>
            <w:r w:rsidRPr="002562AB">
              <w:rPr>
                <w:b/>
                <w:bCs/>
              </w:rPr>
              <w:t>63.160.00</w:t>
            </w:r>
          </w:p>
        </w:tc>
        <w:tc>
          <w:tcPr>
            <w:tcW w:w="961" w:type="dxa"/>
            <w:noWrap/>
            <w:hideMark/>
          </w:tcPr>
          <w:p w14:paraId="3DFB03F1" w14:textId="77777777" w:rsidR="002562AB" w:rsidRPr="002562AB" w:rsidRDefault="002562AB" w:rsidP="002562AB">
            <w:pPr>
              <w:jc w:val="right"/>
              <w:rPr>
                <w:b/>
                <w:bCs/>
              </w:rPr>
            </w:pPr>
            <w:r w:rsidRPr="002562AB">
              <w:rPr>
                <w:b/>
                <w:bCs/>
              </w:rPr>
              <w:t>63.600.00</w:t>
            </w:r>
          </w:p>
        </w:tc>
      </w:tr>
      <w:tr w:rsidR="002562AB" w:rsidRPr="002562AB" w14:paraId="28C38203" w14:textId="77777777" w:rsidTr="002562AB">
        <w:trPr>
          <w:trHeight w:val="420"/>
          <w:jc w:val="center"/>
        </w:trPr>
        <w:tc>
          <w:tcPr>
            <w:tcW w:w="718" w:type="dxa"/>
            <w:noWrap/>
            <w:hideMark/>
          </w:tcPr>
          <w:p w14:paraId="797FBCA0" w14:textId="77777777" w:rsidR="002562AB" w:rsidRPr="002562AB" w:rsidRDefault="002562AB" w:rsidP="002562AB">
            <w:pPr>
              <w:jc w:val="both"/>
              <w:rPr>
                <w:b/>
                <w:bCs/>
              </w:rPr>
            </w:pPr>
            <w:r w:rsidRPr="002562AB">
              <w:rPr>
                <w:b/>
                <w:bCs/>
              </w:rPr>
              <w:t>35</w:t>
            </w:r>
          </w:p>
        </w:tc>
        <w:tc>
          <w:tcPr>
            <w:tcW w:w="4588" w:type="dxa"/>
            <w:noWrap/>
            <w:hideMark/>
          </w:tcPr>
          <w:p w14:paraId="34744129" w14:textId="77777777" w:rsidR="002562AB" w:rsidRPr="002562AB" w:rsidRDefault="002562AB" w:rsidP="002562AB">
            <w:pPr>
              <w:jc w:val="both"/>
              <w:rPr>
                <w:b/>
                <w:bCs/>
              </w:rPr>
            </w:pPr>
            <w:r w:rsidRPr="002562AB">
              <w:rPr>
                <w:b/>
                <w:bCs/>
              </w:rPr>
              <w:t xml:space="preserve"> SUBVENCIJE</w:t>
            </w:r>
          </w:p>
        </w:tc>
        <w:tc>
          <w:tcPr>
            <w:tcW w:w="961" w:type="dxa"/>
            <w:noWrap/>
            <w:hideMark/>
          </w:tcPr>
          <w:p w14:paraId="6AF47F42" w14:textId="77777777" w:rsidR="002562AB" w:rsidRPr="002562AB" w:rsidRDefault="002562AB" w:rsidP="002562AB">
            <w:pPr>
              <w:jc w:val="right"/>
              <w:rPr>
                <w:b/>
                <w:bCs/>
              </w:rPr>
            </w:pPr>
            <w:r w:rsidRPr="002562AB">
              <w:rPr>
                <w:b/>
                <w:bCs/>
              </w:rPr>
              <w:t>0.00</w:t>
            </w:r>
          </w:p>
        </w:tc>
        <w:tc>
          <w:tcPr>
            <w:tcW w:w="893" w:type="dxa"/>
            <w:noWrap/>
            <w:hideMark/>
          </w:tcPr>
          <w:p w14:paraId="40C2FE1D" w14:textId="77777777" w:rsidR="002562AB" w:rsidRPr="002562AB" w:rsidRDefault="002562AB" w:rsidP="002562AB">
            <w:pPr>
              <w:jc w:val="right"/>
              <w:rPr>
                <w:b/>
                <w:bCs/>
              </w:rPr>
            </w:pPr>
            <w:r w:rsidRPr="002562AB">
              <w:rPr>
                <w:b/>
                <w:bCs/>
              </w:rPr>
              <w:t>0.00</w:t>
            </w:r>
          </w:p>
        </w:tc>
        <w:tc>
          <w:tcPr>
            <w:tcW w:w="1006" w:type="dxa"/>
            <w:noWrap/>
            <w:hideMark/>
          </w:tcPr>
          <w:p w14:paraId="139B712F" w14:textId="77777777" w:rsidR="002562AB" w:rsidRPr="002562AB" w:rsidRDefault="002562AB" w:rsidP="002562AB">
            <w:pPr>
              <w:jc w:val="right"/>
              <w:rPr>
                <w:b/>
                <w:bCs/>
              </w:rPr>
            </w:pPr>
            <w:r w:rsidRPr="002562AB">
              <w:rPr>
                <w:b/>
                <w:bCs/>
              </w:rPr>
              <w:t>0.00</w:t>
            </w:r>
          </w:p>
        </w:tc>
        <w:tc>
          <w:tcPr>
            <w:tcW w:w="913" w:type="dxa"/>
            <w:noWrap/>
            <w:hideMark/>
          </w:tcPr>
          <w:p w14:paraId="4D51D8F6" w14:textId="77777777" w:rsidR="002562AB" w:rsidRPr="002562AB" w:rsidRDefault="002562AB" w:rsidP="002562AB">
            <w:pPr>
              <w:jc w:val="right"/>
              <w:rPr>
                <w:b/>
                <w:bCs/>
              </w:rPr>
            </w:pPr>
            <w:r w:rsidRPr="002562AB">
              <w:rPr>
                <w:b/>
                <w:bCs/>
              </w:rPr>
              <w:t>0.00</w:t>
            </w:r>
          </w:p>
        </w:tc>
        <w:tc>
          <w:tcPr>
            <w:tcW w:w="961" w:type="dxa"/>
            <w:noWrap/>
            <w:hideMark/>
          </w:tcPr>
          <w:p w14:paraId="57FD3ABE" w14:textId="77777777" w:rsidR="002562AB" w:rsidRPr="002562AB" w:rsidRDefault="002562AB" w:rsidP="002562AB">
            <w:pPr>
              <w:jc w:val="right"/>
              <w:rPr>
                <w:b/>
                <w:bCs/>
              </w:rPr>
            </w:pPr>
            <w:r w:rsidRPr="002562AB">
              <w:rPr>
                <w:b/>
                <w:bCs/>
              </w:rPr>
              <w:t>0.00</w:t>
            </w:r>
          </w:p>
        </w:tc>
      </w:tr>
      <w:tr w:rsidR="002562AB" w:rsidRPr="002562AB" w14:paraId="57D260A8" w14:textId="77777777" w:rsidTr="002562AB">
        <w:trPr>
          <w:trHeight w:val="420"/>
          <w:jc w:val="center"/>
        </w:trPr>
        <w:tc>
          <w:tcPr>
            <w:tcW w:w="718" w:type="dxa"/>
            <w:noWrap/>
            <w:hideMark/>
          </w:tcPr>
          <w:p w14:paraId="6F5F71A6" w14:textId="77777777" w:rsidR="002562AB" w:rsidRPr="002562AB" w:rsidRDefault="002562AB" w:rsidP="002562AB">
            <w:pPr>
              <w:jc w:val="both"/>
              <w:rPr>
                <w:b/>
                <w:bCs/>
              </w:rPr>
            </w:pPr>
            <w:r w:rsidRPr="002562AB">
              <w:rPr>
                <w:b/>
                <w:bCs/>
              </w:rPr>
              <w:t>36</w:t>
            </w:r>
          </w:p>
        </w:tc>
        <w:tc>
          <w:tcPr>
            <w:tcW w:w="4588" w:type="dxa"/>
            <w:noWrap/>
            <w:hideMark/>
          </w:tcPr>
          <w:p w14:paraId="3B97CEDD" w14:textId="77777777" w:rsidR="002562AB" w:rsidRPr="002562AB" w:rsidRDefault="002562AB" w:rsidP="002562AB">
            <w:pPr>
              <w:jc w:val="both"/>
              <w:rPr>
                <w:b/>
                <w:bCs/>
              </w:rPr>
            </w:pPr>
            <w:r w:rsidRPr="002562AB">
              <w:rPr>
                <w:b/>
                <w:bCs/>
              </w:rPr>
              <w:t xml:space="preserve"> POMOĆI DANE U INOZEMEMSTVO I UNUTAR OPĆEG PRORAČUNA</w:t>
            </w:r>
          </w:p>
        </w:tc>
        <w:tc>
          <w:tcPr>
            <w:tcW w:w="961" w:type="dxa"/>
            <w:noWrap/>
            <w:hideMark/>
          </w:tcPr>
          <w:p w14:paraId="49E7BAF1" w14:textId="77777777" w:rsidR="002562AB" w:rsidRPr="002562AB" w:rsidRDefault="002562AB" w:rsidP="002562AB">
            <w:pPr>
              <w:jc w:val="right"/>
              <w:rPr>
                <w:b/>
                <w:bCs/>
              </w:rPr>
            </w:pPr>
            <w:r w:rsidRPr="002562AB">
              <w:rPr>
                <w:b/>
                <w:bCs/>
              </w:rPr>
              <w:t>175.319.14</w:t>
            </w:r>
          </w:p>
        </w:tc>
        <w:tc>
          <w:tcPr>
            <w:tcW w:w="893" w:type="dxa"/>
            <w:noWrap/>
            <w:hideMark/>
          </w:tcPr>
          <w:p w14:paraId="59FB9467" w14:textId="77777777" w:rsidR="002562AB" w:rsidRPr="002562AB" w:rsidRDefault="002562AB" w:rsidP="002562AB">
            <w:pPr>
              <w:jc w:val="right"/>
              <w:rPr>
                <w:b/>
                <w:bCs/>
              </w:rPr>
            </w:pPr>
            <w:r w:rsidRPr="002562AB">
              <w:rPr>
                <w:b/>
                <w:bCs/>
              </w:rPr>
              <w:t>269.900.00</w:t>
            </w:r>
          </w:p>
        </w:tc>
        <w:tc>
          <w:tcPr>
            <w:tcW w:w="1006" w:type="dxa"/>
            <w:noWrap/>
            <w:hideMark/>
          </w:tcPr>
          <w:p w14:paraId="23791FFE" w14:textId="77777777" w:rsidR="002562AB" w:rsidRPr="002562AB" w:rsidRDefault="002562AB" w:rsidP="002562AB">
            <w:pPr>
              <w:jc w:val="right"/>
              <w:rPr>
                <w:b/>
                <w:bCs/>
              </w:rPr>
            </w:pPr>
            <w:r w:rsidRPr="002562AB">
              <w:rPr>
                <w:b/>
                <w:bCs/>
              </w:rPr>
              <w:t>250.400.00</w:t>
            </w:r>
          </w:p>
        </w:tc>
        <w:tc>
          <w:tcPr>
            <w:tcW w:w="913" w:type="dxa"/>
            <w:noWrap/>
            <w:hideMark/>
          </w:tcPr>
          <w:p w14:paraId="78CD0E50" w14:textId="77777777" w:rsidR="002562AB" w:rsidRPr="002562AB" w:rsidRDefault="002562AB" w:rsidP="002562AB">
            <w:pPr>
              <w:jc w:val="right"/>
              <w:rPr>
                <w:b/>
                <w:bCs/>
              </w:rPr>
            </w:pPr>
            <w:r w:rsidRPr="002562AB">
              <w:rPr>
                <w:b/>
                <w:bCs/>
              </w:rPr>
              <w:t>227.400.00</w:t>
            </w:r>
          </w:p>
        </w:tc>
        <w:tc>
          <w:tcPr>
            <w:tcW w:w="961" w:type="dxa"/>
            <w:noWrap/>
            <w:hideMark/>
          </w:tcPr>
          <w:p w14:paraId="6DAB185C" w14:textId="77777777" w:rsidR="002562AB" w:rsidRPr="002562AB" w:rsidRDefault="002562AB" w:rsidP="002562AB">
            <w:pPr>
              <w:jc w:val="right"/>
              <w:rPr>
                <w:b/>
                <w:bCs/>
              </w:rPr>
            </w:pPr>
            <w:r w:rsidRPr="002562AB">
              <w:rPr>
                <w:b/>
                <w:bCs/>
              </w:rPr>
              <w:t>189.400.00</w:t>
            </w:r>
          </w:p>
        </w:tc>
      </w:tr>
      <w:tr w:rsidR="002562AB" w:rsidRPr="002562AB" w14:paraId="5D141717" w14:textId="77777777" w:rsidTr="002562AB">
        <w:trPr>
          <w:trHeight w:val="600"/>
          <w:jc w:val="center"/>
        </w:trPr>
        <w:tc>
          <w:tcPr>
            <w:tcW w:w="718" w:type="dxa"/>
            <w:noWrap/>
            <w:hideMark/>
          </w:tcPr>
          <w:p w14:paraId="3CD2E1C7" w14:textId="77777777" w:rsidR="002562AB" w:rsidRPr="002562AB" w:rsidRDefault="002562AB" w:rsidP="002562AB">
            <w:pPr>
              <w:jc w:val="both"/>
              <w:rPr>
                <w:b/>
                <w:bCs/>
              </w:rPr>
            </w:pPr>
            <w:r w:rsidRPr="002562AB">
              <w:rPr>
                <w:b/>
                <w:bCs/>
              </w:rPr>
              <w:t>37</w:t>
            </w:r>
          </w:p>
        </w:tc>
        <w:tc>
          <w:tcPr>
            <w:tcW w:w="4588" w:type="dxa"/>
            <w:hideMark/>
          </w:tcPr>
          <w:p w14:paraId="012C537B" w14:textId="77777777" w:rsidR="002562AB" w:rsidRPr="002562AB" w:rsidRDefault="002562AB" w:rsidP="002562AB">
            <w:pPr>
              <w:jc w:val="both"/>
              <w:rPr>
                <w:b/>
                <w:bCs/>
              </w:rPr>
            </w:pPr>
            <w:r w:rsidRPr="002562AB">
              <w:rPr>
                <w:b/>
                <w:bCs/>
              </w:rPr>
              <w:t xml:space="preserve"> NAKNADE GRAĐANIMA I KUĆANSTVIMA NA TEMELJU </w:t>
            </w:r>
            <w:r w:rsidRPr="002562AB">
              <w:rPr>
                <w:b/>
                <w:bCs/>
              </w:rPr>
              <w:br/>
              <w:t xml:space="preserve"> OSIGURANJA I  DRUGE NAKNADE</w:t>
            </w:r>
          </w:p>
        </w:tc>
        <w:tc>
          <w:tcPr>
            <w:tcW w:w="961" w:type="dxa"/>
            <w:noWrap/>
            <w:hideMark/>
          </w:tcPr>
          <w:p w14:paraId="1C8B5467" w14:textId="77777777" w:rsidR="002562AB" w:rsidRPr="002562AB" w:rsidRDefault="002562AB" w:rsidP="002562AB">
            <w:pPr>
              <w:jc w:val="right"/>
              <w:rPr>
                <w:b/>
                <w:bCs/>
              </w:rPr>
            </w:pPr>
            <w:r w:rsidRPr="002562AB">
              <w:rPr>
                <w:b/>
                <w:bCs/>
              </w:rPr>
              <w:t>140.649.61</w:t>
            </w:r>
          </w:p>
        </w:tc>
        <w:tc>
          <w:tcPr>
            <w:tcW w:w="893" w:type="dxa"/>
            <w:noWrap/>
            <w:hideMark/>
          </w:tcPr>
          <w:p w14:paraId="2831A82C" w14:textId="77777777" w:rsidR="002562AB" w:rsidRPr="002562AB" w:rsidRDefault="002562AB" w:rsidP="002562AB">
            <w:pPr>
              <w:jc w:val="right"/>
              <w:rPr>
                <w:b/>
                <w:bCs/>
              </w:rPr>
            </w:pPr>
            <w:r w:rsidRPr="002562AB">
              <w:rPr>
                <w:b/>
                <w:bCs/>
              </w:rPr>
              <w:t>241.700.00</w:t>
            </w:r>
          </w:p>
        </w:tc>
        <w:tc>
          <w:tcPr>
            <w:tcW w:w="1006" w:type="dxa"/>
            <w:noWrap/>
            <w:hideMark/>
          </w:tcPr>
          <w:p w14:paraId="140D5A2B" w14:textId="77777777" w:rsidR="002562AB" w:rsidRPr="002562AB" w:rsidRDefault="002562AB" w:rsidP="002562AB">
            <w:pPr>
              <w:jc w:val="right"/>
              <w:rPr>
                <w:b/>
                <w:bCs/>
              </w:rPr>
            </w:pPr>
            <w:r w:rsidRPr="002562AB">
              <w:rPr>
                <w:b/>
                <w:bCs/>
              </w:rPr>
              <w:t>269.000.00</w:t>
            </w:r>
          </w:p>
        </w:tc>
        <w:tc>
          <w:tcPr>
            <w:tcW w:w="913" w:type="dxa"/>
            <w:noWrap/>
            <w:hideMark/>
          </w:tcPr>
          <w:p w14:paraId="5F48EBF6" w14:textId="77777777" w:rsidR="002562AB" w:rsidRPr="002562AB" w:rsidRDefault="002562AB" w:rsidP="002562AB">
            <w:pPr>
              <w:jc w:val="right"/>
              <w:rPr>
                <w:b/>
                <w:bCs/>
              </w:rPr>
            </w:pPr>
            <w:r w:rsidRPr="002562AB">
              <w:rPr>
                <w:b/>
                <w:bCs/>
              </w:rPr>
              <w:t>278.000.00</w:t>
            </w:r>
          </w:p>
        </w:tc>
        <w:tc>
          <w:tcPr>
            <w:tcW w:w="961" w:type="dxa"/>
            <w:noWrap/>
            <w:hideMark/>
          </w:tcPr>
          <w:p w14:paraId="0B9137BD" w14:textId="77777777" w:rsidR="002562AB" w:rsidRPr="002562AB" w:rsidRDefault="002562AB" w:rsidP="002562AB">
            <w:pPr>
              <w:jc w:val="right"/>
              <w:rPr>
                <w:b/>
                <w:bCs/>
              </w:rPr>
            </w:pPr>
            <w:r w:rsidRPr="002562AB">
              <w:rPr>
                <w:b/>
                <w:bCs/>
              </w:rPr>
              <w:t>278.000.00</w:t>
            </w:r>
          </w:p>
        </w:tc>
      </w:tr>
      <w:tr w:rsidR="002562AB" w:rsidRPr="002562AB" w14:paraId="63B3DD91" w14:textId="77777777" w:rsidTr="002562AB">
        <w:trPr>
          <w:trHeight w:val="420"/>
          <w:jc w:val="center"/>
        </w:trPr>
        <w:tc>
          <w:tcPr>
            <w:tcW w:w="718" w:type="dxa"/>
            <w:noWrap/>
            <w:hideMark/>
          </w:tcPr>
          <w:p w14:paraId="66C6A77E" w14:textId="77777777" w:rsidR="002562AB" w:rsidRPr="002562AB" w:rsidRDefault="002562AB" w:rsidP="002562AB">
            <w:pPr>
              <w:jc w:val="both"/>
              <w:rPr>
                <w:b/>
                <w:bCs/>
              </w:rPr>
            </w:pPr>
            <w:r w:rsidRPr="002562AB">
              <w:rPr>
                <w:b/>
                <w:bCs/>
              </w:rPr>
              <w:t>38</w:t>
            </w:r>
          </w:p>
        </w:tc>
        <w:tc>
          <w:tcPr>
            <w:tcW w:w="4588" w:type="dxa"/>
            <w:noWrap/>
            <w:hideMark/>
          </w:tcPr>
          <w:p w14:paraId="6E147A51" w14:textId="77777777" w:rsidR="002562AB" w:rsidRPr="002562AB" w:rsidRDefault="002562AB" w:rsidP="002562AB">
            <w:pPr>
              <w:jc w:val="both"/>
              <w:rPr>
                <w:b/>
                <w:bCs/>
              </w:rPr>
            </w:pPr>
            <w:r w:rsidRPr="002562AB">
              <w:rPr>
                <w:b/>
                <w:bCs/>
              </w:rPr>
              <w:t xml:space="preserve"> OSTALI RASHODI</w:t>
            </w:r>
          </w:p>
        </w:tc>
        <w:tc>
          <w:tcPr>
            <w:tcW w:w="961" w:type="dxa"/>
            <w:noWrap/>
            <w:hideMark/>
          </w:tcPr>
          <w:p w14:paraId="22A564B2" w14:textId="77777777" w:rsidR="002562AB" w:rsidRPr="002562AB" w:rsidRDefault="002562AB" w:rsidP="002562AB">
            <w:pPr>
              <w:jc w:val="right"/>
              <w:rPr>
                <w:b/>
                <w:bCs/>
              </w:rPr>
            </w:pPr>
            <w:r w:rsidRPr="002562AB">
              <w:rPr>
                <w:b/>
                <w:bCs/>
              </w:rPr>
              <w:t>789.578.59</w:t>
            </w:r>
          </w:p>
        </w:tc>
        <w:tc>
          <w:tcPr>
            <w:tcW w:w="893" w:type="dxa"/>
            <w:noWrap/>
            <w:hideMark/>
          </w:tcPr>
          <w:p w14:paraId="3E14D077" w14:textId="77777777" w:rsidR="002562AB" w:rsidRPr="002562AB" w:rsidRDefault="002562AB" w:rsidP="002562AB">
            <w:pPr>
              <w:jc w:val="right"/>
              <w:rPr>
                <w:b/>
                <w:bCs/>
              </w:rPr>
            </w:pPr>
            <w:r w:rsidRPr="002562AB">
              <w:rPr>
                <w:b/>
                <w:bCs/>
              </w:rPr>
              <w:t>1.960.780.00</w:t>
            </w:r>
          </w:p>
        </w:tc>
        <w:tc>
          <w:tcPr>
            <w:tcW w:w="1006" w:type="dxa"/>
            <w:noWrap/>
            <w:hideMark/>
          </w:tcPr>
          <w:p w14:paraId="3F8E29DD" w14:textId="77777777" w:rsidR="002562AB" w:rsidRPr="002562AB" w:rsidRDefault="002562AB" w:rsidP="002562AB">
            <w:pPr>
              <w:jc w:val="right"/>
              <w:rPr>
                <w:b/>
                <w:bCs/>
              </w:rPr>
            </w:pPr>
            <w:r w:rsidRPr="002562AB">
              <w:rPr>
                <w:b/>
                <w:bCs/>
              </w:rPr>
              <w:t>3.684.300.00</w:t>
            </w:r>
          </w:p>
        </w:tc>
        <w:tc>
          <w:tcPr>
            <w:tcW w:w="913" w:type="dxa"/>
            <w:noWrap/>
            <w:hideMark/>
          </w:tcPr>
          <w:p w14:paraId="4BE8EBCF" w14:textId="77777777" w:rsidR="002562AB" w:rsidRPr="002562AB" w:rsidRDefault="002562AB" w:rsidP="002562AB">
            <w:pPr>
              <w:jc w:val="right"/>
              <w:rPr>
                <w:b/>
                <w:bCs/>
              </w:rPr>
            </w:pPr>
            <w:r w:rsidRPr="002562AB">
              <w:rPr>
                <w:b/>
                <w:bCs/>
              </w:rPr>
              <w:t>2.197.000.00</w:t>
            </w:r>
          </w:p>
        </w:tc>
        <w:tc>
          <w:tcPr>
            <w:tcW w:w="961" w:type="dxa"/>
            <w:noWrap/>
            <w:hideMark/>
          </w:tcPr>
          <w:p w14:paraId="41AB4CF3" w14:textId="77777777" w:rsidR="002562AB" w:rsidRPr="002562AB" w:rsidRDefault="002562AB" w:rsidP="002562AB">
            <w:pPr>
              <w:jc w:val="right"/>
              <w:rPr>
                <w:b/>
                <w:bCs/>
              </w:rPr>
            </w:pPr>
            <w:r w:rsidRPr="002562AB">
              <w:rPr>
                <w:b/>
                <w:bCs/>
              </w:rPr>
              <w:t>1.247.000.00</w:t>
            </w:r>
          </w:p>
        </w:tc>
      </w:tr>
      <w:tr w:rsidR="002562AB" w:rsidRPr="002562AB" w14:paraId="6C2AED2C" w14:textId="77777777" w:rsidTr="002562AB">
        <w:trPr>
          <w:trHeight w:val="600"/>
          <w:jc w:val="center"/>
        </w:trPr>
        <w:tc>
          <w:tcPr>
            <w:tcW w:w="718" w:type="dxa"/>
            <w:noWrap/>
            <w:hideMark/>
          </w:tcPr>
          <w:p w14:paraId="0647F4F9" w14:textId="77777777" w:rsidR="002562AB" w:rsidRPr="002562AB" w:rsidRDefault="002562AB" w:rsidP="002562AB">
            <w:pPr>
              <w:jc w:val="both"/>
              <w:rPr>
                <w:b/>
                <w:bCs/>
              </w:rPr>
            </w:pPr>
            <w:r w:rsidRPr="002562AB">
              <w:rPr>
                <w:b/>
                <w:bCs/>
              </w:rPr>
              <w:t>4</w:t>
            </w:r>
          </w:p>
        </w:tc>
        <w:tc>
          <w:tcPr>
            <w:tcW w:w="4588" w:type="dxa"/>
            <w:noWrap/>
            <w:hideMark/>
          </w:tcPr>
          <w:p w14:paraId="118D9A26" w14:textId="77777777" w:rsidR="002562AB" w:rsidRPr="002562AB" w:rsidRDefault="002562AB" w:rsidP="002562AB">
            <w:pPr>
              <w:jc w:val="both"/>
              <w:rPr>
                <w:b/>
                <w:bCs/>
              </w:rPr>
            </w:pPr>
            <w:r w:rsidRPr="002562AB">
              <w:rPr>
                <w:b/>
                <w:bCs/>
              </w:rPr>
              <w:t xml:space="preserve"> RASHODI ZA NABAVU NEFINANCIJSKE IMOVINE</w:t>
            </w:r>
          </w:p>
        </w:tc>
        <w:tc>
          <w:tcPr>
            <w:tcW w:w="961" w:type="dxa"/>
            <w:noWrap/>
            <w:hideMark/>
          </w:tcPr>
          <w:p w14:paraId="005F654C" w14:textId="77777777" w:rsidR="002562AB" w:rsidRPr="002562AB" w:rsidRDefault="002562AB" w:rsidP="002562AB">
            <w:pPr>
              <w:jc w:val="right"/>
              <w:rPr>
                <w:b/>
                <w:bCs/>
              </w:rPr>
            </w:pPr>
            <w:r w:rsidRPr="002562AB">
              <w:rPr>
                <w:b/>
                <w:bCs/>
              </w:rPr>
              <w:t>1.107.858.82</w:t>
            </w:r>
          </w:p>
        </w:tc>
        <w:tc>
          <w:tcPr>
            <w:tcW w:w="893" w:type="dxa"/>
            <w:noWrap/>
            <w:hideMark/>
          </w:tcPr>
          <w:p w14:paraId="66BDBEA4" w14:textId="77777777" w:rsidR="002562AB" w:rsidRPr="002562AB" w:rsidRDefault="002562AB" w:rsidP="002562AB">
            <w:pPr>
              <w:jc w:val="right"/>
              <w:rPr>
                <w:b/>
                <w:bCs/>
              </w:rPr>
            </w:pPr>
            <w:r w:rsidRPr="002562AB">
              <w:rPr>
                <w:b/>
                <w:bCs/>
              </w:rPr>
              <w:t>5.140.732.62</w:t>
            </w:r>
          </w:p>
        </w:tc>
        <w:tc>
          <w:tcPr>
            <w:tcW w:w="1006" w:type="dxa"/>
            <w:noWrap/>
            <w:hideMark/>
          </w:tcPr>
          <w:p w14:paraId="184795F7" w14:textId="77777777" w:rsidR="002562AB" w:rsidRPr="002562AB" w:rsidRDefault="002562AB" w:rsidP="002562AB">
            <w:pPr>
              <w:jc w:val="right"/>
              <w:rPr>
                <w:b/>
                <w:bCs/>
              </w:rPr>
            </w:pPr>
            <w:r w:rsidRPr="002562AB">
              <w:rPr>
                <w:b/>
                <w:bCs/>
              </w:rPr>
              <w:t>8.656.680.00</w:t>
            </w:r>
          </w:p>
        </w:tc>
        <w:tc>
          <w:tcPr>
            <w:tcW w:w="913" w:type="dxa"/>
            <w:noWrap/>
            <w:hideMark/>
          </w:tcPr>
          <w:p w14:paraId="0D50D450" w14:textId="77777777" w:rsidR="002562AB" w:rsidRPr="002562AB" w:rsidRDefault="002562AB" w:rsidP="002562AB">
            <w:pPr>
              <w:jc w:val="right"/>
              <w:rPr>
                <w:b/>
                <w:bCs/>
              </w:rPr>
            </w:pPr>
            <w:r w:rsidRPr="002562AB">
              <w:rPr>
                <w:b/>
                <w:bCs/>
              </w:rPr>
              <w:t>7.935.000.00</w:t>
            </w:r>
          </w:p>
        </w:tc>
        <w:tc>
          <w:tcPr>
            <w:tcW w:w="961" w:type="dxa"/>
            <w:noWrap/>
            <w:hideMark/>
          </w:tcPr>
          <w:p w14:paraId="70EDC1A6" w14:textId="77777777" w:rsidR="002562AB" w:rsidRPr="002562AB" w:rsidRDefault="002562AB" w:rsidP="002562AB">
            <w:pPr>
              <w:jc w:val="right"/>
              <w:rPr>
                <w:b/>
                <w:bCs/>
              </w:rPr>
            </w:pPr>
            <w:r w:rsidRPr="002562AB">
              <w:rPr>
                <w:b/>
                <w:bCs/>
              </w:rPr>
              <w:t>7.162.957.00</w:t>
            </w:r>
          </w:p>
        </w:tc>
      </w:tr>
      <w:tr w:rsidR="002562AB" w:rsidRPr="002562AB" w14:paraId="2234A056" w14:textId="77777777" w:rsidTr="002562AB">
        <w:trPr>
          <w:trHeight w:val="420"/>
          <w:jc w:val="center"/>
        </w:trPr>
        <w:tc>
          <w:tcPr>
            <w:tcW w:w="718" w:type="dxa"/>
            <w:noWrap/>
            <w:hideMark/>
          </w:tcPr>
          <w:p w14:paraId="45D9922B" w14:textId="77777777" w:rsidR="002562AB" w:rsidRPr="002562AB" w:rsidRDefault="002562AB" w:rsidP="002562AB">
            <w:pPr>
              <w:jc w:val="both"/>
              <w:rPr>
                <w:b/>
                <w:bCs/>
              </w:rPr>
            </w:pPr>
            <w:r w:rsidRPr="002562AB">
              <w:rPr>
                <w:b/>
                <w:bCs/>
              </w:rPr>
              <w:t>41</w:t>
            </w:r>
          </w:p>
        </w:tc>
        <w:tc>
          <w:tcPr>
            <w:tcW w:w="4588" w:type="dxa"/>
            <w:noWrap/>
            <w:hideMark/>
          </w:tcPr>
          <w:p w14:paraId="46C945BA" w14:textId="77777777" w:rsidR="002562AB" w:rsidRPr="002562AB" w:rsidRDefault="002562AB" w:rsidP="002562AB">
            <w:pPr>
              <w:jc w:val="both"/>
              <w:rPr>
                <w:b/>
                <w:bCs/>
              </w:rPr>
            </w:pPr>
            <w:r w:rsidRPr="002562AB">
              <w:rPr>
                <w:b/>
                <w:bCs/>
              </w:rPr>
              <w:t xml:space="preserve"> RASHODI ZA NABAVU NEPROIZVENE DUGOTRAJNE IMOVINE</w:t>
            </w:r>
          </w:p>
        </w:tc>
        <w:tc>
          <w:tcPr>
            <w:tcW w:w="961" w:type="dxa"/>
            <w:noWrap/>
            <w:hideMark/>
          </w:tcPr>
          <w:p w14:paraId="3284BCB3" w14:textId="77777777" w:rsidR="002562AB" w:rsidRPr="002562AB" w:rsidRDefault="002562AB" w:rsidP="002562AB">
            <w:pPr>
              <w:jc w:val="right"/>
              <w:rPr>
                <w:b/>
                <w:bCs/>
              </w:rPr>
            </w:pPr>
            <w:r w:rsidRPr="002562AB">
              <w:rPr>
                <w:b/>
                <w:bCs/>
              </w:rPr>
              <w:t>0.00</w:t>
            </w:r>
          </w:p>
        </w:tc>
        <w:tc>
          <w:tcPr>
            <w:tcW w:w="893" w:type="dxa"/>
            <w:noWrap/>
            <w:hideMark/>
          </w:tcPr>
          <w:p w14:paraId="2947E77C" w14:textId="77777777" w:rsidR="002562AB" w:rsidRPr="002562AB" w:rsidRDefault="002562AB" w:rsidP="002562AB">
            <w:pPr>
              <w:jc w:val="right"/>
              <w:rPr>
                <w:b/>
                <w:bCs/>
              </w:rPr>
            </w:pPr>
            <w:r w:rsidRPr="002562AB">
              <w:rPr>
                <w:b/>
                <w:bCs/>
              </w:rPr>
              <w:t>681.000.00</w:t>
            </w:r>
          </w:p>
        </w:tc>
        <w:tc>
          <w:tcPr>
            <w:tcW w:w="1006" w:type="dxa"/>
            <w:noWrap/>
            <w:hideMark/>
          </w:tcPr>
          <w:p w14:paraId="46884C53" w14:textId="77777777" w:rsidR="002562AB" w:rsidRPr="002562AB" w:rsidRDefault="002562AB" w:rsidP="002562AB">
            <w:pPr>
              <w:jc w:val="right"/>
              <w:rPr>
                <w:b/>
                <w:bCs/>
              </w:rPr>
            </w:pPr>
            <w:r w:rsidRPr="002562AB">
              <w:rPr>
                <w:b/>
                <w:bCs/>
              </w:rPr>
              <w:t>2.800.000.00</w:t>
            </w:r>
          </w:p>
        </w:tc>
        <w:tc>
          <w:tcPr>
            <w:tcW w:w="913" w:type="dxa"/>
            <w:noWrap/>
            <w:hideMark/>
          </w:tcPr>
          <w:p w14:paraId="75E4E28B" w14:textId="77777777" w:rsidR="002562AB" w:rsidRPr="002562AB" w:rsidRDefault="002562AB" w:rsidP="002562AB">
            <w:pPr>
              <w:jc w:val="right"/>
              <w:rPr>
                <w:b/>
                <w:bCs/>
              </w:rPr>
            </w:pPr>
            <w:r w:rsidRPr="002562AB">
              <w:rPr>
                <w:b/>
                <w:bCs/>
              </w:rPr>
              <w:t>2.350.000.00</w:t>
            </w:r>
          </w:p>
        </w:tc>
        <w:tc>
          <w:tcPr>
            <w:tcW w:w="961" w:type="dxa"/>
            <w:noWrap/>
            <w:hideMark/>
          </w:tcPr>
          <w:p w14:paraId="68D3D8E4" w14:textId="77777777" w:rsidR="002562AB" w:rsidRPr="002562AB" w:rsidRDefault="002562AB" w:rsidP="002562AB">
            <w:pPr>
              <w:jc w:val="right"/>
              <w:rPr>
                <w:b/>
                <w:bCs/>
              </w:rPr>
            </w:pPr>
            <w:r w:rsidRPr="002562AB">
              <w:rPr>
                <w:b/>
                <w:bCs/>
              </w:rPr>
              <w:t>2.050.957.00</w:t>
            </w:r>
          </w:p>
        </w:tc>
      </w:tr>
      <w:tr w:rsidR="002562AB" w:rsidRPr="002562AB" w14:paraId="6FF88F83" w14:textId="77777777" w:rsidTr="002562AB">
        <w:trPr>
          <w:trHeight w:val="420"/>
          <w:jc w:val="center"/>
        </w:trPr>
        <w:tc>
          <w:tcPr>
            <w:tcW w:w="718" w:type="dxa"/>
            <w:noWrap/>
            <w:hideMark/>
          </w:tcPr>
          <w:p w14:paraId="57F7C03C" w14:textId="77777777" w:rsidR="002562AB" w:rsidRPr="002562AB" w:rsidRDefault="002562AB" w:rsidP="002562AB">
            <w:pPr>
              <w:jc w:val="both"/>
              <w:rPr>
                <w:b/>
                <w:bCs/>
              </w:rPr>
            </w:pPr>
            <w:r w:rsidRPr="002562AB">
              <w:rPr>
                <w:b/>
                <w:bCs/>
              </w:rPr>
              <w:t>42</w:t>
            </w:r>
          </w:p>
        </w:tc>
        <w:tc>
          <w:tcPr>
            <w:tcW w:w="4588" w:type="dxa"/>
            <w:noWrap/>
            <w:hideMark/>
          </w:tcPr>
          <w:p w14:paraId="56969217" w14:textId="77777777" w:rsidR="002562AB" w:rsidRPr="002562AB" w:rsidRDefault="002562AB" w:rsidP="002562AB">
            <w:pPr>
              <w:jc w:val="both"/>
              <w:rPr>
                <w:b/>
                <w:bCs/>
              </w:rPr>
            </w:pPr>
            <w:r w:rsidRPr="002562AB">
              <w:rPr>
                <w:b/>
                <w:bCs/>
              </w:rPr>
              <w:t xml:space="preserve"> RASHODI ZA NABAVU PROIZVEDENE DUGOTRAJNE IMOVINE</w:t>
            </w:r>
          </w:p>
        </w:tc>
        <w:tc>
          <w:tcPr>
            <w:tcW w:w="961" w:type="dxa"/>
            <w:noWrap/>
            <w:hideMark/>
          </w:tcPr>
          <w:p w14:paraId="696F6374" w14:textId="77777777" w:rsidR="002562AB" w:rsidRPr="002562AB" w:rsidRDefault="002562AB" w:rsidP="002562AB">
            <w:pPr>
              <w:jc w:val="right"/>
              <w:rPr>
                <w:b/>
                <w:bCs/>
              </w:rPr>
            </w:pPr>
            <w:r w:rsidRPr="002562AB">
              <w:rPr>
                <w:b/>
                <w:bCs/>
              </w:rPr>
              <w:t>889.168.31</w:t>
            </w:r>
          </w:p>
        </w:tc>
        <w:tc>
          <w:tcPr>
            <w:tcW w:w="893" w:type="dxa"/>
            <w:noWrap/>
            <w:hideMark/>
          </w:tcPr>
          <w:p w14:paraId="714756F1" w14:textId="77777777" w:rsidR="002562AB" w:rsidRPr="002562AB" w:rsidRDefault="002562AB" w:rsidP="002562AB">
            <w:pPr>
              <w:jc w:val="right"/>
              <w:rPr>
                <w:b/>
                <w:bCs/>
              </w:rPr>
            </w:pPr>
            <w:r w:rsidRPr="002562AB">
              <w:rPr>
                <w:b/>
                <w:bCs/>
              </w:rPr>
              <w:t>4.136.732.62</w:t>
            </w:r>
          </w:p>
        </w:tc>
        <w:tc>
          <w:tcPr>
            <w:tcW w:w="1006" w:type="dxa"/>
            <w:noWrap/>
            <w:hideMark/>
          </w:tcPr>
          <w:p w14:paraId="58DF5AC7" w14:textId="77777777" w:rsidR="002562AB" w:rsidRPr="002562AB" w:rsidRDefault="002562AB" w:rsidP="002562AB">
            <w:pPr>
              <w:jc w:val="right"/>
              <w:rPr>
                <w:b/>
                <w:bCs/>
              </w:rPr>
            </w:pPr>
            <w:r w:rsidRPr="002562AB">
              <w:rPr>
                <w:b/>
                <w:bCs/>
              </w:rPr>
              <w:t>5.351.680.00</w:t>
            </w:r>
          </w:p>
        </w:tc>
        <w:tc>
          <w:tcPr>
            <w:tcW w:w="913" w:type="dxa"/>
            <w:noWrap/>
            <w:hideMark/>
          </w:tcPr>
          <w:p w14:paraId="0BAA6E9F" w14:textId="77777777" w:rsidR="002562AB" w:rsidRPr="002562AB" w:rsidRDefault="002562AB" w:rsidP="002562AB">
            <w:pPr>
              <w:jc w:val="right"/>
              <w:rPr>
                <w:b/>
                <w:bCs/>
              </w:rPr>
            </w:pPr>
            <w:r w:rsidRPr="002562AB">
              <w:rPr>
                <w:b/>
                <w:bCs/>
              </w:rPr>
              <w:t>4.860.000.00</w:t>
            </w:r>
          </w:p>
        </w:tc>
        <w:tc>
          <w:tcPr>
            <w:tcW w:w="961" w:type="dxa"/>
            <w:noWrap/>
            <w:hideMark/>
          </w:tcPr>
          <w:p w14:paraId="24627393" w14:textId="77777777" w:rsidR="002562AB" w:rsidRPr="002562AB" w:rsidRDefault="002562AB" w:rsidP="002562AB">
            <w:pPr>
              <w:jc w:val="right"/>
              <w:rPr>
                <w:b/>
                <w:bCs/>
              </w:rPr>
            </w:pPr>
            <w:r w:rsidRPr="002562AB">
              <w:rPr>
                <w:b/>
                <w:bCs/>
              </w:rPr>
              <w:t>3.937.000.00</w:t>
            </w:r>
          </w:p>
        </w:tc>
      </w:tr>
      <w:tr w:rsidR="002562AB" w:rsidRPr="002562AB" w14:paraId="40E67659" w14:textId="77777777" w:rsidTr="002562AB">
        <w:trPr>
          <w:trHeight w:val="615"/>
          <w:jc w:val="center"/>
        </w:trPr>
        <w:tc>
          <w:tcPr>
            <w:tcW w:w="718" w:type="dxa"/>
            <w:noWrap/>
            <w:hideMark/>
          </w:tcPr>
          <w:p w14:paraId="2DA68EE0" w14:textId="77777777" w:rsidR="002562AB" w:rsidRPr="002562AB" w:rsidRDefault="002562AB" w:rsidP="002562AB">
            <w:pPr>
              <w:jc w:val="both"/>
              <w:rPr>
                <w:b/>
                <w:bCs/>
              </w:rPr>
            </w:pPr>
            <w:r w:rsidRPr="002562AB">
              <w:rPr>
                <w:b/>
                <w:bCs/>
              </w:rPr>
              <w:t>43</w:t>
            </w:r>
          </w:p>
        </w:tc>
        <w:tc>
          <w:tcPr>
            <w:tcW w:w="4588" w:type="dxa"/>
            <w:hideMark/>
          </w:tcPr>
          <w:p w14:paraId="69C3EBA2" w14:textId="77777777" w:rsidR="002562AB" w:rsidRPr="002562AB" w:rsidRDefault="002562AB" w:rsidP="002562AB">
            <w:pPr>
              <w:jc w:val="both"/>
              <w:rPr>
                <w:b/>
                <w:bCs/>
              </w:rPr>
            </w:pPr>
            <w:r w:rsidRPr="002562AB">
              <w:rPr>
                <w:b/>
                <w:bCs/>
              </w:rPr>
              <w:t xml:space="preserve"> RASHODI ZA NABAVU PLEMENITIH METALA I OSTALIH </w:t>
            </w:r>
            <w:r w:rsidRPr="002562AB">
              <w:rPr>
                <w:b/>
                <w:bCs/>
              </w:rPr>
              <w:br/>
              <w:t xml:space="preserve"> POHRANJENIH VRIJEDNOSTI</w:t>
            </w:r>
          </w:p>
        </w:tc>
        <w:tc>
          <w:tcPr>
            <w:tcW w:w="961" w:type="dxa"/>
            <w:noWrap/>
            <w:hideMark/>
          </w:tcPr>
          <w:p w14:paraId="1C3391E7" w14:textId="77777777" w:rsidR="002562AB" w:rsidRPr="002562AB" w:rsidRDefault="002562AB" w:rsidP="002562AB">
            <w:pPr>
              <w:jc w:val="right"/>
              <w:rPr>
                <w:b/>
                <w:bCs/>
              </w:rPr>
            </w:pPr>
            <w:r w:rsidRPr="002562AB">
              <w:rPr>
                <w:b/>
                <w:bCs/>
              </w:rPr>
              <w:t>0.00</w:t>
            </w:r>
          </w:p>
        </w:tc>
        <w:tc>
          <w:tcPr>
            <w:tcW w:w="893" w:type="dxa"/>
            <w:noWrap/>
            <w:hideMark/>
          </w:tcPr>
          <w:p w14:paraId="0170FB8D" w14:textId="77777777" w:rsidR="002562AB" w:rsidRPr="002562AB" w:rsidRDefault="002562AB" w:rsidP="002562AB">
            <w:pPr>
              <w:jc w:val="right"/>
              <w:rPr>
                <w:b/>
                <w:bCs/>
              </w:rPr>
            </w:pPr>
            <w:r w:rsidRPr="002562AB">
              <w:rPr>
                <w:b/>
                <w:bCs/>
              </w:rPr>
              <w:t>0.00</w:t>
            </w:r>
          </w:p>
        </w:tc>
        <w:tc>
          <w:tcPr>
            <w:tcW w:w="1006" w:type="dxa"/>
            <w:noWrap/>
            <w:hideMark/>
          </w:tcPr>
          <w:p w14:paraId="666EFF47" w14:textId="77777777" w:rsidR="002562AB" w:rsidRPr="002562AB" w:rsidRDefault="002562AB" w:rsidP="002562AB">
            <w:pPr>
              <w:jc w:val="right"/>
              <w:rPr>
                <w:b/>
                <w:bCs/>
              </w:rPr>
            </w:pPr>
            <w:r w:rsidRPr="002562AB">
              <w:rPr>
                <w:b/>
                <w:bCs/>
              </w:rPr>
              <w:t>0.00</w:t>
            </w:r>
          </w:p>
        </w:tc>
        <w:tc>
          <w:tcPr>
            <w:tcW w:w="913" w:type="dxa"/>
            <w:noWrap/>
            <w:hideMark/>
          </w:tcPr>
          <w:p w14:paraId="4B442355" w14:textId="77777777" w:rsidR="002562AB" w:rsidRPr="002562AB" w:rsidRDefault="002562AB" w:rsidP="002562AB">
            <w:pPr>
              <w:jc w:val="right"/>
              <w:rPr>
                <w:b/>
                <w:bCs/>
              </w:rPr>
            </w:pPr>
            <w:r w:rsidRPr="002562AB">
              <w:rPr>
                <w:b/>
                <w:bCs/>
              </w:rPr>
              <w:t>0.00</w:t>
            </w:r>
          </w:p>
        </w:tc>
        <w:tc>
          <w:tcPr>
            <w:tcW w:w="961" w:type="dxa"/>
            <w:noWrap/>
            <w:hideMark/>
          </w:tcPr>
          <w:p w14:paraId="100C3F56" w14:textId="77777777" w:rsidR="002562AB" w:rsidRPr="002562AB" w:rsidRDefault="002562AB" w:rsidP="002562AB">
            <w:pPr>
              <w:jc w:val="right"/>
              <w:rPr>
                <w:b/>
                <w:bCs/>
              </w:rPr>
            </w:pPr>
            <w:r w:rsidRPr="002562AB">
              <w:rPr>
                <w:b/>
                <w:bCs/>
              </w:rPr>
              <w:t>0.00</w:t>
            </w:r>
          </w:p>
        </w:tc>
      </w:tr>
      <w:tr w:rsidR="002562AB" w:rsidRPr="002562AB" w14:paraId="0F1FCABA" w14:textId="77777777" w:rsidTr="002562AB">
        <w:trPr>
          <w:trHeight w:val="420"/>
          <w:jc w:val="center"/>
        </w:trPr>
        <w:tc>
          <w:tcPr>
            <w:tcW w:w="718" w:type="dxa"/>
            <w:noWrap/>
            <w:hideMark/>
          </w:tcPr>
          <w:p w14:paraId="6456FF55" w14:textId="77777777" w:rsidR="002562AB" w:rsidRPr="002562AB" w:rsidRDefault="002562AB" w:rsidP="002562AB">
            <w:pPr>
              <w:jc w:val="both"/>
              <w:rPr>
                <w:b/>
                <w:bCs/>
              </w:rPr>
            </w:pPr>
            <w:r w:rsidRPr="002562AB">
              <w:rPr>
                <w:b/>
                <w:bCs/>
              </w:rPr>
              <w:t>45</w:t>
            </w:r>
          </w:p>
        </w:tc>
        <w:tc>
          <w:tcPr>
            <w:tcW w:w="4588" w:type="dxa"/>
            <w:noWrap/>
            <w:hideMark/>
          </w:tcPr>
          <w:p w14:paraId="788E5942" w14:textId="77777777" w:rsidR="002562AB" w:rsidRPr="002562AB" w:rsidRDefault="002562AB" w:rsidP="002562AB">
            <w:pPr>
              <w:jc w:val="both"/>
              <w:rPr>
                <w:b/>
                <w:bCs/>
              </w:rPr>
            </w:pPr>
            <w:r w:rsidRPr="002562AB">
              <w:rPr>
                <w:b/>
                <w:bCs/>
              </w:rPr>
              <w:t xml:space="preserve"> RASHODI ZA DODATNA ULAGANJA NA NEFINANCIJSKOJ IMOVINI</w:t>
            </w:r>
          </w:p>
        </w:tc>
        <w:tc>
          <w:tcPr>
            <w:tcW w:w="961" w:type="dxa"/>
            <w:noWrap/>
            <w:hideMark/>
          </w:tcPr>
          <w:p w14:paraId="08034313" w14:textId="77777777" w:rsidR="002562AB" w:rsidRPr="002562AB" w:rsidRDefault="002562AB" w:rsidP="002562AB">
            <w:pPr>
              <w:jc w:val="right"/>
              <w:rPr>
                <w:b/>
                <w:bCs/>
              </w:rPr>
            </w:pPr>
            <w:r w:rsidRPr="002562AB">
              <w:rPr>
                <w:b/>
                <w:bCs/>
              </w:rPr>
              <w:t>218.690.51</w:t>
            </w:r>
          </w:p>
        </w:tc>
        <w:tc>
          <w:tcPr>
            <w:tcW w:w="893" w:type="dxa"/>
            <w:noWrap/>
            <w:hideMark/>
          </w:tcPr>
          <w:p w14:paraId="0030DA64" w14:textId="77777777" w:rsidR="002562AB" w:rsidRPr="002562AB" w:rsidRDefault="002562AB" w:rsidP="002562AB">
            <w:pPr>
              <w:jc w:val="right"/>
              <w:rPr>
                <w:b/>
                <w:bCs/>
              </w:rPr>
            </w:pPr>
            <w:r w:rsidRPr="002562AB">
              <w:rPr>
                <w:b/>
                <w:bCs/>
              </w:rPr>
              <w:t>323.000.00</w:t>
            </w:r>
          </w:p>
        </w:tc>
        <w:tc>
          <w:tcPr>
            <w:tcW w:w="1006" w:type="dxa"/>
            <w:noWrap/>
            <w:hideMark/>
          </w:tcPr>
          <w:p w14:paraId="6D36E16D" w14:textId="77777777" w:rsidR="002562AB" w:rsidRPr="002562AB" w:rsidRDefault="002562AB" w:rsidP="002562AB">
            <w:pPr>
              <w:jc w:val="right"/>
              <w:rPr>
                <w:b/>
                <w:bCs/>
              </w:rPr>
            </w:pPr>
            <w:r w:rsidRPr="002562AB">
              <w:rPr>
                <w:b/>
                <w:bCs/>
              </w:rPr>
              <w:t>505.000.00</w:t>
            </w:r>
          </w:p>
        </w:tc>
        <w:tc>
          <w:tcPr>
            <w:tcW w:w="913" w:type="dxa"/>
            <w:noWrap/>
            <w:hideMark/>
          </w:tcPr>
          <w:p w14:paraId="6D730E27" w14:textId="77777777" w:rsidR="002562AB" w:rsidRPr="002562AB" w:rsidRDefault="002562AB" w:rsidP="002562AB">
            <w:pPr>
              <w:jc w:val="right"/>
              <w:rPr>
                <w:b/>
                <w:bCs/>
              </w:rPr>
            </w:pPr>
            <w:r w:rsidRPr="002562AB">
              <w:rPr>
                <w:b/>
                <w:bCs/>
              </w:rPr>
              <w:t>725.000.00</w:t>
            </w:r>
          </w:p>
        </w:tc>
        <w:tc>
          <w:tcPr>
            <w:tcW w:w="961" w:type="dxa"/>
            <w:noWrap/>
            <w:hideMark/>
          </w:tcPr>
          <w:p w14:paraId="71F2EA9F" w14:textId="77777777" w:rsidR="002562AB" w:rsidRPr="002562AB" w:rsidRDefault="002562AB" w:rsidP="002562AB">
            <w:pPr>
              <w:jc w:val="right"/>
              <w:rPr>
                <w:b/>
                <w:bCs/>
              </w:rPr>
            </w:pPr>
            <w:r w:rsidRPr="002562AB">
              <w:rPr>
                <w:b/>
                <w:bCs/>
              </w:rPr>
              <w:t>1.175.000.00</w:t>
            </w:r>
          </w:p>
        </w:tc>
      </w:tr>
      <w:tr w:rsidR="002562AB" w:rsidRPr="002562AB" w14:paraId="24B72429" w14:textId="77777777" w:rsidTr="002562AB">
        <w:trPr>
          <w:trHeight w:val="480"/>
          <w:jc w:val="center"/>
        </w:trPr>
        <w:tc>
          <w:tcPr>
            <w:tcW w:w="718" w:type="dxa"/>
            <w:noWrap/>
            <w:hideMark/>
          </w:tcPr>
          <w:p w14:paraId="51B109E0" w14:textId="77777777" w:rsidR="002562AB" w:rsidRPr="002562AB" w:rsidRDefault="002562AB" w:rsidP="002562AB">
            <w:pPr>
              <w:jc w:val="both"/>
            </w:pPr>
            <w:r w:rsidRPr="002562AB">
              <w:t> </w:t>
            </w:r>
          </w:p>
        </w:tc>
        <w:tc>
          <w:tcPr>
            <w:tcW w:w="4588" w:type="dxa"/>
            <w:noWrap/>
            <w:hideMark/>
          </w:tcPr>
          <w:p w14:paraId="0FD4BB15" w14:textId="77777777" w:rsidR="002562AB" w:rsidRPr="002562AB" w:rsidRDefault="002562AB" w:rsidP="002562AB">
            <w:pPr>
              <w:jc w:val="both"/>
              <w:rPr>
                <w:b/>
                <w:bCs/>
              </w:rPr>
            </w:pPr>
            <w:r w:rsidRPr="002562AB">
              <w:rPr>
                <w:b/>
                <w:bCs/>
              </w:rPr>
              <w:t xml:space="preserve"> U K U P N O   R A S H O D I   ( 3 + 4 )</w:t>
            </w:r>
          </w:p>
        </w:tc>
        <w:tc>
          <w:tcPr>
            <w:tcW w:w="961" w:type="dxa"/>
            <w:noWrap/>
            <w:hideMark/>
          </w:tcPr>
          <w:p w14:paraId="6F19CCE6" w14:textId="77777777" w:rsidR="002562AB" w:rsidRPr="002562AB" w:rsidRDefault="002562AB" w:rsidP="002562AB">
            <w:pPr>
              <w:jc w:val="right"/>
              <w:rPr>
                <w:b/>
                <w:bCs/>
              </w:rPr>
            </w:pPr>
            <w:r w:rsidRPr="002562AB">
              <w:rPr>
                <w:b/>
                <w:bCs/>
              </w:rPr>
              <w:t>5.479.768.39</w:t>
            </w:r>
          </w:p>
        </w:tc>
        <w:tc>
          <w:tcPr>
            <w:tcW w:w="893" w:type="dxa"/>
            <w:noWrap/>
            <w:hideMark/>
          </w:tcPr>
          <w:p w14:paraId="4BD67D34" w14:textId="77777777" w:rsidR="002562AB" w:rsidRPr="002562AB" w:rsidRDefault="002562AB" w:rsidP="002562AB">
            <w:pPr>
              <w:jc w:val="right"/>
              <w:rPr>
                <w:b/>
                <w:bCs/>
              </w:rPr>
            </w:pPr>
            <w:r w:rsidRPr="002562AB">
              <w:rPr>
                <w:b/>
                <w:bCs/>
              </w:rPr>
              <w:t>12.171.740.41</w:t>
            </w:r>
          </w:p>
        </w:tc>
        <w:tc>
          <w:tcPr>
            <w:tcW w:w="1006" w:type="dxa"/>
            <w:noWrap/>
            <w:hideMark/>
          </w:tcPr>
          <w:p w14:paraId="7E8E1239" w14:textId="77777777" w:rsidR="002562AB" w:rsidRPr="002562AB" w:rsidRDefault="002562AB" w:rsidP="002562AB">
            <w:pPr>
              <w:jc w:val="right"/>
              <w:rPr>
                <w:b/>
                <w:bCs/>
              </w:rPr>
            </w:pPr>
            <w:r w:rsidRPr="002562AB">
              <w:rPr>
                <w:b/>
                <w:bCs/>
              </w:rPr>
              <w:t>18.663.672.00</w:t>
            </w:r>
          </w:p>
        </w:tc>
        <w:tc>
          <w:tcPr>
            <w:tcW w:w="913" w:type="dxa"/>
            <w:noWrap/>
            <w:hideMark/>
          </w:tcPr>
          <w:p w14:paraId="2B5E08D9" w14:textId="77777777" w:rsidR="002562AB" w:rsidRPr="002562AB" w:rsidRDefault="002562AB" w:rsidP="002562AB">
            <w:pPr>
              <w:jc w:val="right"/>
              <w:rPr>
                <w:b/>
                <w:bCs/>
              </w:rPr>
            </w:pPr>
            <w:r w:rsidRPr="002562AB">
              <w:rPr>
                <w:b/>
                <w:bCs/>
              </w:rPr>
              <w:t>15.802.900.00</w:t>
            </w:r>
          </w:p>
        </w:tc>
        <w:tc>
          <w:tcPr>
            <w:tcW w:w="961" w:type="dxa"/>
            <w:noWrap/>
            <w:hideMark/>
          </w:tcPr>
          <w:p w14:paraId="51863549" w14:textId="77777777" w:rsidR="002562AB" w:rsidRPr="002562AB" w:rsidRDefault="002562AB" w:rsidP="002562AB">
            <w:pPr>
              <w:jc w:val="right"/>
              <w:rPr>
                <w:b/>
                <w:bCs/>
              </w:rPr>
            </w:pPr>
            <w:r w:rsidRPr="002562AB">
              <w:rPr>
                <w:b/>
                <w:bCs/>
              </w:rPr>
              <w:t>14.072.957.00</w:t>
            </w:r>
          </w:p>
        </w:tc>
      </w:tr>
    </w:tbl>
    <w:p w14:paraId="22C82950" w14:textId="77777777" w:rsidR="002562AB" w:rsidRPr="002562AB" w:rsidRDefault="002562AB" w:rsidP="002562AB">
      <w:pPr>
        <w:jc w:val="both"/>
      </w:pPr>
    </w:p>
    <w:p w14:paraId="4EEDA405" w14:textId="77777777" w:rsidR="002562AB" w:rsidRDefault="002562AB" w:rsidP="005D2097">
      <w:pPr>
        <w:jc w:val="center"/>
        <w:rPr>
          <w:b/>
          <w:bCs/>
        </w:rPr>
      </w:pPr>
    </w:p>
    <w:p w14:paraId="7AC5032C" w14:textId="41F1871E" w:rsidR="005D2097" w:rsidRPr="005D2097" w:rsidRDefault="005D2097" w:rsidP="005D2097">
      <w:pPr>
        <w:jc w:val="center"/>
        <w:rPr>
          <w:b/>
          <w:bCs/>
        </w:rPr>
      </w:pPr>
      <w:r w:rsidRPr="005D2097">
        <w:rPr>
          <w:b/>
          <w:bCs/>
        </w:rPr>
        <w:lastRenderedPageBreak/>
        <w:t>I.OPĆI DIO</w:t>
      </w:r>
    </w:p>
    <w:p w14:paraId="7317A0A6" w14:textId="77777777" w:rsidR="005D2097" w:rsidRPr="005D2097" w:rsidRDefault="005D2097" w:rsidP="005D2097">
      <w:pPr>
        <w:jc w:val="center"/>
        <w:rPr>
          <w:b/>
          <w:bCs/>
        </w:rPr>
      </w:pPr>
    </w:p>
    <w:p w14:paraId="6C7AEF45" w14:textId="77777777" w:rsidR="005D2097" w:rsidRPr="005D2097" w:rsidRDefault="005D2097" w:rsidP="005D2097">
      <w:pPr>
        <w:jc w:val="center"/>
        <w:rPr>
          <w:b/>
          <w:bCs/>
        </w:rPr>
      </w:pPr>
      <w:r w:rsidRPr="005D2097">
        <w:rPr>
          <w:b/>
          <w:bCs/>
        </w:rPr>
        <w:t>A. RAČUN PRIHODA I RASHODA</w:t>
      </w:r>
    </w:p>
    <w:p w14:paraId="433A2AB8" w14:textId="77777777" w:rsidR="005D2097" w:rsidRPr="005D2097" w:rsidRDefault="005D2097" w:rsidP="005D2097">
      <w:pPr>
        <w:jc w:val="center"/>
        <w:rPr>
          <w:b/>
          <w:bCs/>
        </w:rPr>
      </w:pPr>
    </w:p>
    <w:p w14:paraId="0AB0320B" w14:textId="2985AA0A" w:rsidR="00587950" w:rsidRDefault="005D2097" w:rsidP="005D2097">
      <w:pPr>
        <w:jc w:val="center"/>
        <w:rPr>
          <w:b/>
          <w:bCs/>
        </w:rPr>
      </w:pPr>
      <w:r w:rsidRPr="005D2097">
        <w:rPr>
          <w:b/>
          <w:bCs/>
        </w:rPr>
        <w:t>PRIHODI POSLOVANJA PREMA IZVORIMA FINANCIRANJA</w:t>
      </w:r>
    </w:p>
    <w:p w14:paraId="2C45420E" w14:textId="77777777" w:rsidR="005D2097" w:rsidRDefault="005D2097" w:rsidP="005D2097">
      <w:pPr>
        <w:jc w:val="both"/>
      </w:pPr>
    </w:p>
    <w:tbl>
      <w:tblPr>
        <w:tblStyle w:val="TableGrid"/>
        <w:tblW w:w="0" w:type="auto"/>
        <w:jc w:val="center"/>
        <w:tblLook w:val="04A0" w:firstRow="1" w:lastRow="0" w:firstColumn="1" w:lastColumn="0" w:noHBand="0" w:noVBand="1"/>
      </w:tblPr>
      <w:tblGrid>
        <w:gridCol w:w="1205"/>
        <w:gridCol w:w="3460"/>
        <w:gridCol w:w="1266"/>
        <w:gridCol w:w="1266"/>
        <w:gridCol w:w="1366"/>
        <w:gridCol w:w="1366"/>
        <w:gridCol w:w="1366"/>
      </w:tblGrid>
      <w:tr w:rsidR="00DD4CE6" w:rsidRPr="00DD4CE6" w14:paraId="397143C9" w14:textId="77777777" w:rsidTr="00DD4CE6">
        <w:trPr>
          <w:trHeight w:val="570"/>
          <w:jc w:val="center"/>
        </w:trPr>
        <w:tc>
          <w:tcPr>
            <w:tcW w:w="1205" w:type="dxa"/>
            <w:hideMark/>
          </w:tcPr>
          <w:p w14:paraId="4A42E59A" w14:textId="77777777" w:rsidR="00DD4CE6" w:rsidRPr="00DD4CE6" w:rsidRDefault="00DD4CE6" w:rsidP="00DD4CE6">
            <w:pPr>
              <w:jc w:val="both"/>
              <w:rPr>
                <w:i/>
                <w:iCs/>
              </w:rPr>
            </w:pPr>
            <w:r w:rsidRPr="00DD4CE6">
              <w:rPr>
                <w:i/>
                <w:iCs/>
              </w:rPr>
              <w:t>BROJČANA OZNAKA</w:t>
            </w:r>
          </w:p>
        </w:tc>
        <w:tc>
          <w:tcPr>
            <w:tcW w:w="3460" w:type="dxa"/>
            <w:noWrap/>
            <w:hideMark/>
          </w:tcPr>
          <w:p w14:paraId="036F1400" w14:textId="77777777" w:rsidR="00DD4CE6" w:rsidRPr="00DD4CE6" w:rsidRDefault="00DD4CE6" w:rsidP="00DD4CE6">
            <w:pPr>
              <w:jc w:val="both"/>
              <w:rPr>
                <w:b/>
                <w:bCs/>
                <w:i/>
                <w:iCs/>
              </w:rPr>
            </w:pPr>
            <w:r w:rsidRPr="00DD4CE6">
              <w:rPr>
                <w:b/>
                <w:bCs/>
                <w:i/>
                <w:iCs/>
              </w:rPr>
              <w:t>NAZIV</w:t>
            </w:r>
          </w:p>
        </w:tc>
        <w:tc>
          <w:tcPr>
            <w:tcW w:w="1266" w:type="dxa"/>
            <w:hideMark/>
          </w:tcPr>
          <w:p w14:paraId="575EE950" w14:textId="77777777" w:rsidR="00DD4CE6" w:rsidRPr="00DD4CE6" w:rsidRDefault="00DD4CE6" w:rsidP="00DD4CE6">
            <w:pPr>
              <w:jc w:val="both"/>
              <w:rPr>
                <w:i/>
                <w:iCs/>
              </w:rPr>
            </w:pPr>
            <w:r w:rsidRPr="00DD4CE6">
              <w:rPr>
                <w:i/>
                <w:iCs/>
              </w:rPr>
              <w:t>Izvršenje</w:t>
            </w:r>
            <w:r w:rsidRPr="00DD4CE6">
              <w:rPr>
                <w:i/>
                <w:iCs/>
              </w:rPr>
              <w:br/>
              <w:t>2022.god.</w:t>
            </w:r>
          </w:p>
        </w:tc>
        <w:tc>
          <w:tcPr>
            <w:tcW w:w="1266" w:type="dxa"/>
            <w:hideMark/>
          </w:tcPr>
          <w:p w14:paraId="6F298D6F" w14:textId="77777777" w:rsidR="00DD4CE6" w:rsidRPr="00DD4CE6" w:rsidRDefault="00DD4CE6" w:rsidP="00DD4CE6">
            <w:pPr>
              <w:jc w:val="both"/>
              <w:rPr>
                <w:i/>
                <w:iCs/>
              </w:rPr>
            </w:pPr>
            <w:r w:rsidRPr="00DD4CE6">
              <w:rPr>
                <w:i/>
                <w:iCs/>
              </w:rPr>
              <w:t>Plan za</w:t>
            </w:r>
            <w:r w:rsidRPr="00DD4CE6">
              <w:rPr>
                <w:i/>
                <w:iCs/>
              </w:rPr>
              <w:br/>
              <w:t>2023.god.</w:t>
            </w:r>
          </w:p>
        </w:tc>
        <w:tc>
          <w:tcPr>
            <w:tcW w:w="1366" w:type="dxa"/>
            <w:hideMark/>
          </w:tcPr>
          <w:p w14:paraId="2823C054" w14:textId="77777777" w:rsidR="00DD4CE6" w:rsidRPr="00DD4CE6" w:rsidRDefault="00DD4CE6" w:rsidP="00DD4CE6">
            <w:pPr>
              <w:jc w:val="both"/>
              <w:rPr>
                <w:i/>
                <w:iCs/>
              </w:rPr>
            </w:pPr>
            <w:r w:rsidRPr="00DD4CE6">
              <w:rPr>
                <w:i/>
                <w:iCs/>
              </w:rPr>
              <w:t>PLAN ZA 2024.god.</w:t>
            </w:r>
          </w:p>
        </w:tc>
        <w:tc>
          <w:tcPr>
            <w:tcW w:w="1366" w:type="dxa"/>
            <w:hideMark/>
          </w:tcPr>
          <w:p w14:paraId="7E962AA8" w14:textId="77777777" w:rsidR="00DD4CE6" w:rsidRPr="00DD4CE6" w:rsidRDefault="00DD4CE6" w:rsidP="00DD4CE6">
            <w:pPr>
              <w:jc w:val="both"/>
              <w:rPr>
                <w:i/>
                <w:iCs/>
              </w:rPr>
            </w:pPr>
            <w:r w:rsidRPr="00DD4CE6">
              <w:rPr>
                <w:i/>
                <w:iCs/>
              </w:rPr>
              <w:t>PROJEKCIJA ZA 2025.god.</w:t>
            </w:r>
          </w:p>
        </w:tc>
        <w:tc>
          <w:tcPr>
            <w:tcW w:w="1366" w:type="dxa"/>
            <w:hideMark/>
          </w:tcPr>
          <w:p w14:paraId="61EF6E8F" w14:textId="77777777" w:rsidR="00DD4CE6" w:rsidRPr="00DD4CE6" w:rsidRDefault="00DD4CE6" w:rsidP="00DD4CE6">
            <w:pPr>
              <w:jc w:val="both"/>
              <w:rPr>
                <w:i/>
                <w:iCs/>
              </w:rPr>
            </w:pPr>
            <w:r w:rsidRPr="00DD4CE6">
              <w:rPr>
                <w:i/>
                <w:iCs/>
              </w:rPr>
              <w:t>PROJEKCIJA ZA 2026.god.</w:t>
            </w:r>
          </w:p>
        </w:tc>
      </w:tr>
      <w:tr w:rsidR="00DD4CE6" w:rsidRPr="00DD4CE6" w14:paraId="28A6E04B" w14:textId="77777777" w:rsidTr="00DD4CE6">
        <w:trPr>
          <w:trHeight w:val="480"/>
          <w:jc w:val="center"/>
        </w:trPr>
        <w:tc>
          <w:tcPr>
            <w:tcW w:w="1205" w:type="dxa"/>
            <w:noWrap/>
            <w:hideMark/>
          </w:tcPr>
          <w:p w14:paraId="494235B5" w14:textId="77777777" w:rsidR="00DD4CE6" w:rsidRPr="00DD4CE6" w:rsidRDefault="00DD4CE6" w:rsidP="00DD4CE6">
            <w:pPr>
              <w:jc w:val="both"/>
              <w:rPr>
                <w:b/>
                <w:bCs/>
              </w:rPr>
            </w:pPr>
            <w:r w:rsidRPr="00DD4CE6">
              <w:rPr>
                <w:b/>
                <w:bCs/>
              </w:rPr>
              <w:t> </w:t>
            </w:r>
          </w:p>
        </w:tc>
        <w:tc>
          <w:tcPr>
            <w:tcW w:w="3460" w:type="dxa"/>
            <w:noWrap/>
            <w:hideMark/>
          </w:tcPr>
          <w:p w14:paraId="0C1349BB" w14:textId="77777777" w:rsidR="00DD4CE6" w:rsidRPr="00DD4CE6" w:rsidRDefault="00DD4CE6" w:rsidP="00DD4CE6">
            <w:pPr>
              <w:jc w:val="both"/>
              <w:rPr>
                <w:b/>
                <w:bCs/>
              </w:rPr>
            </w:pPr>
            <w:r w:rsidRPr="00DD4CE6">
              <w:rPr>
                <w:b/>
                <w:bCs/>
              </w:rPr>
              <w:t xml:space="preserve"> PRIHODI  POSLOVANJA</w:t>
            </w:r>
          </w:p>
        </w:tc>
        <w:tc>
          <w:tcPr>
            <w:tcW w:w="1266" w:type="dxa"/>
            <w:noWrap/>
            <w:hideMark/>
          </w:tcPr>
          <w:p w14:paraId="5B0050C4" w14:textId="77777777" w:rsidR="00DD4CE6" w:rsidRPr="00DD4CE6" w:rsidRDefault="00DD4CE6" w:rsidP="00DD4CE6">
            <w:pPr>
              <w:jc w:val="right"/>
              <w:rPr>
                <w:b/>
                <w:bCs/>
              </w:rPr>
            </w:pPr>
            <w:r w:rsidRPr="00DD4CE6">
              <w:rPr>
                <w:b/>
                <w:bCs/>
              </w:rPr>
              <w:t>7.610.186.48</w:t>
            </w:r>
          </w:p>
        </w:tc>
        <w:tc>
          <w:tcPr>
            <w:tcW w:w="1266" w:type="dxa"/>
            <w:noWrap/>
            <w:hideMark/>
          </w:tcPr>
          <w:p w14:paraId="36275422" w14:textId="77777777" w:rsidR="00DD4CE6" w:rsidRPr="00DD4CE6" w:rsidRDefault="00DD4CE6" w:rsidP="00DD4CE6">
            <w:pPr>
              <w:jc w:val="right"/>
              <w:rPr>
                <w:b/>
                <w:bCs/>
              </w:rPr>
            </w:pPr>
            <w:r w:rsidRPr="00DD4CE6">
              <w:rPr>
                <w:b/>
                <w:bCs/>
              </w:rPr>
              <w:t>9.808.220.30</w:t>
            </w:r>
          </w:p>
        </w:tc>
        <w:tc>
          <w:tcPr>
            <w:tcW w:w="1366" w:type="dxa"/>
            <w:noWrap/>
            <w:hideMark/>
          </w:tcPr>
          <w:p w14:paraId="1DD36988" w14:textId="77777777" w:rsidR="00DD4CE6" w:rsidRPr="00DD4CE6" w:rsidRDefault="00DD4CE6" w:rsidP="00DD4CE6">
            <w:pPr>
              <w:jc w:val="right"/>
              <w:rPr>
                <w:b/>
                <w:bCs/>
              </w:rPr>
            </w:pPr>
            <w:r w:rsidRPr="00DD4CE6">
              <w:rPr>
                <w:b/>
                <w:bCs/>
              </w:rPr>
              <w:t>10.820.775.00</w:t>
            </w:r>
          </w:p>
        </w:tc>
        <w:tc>
          <w:tcPr>
            <w:tcW w:w="1366" w:type="dxa"/>
            <w:noWrap/>
            <w:hideMark/>
          </w:tcPr>
          <w:p w14:paraId="52843D54" w14:textId="77777777" w:rsidR="00DD4CE6" w:rsidRPr="00DD4CE6" w:rsidRDefault="00DD4CE6" w:rsidP="00DD4CE6">
            <w:pPr>
              <w:jc w:val="right"/>
              <w:rPr>
                <w:b/>
                <w:bCs/>
              </w:rPr>
            </w:pPr>
            <w:r w:rsidRPr="00DD4CE6">
              <w:rPr>
                <w:b/>
                <w:bCs/>
              </w:rPr>
              <w:t>11.164.564.00</w:t>
            </w:r>
          </w:p>
        </w:tc>
        <w:tc>
          <w:tcPr>
            <w:tcW w:w="1366" w:type="dxa"/>
            <w:noWrap/>
            <w:hideMark/>
          </w:tcPr>
          <w:p w14:paraId="36319ED3" w14:textId="77777777" w:rsidR="00DD4CE6" w:rsidRPr="00DD4CE6" w:rsidRDefault="00DD4CE6" w:rsidP="00DD4CE6">
            <w:pPr>
              <w:jc w:val="right"/>
              <w:rPr>
                <w:b/>
                <w:bCs/>
              </w:rPr>
            </w:pPr>
            <w:r w:rsidRPr="00DD4CE6">
              <w:rPr>
                <w:b/>
                <w:bCs/>
              </w:rPr>
              <w:t>11.472.000.00</w:t>
            </w:r>
          </w:p>
        </w:tc>
      </w:tr>
      <w:tr w:rsidR="00DD4CE6" w:rsidRPr="00DD4CE6" w14:paraId="0BC76099" w14:textId="77777777" w:rsidTr="00DD4CE6">
        <w:trPr>
          <w:trHeight w:val="420"/>
          <w:jc w:val="center"/>
        </w:trPr>
        <w:tc>
          <w:tcPr>
            <w:tcW w:w="1205" w:type="dxa"/>
            <w:noWrap/>
            <w:hideMark/>
          </w:tcPr>
          <w:p w14:paraId="24F75658" w14:textId="77777777" w:rsidR="00DD4CE6" w:rsidRPr="00DD4CE6" w:rsidRDefault="00DD4CE6" w:rsidP="00DD4CE6">
            <w:pPr>
              <w:jc w:val="both"/>
              <w:rPr>
                <w:b/>
                <w:bCs/>
              </w:rPr>
            </w:pPr>
            <w:r w:rsidRPr="00DD4CE6">
              <w:rPr>
                <w:b/>
                <w:bCs/>
              </w:rPr>
              <w:t>1</w:t>
            </w:r>
          </w:p>
        </w:tc>
        <w:tc>
          <w:tcPr>
            <w:tcW w:w="3460" w:type="dxa"/>
            <w:noWrap/>
            <w:hideMark/>
          </w:tcPr>
          <w:p w14:paraId="3FB8312E" w14:textId="77777777" w:rsidR="00DD4CE6" w:rsidRPr="00DD4CE6" w:rsidRDefault="00DD4CE6" w:rsidP="00DD4CE6">
            <w:pPr>
              <w:jc w:val="both"/>
              <w:rPr>
                <w:b/>
                <w:bCs/>
              </w:rPr>
            </w:pPr>
            <w:r w:rsidRPr="00DD4CE6">
              <w:rPr>
                <w:b/>
                <w:bCs/>
              </w:rPr>
              <w:t>OPĆI PRIHODI I PRIMICI</w:t>
            </w:r>
          </w:p>
        </w:tc>
        <w:tc>
          <w:tcPr>
            <w:tcW w:w="1266" w:type="dxa"/>
            <w:noWrap/>
            <w:hideMark/>
          </w:tcPr>
          <w:p w14:paraId="184388EE" w14:textId="77777777" w:rsidR="00DD4CE6" w:rsidRPr="00DD4CE6" w:rsidRDefault="00DD4CE6" w:rsidP="00DD4CE6">
            <w:pPr>
              <w:jc w:val="right"/>
              <w:rPr>
                <w:b/>
                <w:bCs/>
              </w:rPr>
            </w:pPr>
            <w:r w:rsidRPr="00DD4CE6">
              <w:rPr>
                <w:b/>
                <w:bCs/>
              </w:rPr>
              <w:t>4.903.267.02</w:t>
            </w:r>
          </w:p>
        </w:tc>
        <w:tc>
          <w:tcPr>
            <w:tcW w:w="1266" w:type="dxa"/>
            <w:noWrap/>
            <w:hideMark/>
          </w:tcPr>
          <w:p w14:paraId="71E8D66B" w14:textId="77777777" w:rsidR="00DD4CE6" w:rsidRPr="00DD4CE6" w:rsidRDefault="00DD4CE6" w:rsidP="00DD4CE6">
            <w:pPr>
              <w:jc w:val="right"/>
              <w:rPr>
                <w:b/>
                <w:bCs/>
              </w:rPr>
            </w:pPr>
            <w:r w:rsidRPr="00DD4CE6">
              <w:rPr>
                <w:b/>
                <w:bCs/>
              </w:rPr>
              <w:t>5.938.024.30</w:t>
            </w:r>
          </w:p>
        </w:tc>
        <w:tc>
          <w:tcPr>
            <w:tcW w:w="1366" w:type="dxa"/>
            <w:noWrap/>
            <w:hideMark/>
          </w:tcPr>
          <w:p w14:paraId="0C76BD69" w14:textId="77777777" w:rsidR="00DD4CE6" w:rsidRPr="00DD4CE6" w:rsidRDefault="00DD4CE6" w:rsidP="00DD4CE6">
            <w:pPr>
              <w:jc w:val="right"/>
              <w:rPr>
                <w:b/>
                <w:bCs/>
              </w:rPr>
            </w:pPr>
            <w:r w:rsidRPr="00DD4CE6">
              <w:rPr>
                <w:b/>
                <w:bCs/>
              </w:rPr>
              <w:t>6.636.800.00</w:t>
            </w:r>
          </w:p>
        </w:tc>
        <w:tc>
          <w:tcPr>
            <w:tcW w:w="1366" w:type="dxa"/>
            <w:noWrap/>
            <w:hideMark/>
          </w:tcPr>
          <w:p w14:paraId="424D2668" w14:textId="77777777" w:rsidR="00DD4CE6" w:rsidRPr="00DD4CE6" w:rsidRDefault="00DD4CE6" w:rsidP="00DD4CE6">
            <w:pPr>
              <w:jc w:val="right"/>
              <w:rPr>
                <w:b/>
                <w:bCs/>
              </w:rPr>
            </w:pPr>
            <w:r w:rsidRPr="00DD4CE6">
              <w:rPr>
                <w:b/>
                <w:bCs/>
              </w:rPr>
              <w:t>6.816.092.00</w:t>
            </w:r>
          </w:p>
        </w:tc>
        <w:tc>
          <w:tcPr>
            <w:tcW w:w="1366" w:type="dxa"/>
            <w:noWrap/>
            <w:hideMark/>
          </w:tcPr>
          <w:p w14:paraId="24C745A4" w14:textId="77777777" w:rsidR="00DD4CE6" w:rsidRPr="00DD4CE6" w:rsidRDefault="00DD4CE6" w:rsidP="00DD4CE6">
            <w:pPr>
              <w:jc w:val="right"/>
              <w:rPr>
                <w:b/>
                <w:bCs/>
              </w:rPr>
            </w:pPr>
            <w:r w:rsidRPr="00DD4CE6">
              <w:rPr>
                <w:b/>
                <w:bCs/>
              </w:rPr>
              <w:t>6.897.030.00</w:t>
            </w:r>
          </w:p>
        </w:tc>
      </w:tr>
      <w:tr w:rsidR="00DD4CE6" w:rsidRPr="00DD4CE6" w14:paraId="616CD65C" w14:textId="77777777" w:rsidTr="00DD4CE6">
        <w:trPr>
          <w:trHeight w:val="360"/>
          <w:jc w:val="center"/>
        </w:trPr>
        <w:tc>
          <w:tcPr>
            <w:tcW w:w="1205" w:type="dxa"/>
            <w:noWrap/>
            <w:hideMark/>
          </w:tcPr>
          <w:p w14:paraId="7AD19403" w14:textId="77777777" w:rsidR="00DD4CE6" w:rsidRPr="00DD4CE6" w:rsidRDefault="00DD4CE6" w:rsidP="00DD4CE6">
            <w:pPr>
              <w:jc w:val="both"/>
              <w:rPr>
                <w:i/>
                <w:iCs/>
              </w:rPr>
            </w:pPr>
            <w:r w:rsidRPr="00DD4CE6">
              <w:rPr>
                <w:i/>
                <w:iCs/>
              </w:rPr>
              <w:t> </w:t>
            </w:r>
          </w:p>
        </w:tc>
        <w:tc>
          <w:tcPr>
            <w:tcW w:w="3460" w:type="dxa"/>
            <w:noWrap/>
            <w:hideMark/>
          </w:tcPr>
          <w:p w14:paraId="55282D67" w14:textId="77777777" w:rsidR="00DD4CE6" w:rsidRPr="00DD4CE6" w:rsidRDefault="00DD4CE6" w:rsidP="00DD4CE6">
            <w:pPr>
              <w:jc w:val="both"/>
              <w:rPr>
                <w:i/>
                <w:iCs/>
              </w:rPr>
            </w:pPr>
            <w:r w:rsidRPr="00DD4CE6">
              <w:rPr>
                <w:i/>
                <w:iCs/>
              </w:rPr>
              <w:t>IZVOR 11- OPĆI PRIHODI I PRIMICI</w:t>
            </w:r>
          </w:p>
        </w:tc>
        <w:tc>
          <w:tcPr>
            <w:tcW w:w="1266" w:type="dxa"/>
            <w:noWrap/>
            <w:hideMark/>
          </w:tcPr>
          <w:p w14:paraId="01629B11" w14:textId="77777777" w:rsidR="00DD4CE6" w:rsidRPr="00DD4CE6" w:rsidRDefault="00DD4CE6" w:rsidP="00DD4CE6">
            <w:pPr>
              <w:jc w:val="right"/>
              <w:rPr>
                <w:i/>
                <w:iCs/>
              </w:rPr>
            </w:pPr>
            <w:r w:rsidRPr="00DD4CE6">
              <w:rPr>
                <w:i/>
                <w:iCs/>
              </w:rPr>
              <w:t>4.903.267.02</w:t>
            </w:r>
          </w:p>
        </w:tc>
        <w:tc>
          <w:tcPr>
            <w:tcW w:w="1266" w:type="dxa"/>
            <w:noWrap/>
            <w:hideMark/>
          </w:tcPr>
          <w:p w14:paraId="3EE39C10" w14:textId="77777777" w:rsidR="00DD4CE6" w:rsidRPr="00DD4CE6" w:rsidRDefault="00DD4CE6" w:rsidP="00DD4CE6">
            <w:pPr>
              <w:jc w:val="right"/>
              <w:rPr>
                <w:i/>
                <w:iCs/>
              </w:rPr>
            </w:pPr>
            <w:r w:rsidRPr="00DD4CE6">
              <w:rPr>
                <w:i/>
                <w:iCs/>
              </w:rPr>
              <w:t>5.938.024.30</w:t>
            </w:r>
          </w:p>
        </w:tc>
        <w:tc>
          <w:tcPr>
            <w:tcW w:w="1366" w:type="dxa"/>
            <w:noWrap/>
            <w:hideMark/>
          </w:tcPr>
          <w:p w14:paraId="3CE6F731" w14:textId="77777777" w:rsidR="00DD4CE6" w:rsidRPr="00DD4CE6" w:rsidRDefault="00DD4CE6" w:rsidP="00DD4CE6">
            <w:pPr>
              <w:jc w:val="right"/>
              <w:rPr>
                <w:i/>
                <w:iCs/>
              </w:rPr>
            </w:pPr>
            <w:r w:rsidRPr="00DD4CE6">
              <w:rPr>
                <w:i/>
                <w:iCs/>
              </w:rPr>
              <w:t>6.636.800.00</w:t>
            </w:r>
          </w:p>
        </w:tc>
        <w:tc>
          <w:tcPr>
            <w:tcW w:w="1366" w:type="dxa"/>
            <w:noWrap/>
            <w:hideMark/>
          </w:tcPr>
          <w:p w14:paraId="03A5EEE4" w14:textId="77777777" w:rsidR="00DD4CE6" w:rsidRPr="00DD4CE6" w:rsidRDefault="00DD4CE6" w:rsidP="00DD4CE6">
            <w:pPr>
              <w:jc w:val="right"/>
              <w:rPr>
                <w:i/>
                <w:iCs/>
              </w:rPr>
            </w:pPr>
            <w:r w:rsidRPr="00DD4CE6">
              <w:rPr>
                <w:i/>
                <w:iCs/>
              </w:rPr>
              <w:t>6.816.092.00</w:t>
            </w:r>
          </w:p>
        </w:tc>
        <w:tc>
          <w:tcPr>
            <w:tcW w:w="1366" w:type="dxa"/>
            <w:noWrap/>
            <w:hideMark/>
          </w:tcPr>
          <w:p w14:paraId="0FCA5D60" w14:textId="77777777" w:rsidR="00DD4CE6" w:rsidRPr="00DD4CE6" w:rsidRDefault="00DD4CE6" w:rsidP="00DD4CE6">
            <w:pPr>
              <w:jc w:val="right"/>
              <w:rPr>
                <w:i/>
                <w:iCs/>
              </w:rPr>
            </w:pPr>
            <w:r w:rsidRPr="00DD4CE6">
              <w:rPr>
                <w:i/>
                <w:iCs/>
              </w:rPr>
              <w:t>6.897.030.00</w:t>
            </w:r>
          </w:p>
        </w:tc>
      </w:tr>
      <w:tr w:rsidR="00DD4CE6" w:rsidRPr="00DD4CE6" w14:paraId="30B5744A" w14:textId="77777777" w:rsidTr="00DD4CE6">
        <w:trPr>
          <w:trHeight w:val="420"/>
          <w:jc w:val="center"/>
        </w:trPr>
        <w:tc>
          <w:tcPr>
            <w:tcW w:w="1205" w:type="dxa"/>
            <w:noWrap/>
            <w:hideMark/>
          </w:tcPr>
          <w:p w14:paraId="276860E3" w14:textId="77777777" w:rsidR="00DD4CE6" w:rsidRPr="00DD4CE6" w:rsidRDefault="00DD4CE6" w:rsidP="00DD4CE6">
            <w:pPr>
              <w:jc w:val="both"/>
              <w:rPr>
                <w:b/>
                <w:bCs/>
              </w:rPr>
            </w:pPr>
            <w:r w:rsidRPr="00DD4CE6">
              <w:rPr>
                <w:b/>
                <w:bCs/>
              </w:rPr>
              <w:t>3</w:t>
            </w:r>
          </w:p>
        </w:tc>
        <w:tc>
          <w:tcPr>
            <w:tcW w:w="3460" w:type="dxa"/>
            <w:noWrap/>
            <w:hideMark/>
          </w:tcPr>
          <w:p w14:paraId="6A59B9A8" w14:textId="77777777" w:rsidR="00DD4CE6" w:rsidRPr="00DD4CE6" w:rsidRDefault="00DD4CE6" w:rsidP="00DD4CE6">
            <w:pPr>
              <w:jc w:val="both"/>
              <w:rPr>
                <w:b/>
                <w:bCs/>
              </w:rPr>
            </w:pPr>
            <w:r w:rsidRPr="00DD4CE6">
              <w:rPr>
                <w:b/>
                <w:bCs/>
              </w:rPr>
              <w:t>VLASTITI PRIHODI</w:t>
            </w:r>
          </w:p>
        </w:tc>
        <w:tc>
          <w:tcPr>
            <w:tcW w:w="1266" w:type="dxa"/>
            <w:noWrap/>
            <w:hideMark/>
          </w:tcPr>
          <w:p w14:paraId="0F345007" w14:textId="77777777" w:rsidR="00DD4CE6" w:rsidRPr="00DD4CE6" w:rsidRDefault="00DD4CE6" w:rsidP="00DD4CE6">
            <w:pPr>
              <w:jc w:val="right"/>
              <w:rPr>
                <w:b/>
                <w:bCs/>
              </w:rPr>
            </w:pPr>
            <w:r w:rsidRPr="00DD4CE6">
              <w:rPr>
                <w:b/>
                <w:bCs/>
              </w:rPr>
              <w:t>1.086.362.61</w:t>
            </w:r>
          </w:p>
        </w:tc>
        <w:tc>
          <w:tcPr>
            <w:tcW w:w="1266" w:type="dxa"/>
            <w:noWrap/>
            <w:hideMark/>
          </w:tcPr>
          <w:p w14:paraId="64EEE8E5" w14:textId="77777777" w:rsidR="00DD4CE6" w:rsidRPr="00DD4CE6" w:rsidRDefault="00DD4CE6" w:rsidP="00DD4CE6">
            <w:pPr>
              <w:jc w:val="right"/>
              <w:rPr>
                <w:b/>
                <w:bCs/>
              </w:rPr>
            </w:pPr>
            <w:r w:rsidRPr="00DD4CE6">
              <w:rPr>
                <w:b/>
                <w:bCs/>
              </w:rPr>
              <w:t>1.343.723.00</w:t>
            </w:r>
          </w:p>
        </w:tc>
        <w:tc>
          <w:tcPr>
            <w:tcW w:w="1366" w:type="dxa"/>
            <w:noWrap/>
            <w:hideMark/>
          </w:tcPr>
          <w:p w14:paraId="3C69768D" w14:textId="77777777" w:rsidR="00DD4CE6" w:rsidRPr="00DD4CE6" w:rsidRDefault="00DD4CE6" w:rsidP="00DD4CE6">
            <w:pPr>
              <w:jc w:val="right"/>
              <w:rPr>
                <w:b/>
                <w:bCs/>
              </w:rPr>
            </w:pPr>
            <w:r w:rsidRPr="00DD4CE6">
              <w:rPr>
                <w:b/>
                <w:bCs/>
              </w:rPr>
              <w:t>291.395.00</w:t>
            </w:r>
          </w:p>
        </w:tc>
        <w:tc>
          <w:tcPr>
            <w:tcW w:w="1366" w:type="dxa"/>
            <w:noWrap/>
            <w:hideMark/>
          </w:tcPr>
          <w:p w14:paraId="34F5E580" w14:textId="77777777" w:rsidR="00DD4CE6" w:rsidRPr="00DD4CE6" w:rsidRDefault="00DD4CE6" w:rsidP="00DD4CE6">
            <w:pPr>
              <w:jc w:val="right"/>
              <w:rPr>
                <w:b/>
                <w:bCs/>
              </w:rPr>
            </w:pPr>
            <w:r w:rsidRPr="00DD4CE6">
              <w:rPr>
                <w:b/>
                <w:bCs/>
              </w:rPr>
              <w:t>343.727.00</w:t>
            </w:r>
          </w:p>
        </w:tc>
        <w:tc>
          <w:tcPr>
            <w:tcW w:w="1366" w:type="dxa"/>
            <w:noWrap/>
            <w:hideMark/>
          </w:tcPr>
          <w:p w14:paraId="58723704" w14:textId="77777777" w:rsidR="00DD4CE6" w:rsidRPr="00DD4CE6" w:rsidRDefault="00DD4CE6" w:rsidP="00DD4CE6">
            <w:pPr>
              <w:jc w:val="right"/>
              <w:rPr>
                <w:b/>
                <w:bCs/>
              </w:rPr>
            </w:pPr>
            <w:r w:rsidRPr="00DD4CE6">
              <w:rPr>
                <w:b/>
                <w:bCs/>
              </w:rPr>
              <w:t>390.170.00</w:t>
            </w:r>
          </w:p>
        </w:tc>
      </w:tr>
      <w:tr w:rsidR="00DD4CE6" w:rsidRPr="00DD4CE6" w14:paraId="20E1F384" w14:textId="77777777" w:rsidTr="00DD4CE6">
        <w:trPr>
          <w:trHeight w:val="360"/>
          <w:jc w:val="center"/>
        </w:trPr>
        <w:tc>
          <w:tcPr>
            <w:tcW w:w="1205" w:type="dxa"/>
            <w:noWrap/>
            <w:hideMark/>
          </w:tcPr>
          <w:p w14:paraId="3C3AFA93" w14:textId="77777777" w:rsidR="00DD4CE6" w:rsidRPr="00DD4CE6" w:rsidRDefault="00DD4CE6" w:rsidP="00DD4CE6">
            <w:pPr>
              <w:jc w:val="both"/>
              <w:rPr>
                <w:i/>
                <w:iCs/>
              </w:rPr>
            </w:pPr>
            <w:r w:rsidRPr="00DD4CE6">
              <w:rPr>
                <w:i/>
                <w:iCs/>
              </w:rPr>
              <w:t> </w:t>
            </w:r>
          </w:p>
        </w:tc>
        <w:tc>
          <w:tcPr>
            <w:tcW w:w="3460" w:type="dxa"/>
            <w:noWrap/>
            <w:hideMark/>
          </w:tcPr>
          <w:p w14:paraId="3DAB9C04" w14:textId="77777777" w:rsidR="00DD4CE6" w:rsidRPr="00DD4CE6" w:rsidRDefault="00DD4CE6" w:rsidP="00DD4CE6">
            <w:pPr>
              <w:jc w:val="both"/>
              <w:rPr>
                <w:i/>
                <w:iCs/>
              </w:rPr>
            </w:pPr>
            <w:r w:rsidRPr="00DD4CE6">
              <w:rPr>
                <w:i/>
                <w:iCs/>
              </w:rPr>
              <w:t>IZVOR 31-VLASTITI PRIHOD GRAD HVAR</w:t>
            </w:r>
          </w:p>
        </w:tc>
        <w:tc>
          <w:tcPr>
            <w:tcW w:w="1266" w:type="dxa"/>
            <w:noWrap/>
            <w:hideMark/>
          </w:tcPr>
          <w:p w14:paraId="7B8D0B48" w14:textId="77777777" w:rsidR="00DD4CE6" w:rsidRPr="00DD4CE6" w:rsidRDefault="00DD4CE6" w:rsidP="00DD4CE6">
            <w:pPr>
              <w:jc w:val="right"/>
              <w:rPr>
                <w:i/>
                <w:iCs/>
              </w:rPr>
            </w:pPr>
            <w:r w:rsidRPr="00DD4CE6">
              <w:rPr>
                <w:i/>
                <w:iCs/>
              </w:rPr>
              <w:t>1.082.868.04</w:t>
            </w:r>
          </w:p>
        </w:tc>
        <w:tc>
          <w:tcPr>
            <w:tcW w:w="1266" w:type="dxa"/>
            <w:noWrap/>
            <w:hideMark/>
          </w:tcPr>
          <w:p w14:paraId="6CF6D472" w14:textId="77777777" w:rsidR="00DD4CE6" w:rsidRPr="00DD4CE6" w:rsidRDefault="00DD4CE6" w:rsidP="00DD4CE6">
            <w:pPr>
              <w:jc w:val="right"/>
              <w:rPr>
                <w:i/>
                <w:iCs/>
              </w:rPr>
            </w:pPr>
            <w:r w:rsidRPr="00DD4CE6">
              <w:rPr>
                <w:i/>
                <w:iCs/>
              </w:rPr>
              <w:t>1.339.500.00</w:t>
            </w:r>
          </w:p>
        </w:tc>
        <w:tc>
          <w:tcPr>
            <w:tcW w:w="1366" w:type="dxa"/>
            <w:noWrap/>
            <w:hideMark/>
          </w:tcPr>
          <w:p w14:paraId="54410D07" w14:textId="77777777" w:rsidR="00DD4CE6" w:rsidRPr="00DD4CE6" w:rsidRDefault="00DD4CE6" w:rsidP="00DD4CE6">
            <w:pPr>
              <w:jc w:val="right"/>
              <w:rPr>
                <w:i/>
                <w:iCs/>
              </w:rPr>
            </w:pPr>
            <w:r w:rsidRPr="00DD4CE6">
              <w:rPr>
                <w:i/>
                <w:iCs/>
              </w:rPr>
              <w:t>30.000.00</w:t>
            </w:r>
          </w:p>
        </w:tc>
        <w:tc>
          <w:tcPr>
            <w:tcW w:w="1366" w:type="dxa"/>
            <w:noWrap/>
            <w:hideMark/>
          </w:tcPr>
          <w:p w14:paraId="5E9DA9DF" w14:textId="77777777" w:rsidR="00DD4CE6" w:rsidRPr="00DD4CE6" w:rsidRDefault="00DD4CE6" w:rsidP="00DD4CE6">
            <w:pPr>
              <w:jc w:val="right"/>
              <w:rPr>
                <w:i/>
                <w:iCs/>
              </w:rPr>
            </w:pPr>
            <w:r w:rsidRPr="00DD4CE6">
              <w:rPr>
                <w:i/>
                <w:iCs/>
              </w:rPr>
              <w:t>34.000.00</w:t>
            </w:r>
          </w:p>
        </w:tc>
        <w:tc>
          <w:tcPr>
            <w:tcW w:w="1366" w:type="dxa"/>
            <w:noWrap/>
            <w:hideMark/>
          </w:tcPr>
          <w:p w14:paraId="618AB22B" w14:textId="77777777" w:rsidR="00DD4CE6" w:rsidRPr="00DD4CE6" w:rsidRDefault="00DD4CE6" w:rsidP="00DD4CE6">
            <w:pPr>
              <w:jc w:val="right"/>
              <w:rPr>
                <w:i/>
                <w:iCs/>
              </w:rPr>
            </w:pPr>
            <w:r w:rsidRPr="00DD4CE6">
              <w:rPr>
                <w:i/>
                <w:iCs/>
              </w:rPr>
              <w:t>35.000.00</w:t>
            </w:r>
          </w:p>
        </w:tc>
      </w:tr>
      <w:tr w:rsidR="00DD4CE6" w:rsidRPr="00DD4CE6" w14:paraId="69D85CE4" w14:textId="77777777" w:rsidTr="00DD4CE6">
        <w:trPr>
          <w:trHeight w:val="360"/>
          <w:jc w:val="center"/>
        </w:trPr>
        <w:tc>
          <w:tcPr>
            <w:tcW w:w="1205" w:type="dxa"/>
            <w:noWrap/>
            <w:hideMark/>
          </w:tcPr>
          <w:p w14:paraId="1747C4E8" w14:textId="77777777" w:rsidR="00DD4CE6" w:rsidRPr="00DD4CE6" w:rsidRDefault="00DD4CE6" w:rsidP="00DD4CE6">
            <w:pPr>
              <w:jc w:val="both"/>
              <w:rPr>
                <w:i/>
                <w:iCs/>
              </w:rPr>
            </w:pPr>
            <w:r w:rsidRPr="00DD4CE6">
              <w:rPr>
                <w:i/>
                <w:iCs/>
              </w:rPr>
              <w:t> </w:t>
            </w:r>
          </w:p>
        </w:tc>
        <w:tc>
          <w:tcPr>
            <w:tcW w:w="3460" w:type="dxa"/>
            <w:noWrap/>
            <w:hideMark/>
          </w:tcPr>
          <w:p w14:paraId="3759A35E" w14:textId="77777777" w:rsidR="00DD4CE6" w:rsidRPr="00DD4CE6" w:rsidRDefault="00DD4CE6" w:rsidP="00DD4CE6">
            <w:pPr>
              <w:jc w:val="both"/>
              <w:rPr>
                <w:i/>
                <w:iCs/>
              </w:rPr>
            </w:pPr>
            <w:r w:rsidRPr="00DD4CE6">
              <w:rPr>
                <w:i/>
                <w:iCs/>
              </w:rPr>
              <w:t>IZVOR 32-VLASTITI PRIHOD DJEČJI VRTIĆ</w:t>
            </w:r>
          </w:p>
        </w:tc>
        <w:tc>
          <w:tcPr>
            <w:tcW w:w="1266" w:type="dxa"/>
            <w:noWrap/>
            <w:hideMark/>
          </w:tcPr>
          <w:p w14:paraId="04DD11A3" w14:textId="77777777" w:rsidR="00DD4CE6" w:rsidRPr="00DD4CE6" w:rsidRDefault="00DD4CE6" w:rsidP="00DD4CE6">
            <w:pPr>
              <w:jc w:val="right"/>
              <w:rPr>
                <w:i/>
                <w:iCs/>
              </w:rPr>
            </w:pPr>
            <w:r w:rsidRPr="00DD4CE6">
              <w:rPr>
                <w:i/>
                <w:iCs/>
              </w:rPr>
              <w:t>1.061.90</w:t>
            </w:r>
          </w:p>
        </w:tc>
        <w:tc>
          <w:tcPr>
            <w:tcW w:w="1266" w:type="dxa"/>
            <w:noWrap/>
            <w:hideMark/>
          </w:tcPr>
          <w:p w14:paraId="2FFA4E71" w14:textId="77777777" w:rsidR="00DD4CE6" w:rsidRPr="00DD4CE6" w:rsidRDefault="00DD4CE6" w:rsidP="00DD4CE6">
            <w:pPr>
              <w:jc w:val="right"/>
              <w:rPr>
                <w:i/>
                <w:iCs/>
              </w:rPr>
            </w:pPr>
            <w:r w:rsidRPr="00DD4CE6">
              <w:rPr>
                <w:i/>
                <w:iCs/>
              </w:rPr>
              <w:t>1.070.00</w:t>
            </w:r>
          </w:p>
        </w:tc>
        <w:tc>
          <w:tcPr>
            <w:tcW w:w="1366" w:type="dxa"/>
            <w:noWrap/>
            <w:hideMark/>
          </w:tcPr>
          <w:p w14:paraId="30A00FAE" w14:textId="77777777" w:rsidR="00DD4CE6" w:rsidRPr="00DD4CE6" w:rsidRDefault="00DD4CE6" w:rsidP="00DD4CE6">
            <w:pPr>
              <w:jc w:val="right"/>
              <w:rPr>
                <w:i/>
                <w:iCs/>
              </w:rPr>
            </w:pPr>
            <w:r w:rsidRPr="00DD4CE6">
              <w:rPr>
                <w:i/>
                <w:iCs/>
              </w:rPr>
              <w:t>1.070.00</w:t>
            </w:r>
          </w:p>
        </w:tc>
        <w:tc>
          <w:tcPr>
            <w:tcW w:w="1366" w:type="dxa"/>
            <w:noWrap/>
            <w:hideMark/>
          </w:tcPr>
          <w:p w14:paraId="07865CC2" w14:textId="77777777" w:rsidR="00DD4CE6" w:rsidRPr="00DD4CE6" w:rsidRDefault="00DD4CE6" w:rsidP="00DD4CE6">
            <w:pPr>
              <w:jc w:val="right"/>
              <w:rPr>
                <w:i/>
                <w:iCs/>
              </w:rPr>
            </w:pPr>
            <w:r w:rsidRPr="00DD4CE6">
              <w:rPr>
                <w:i/>
                <w:iCs/>
              </w:rPr>
              <w:t>1.070.00</w:t>
            </w:r>
          </w:p>
        </w:tc>
        <w:tc>
          <w:tcPr>
            <w:tcW w:w="1366" w:type="dxa"/>
            <w:noWrap/>
            <w:hideMark/>
          </w:tcPr>
          <w:p w14:paraId="48A12A16" w14:textId="77777777" w:rsidR="00DD4CE6" w:rsidRPr="00DD4CE6" w:rsidRDefault="00DD4CE6" w:rsidP="00DD4CE6">
            <w:pPr>
              <w:jc w:val="right"/>
              <w:rPr>
                <w:i/>
                <w:iCs/>
              </w:rPr>
            </w:pPr>
            <w:r w:rsidRPr="00DD4CE6">
              <w:rPr>
                <w:i/>
                <w:iCs/>
              </w:rPr>
              <w:t>1.070.00</w:t>
            </w:r>
          </w:p>
        </w:tc>
      </w:tr>
      <w:tr w:rsidR="00DD4CE6" w:rsidRPr="00DD4CE6" w14:paraId="231369A3" w14:textId="77777777" w:rsidTr="00DD4CE6">
        <w:trPr>
          <w:trHeight w:val="360"/>
          <w:jc w:val="center"/>
        </w:trPr>
        <w:tc>
          <w:tcPr>
            <w:tcW w:w="1205" w:type="dxa"/>
            <w:noWrap/>
            <w:hideMark/>
          </w:tcPr>
          <w:p w14:paraId="2C707AEF" w14:textId="77777777" w:rsidR="00DD4CE6" w:rsidRPr="00DD4CE6" w:rsidRDefault="00DD4CE6" w:rsidP="00DD4CE6">
            <w:pPr>
              <w:jc w:val="both"/>
              <w:rPr>
                <w:i/>
                <w:iCs/>
              </w:rPr>
            </w:pPr>
            <w:r w:rsidRPr="00DD4CE6">
              <w:rPr>
                <w:i/>
                <w:iCs/>
              </w:rPr>
              <w:t> </w:t>
            </w:r>
          </w:p>
        </w:tc>
        <w:tc>
          <w:tcPr>
            <w:tcW w:w="3460" w:type="dxa"/>
            <w:noWrap/>
            <w:hideMark/>
          </w:tcPr>
          <w:p w14:paraId="7228F013" w14:textId="77777777" w:rsidR="00DD4CE6" w:rsidRPr="00DD4CE6" w:rsidRDefault="00DD4CE6" w:rsidP="00DD4CE6">
            <w:pPr>
              <w:jc w:val="both"/>
              <w:rPr>
                <w:i/>
                <w:iCs/>
              </w:rPr>
            </w:pPr>
            <w:r w:rsidRPr="00DD4CE6">
              <w:rPr>
                <w:i/>
                <w:iCs/>
              </w:rPr>
              <w:t>IZVOR 33-VLASTITI PRIHOD  GRADSKA KNJIŽNICA</w:t>
            </w:r>
          </w:p>
        </w:tc>
        <w:tc>
          <w:tcPr>
            <w:tcW w:w="1266" w:type="dxa"/>
            <w:noWrap/>
            <w:hideMark/>
          </w:tcPr>
          <w:p w14:paraId="278EED29" w14:textId="77777777" w:rsidR="00DD4CE6" w:rsidRPr="00DD4CE6" w:rsidRDefault="00DD4CE6" w:rsidP="00DD4CE6">
            <w:pPr>
              <w:jc w:val="right"/>
              <w:rPr>
                <w:i/>
                <w:iCs/>
              </w:rPr>
            </w:pPr>
            <w:r w:rsidRPr="00DD4CE6">
              <w:rPr>
                <w:i/>
                <w:iCs/>
              </w:rPr>
              <w:t>2.432.67</w:t>
            </w:r>
          </w:p>
        </w:tc>
        <w:tc>
          <w:tcPr>
            <w:tcW w:w="1266" w:type="dxa"/>
            <w:noWrap/>
            <w:hideMark/>
          </w:tcPr>
          <w:p w14:paraId="312CF2DF" w14:textId="77777777" w:rsidR="00DD4CE6" w:rsidRPr="00DD4CE6" w:rsidRDefault="00DD4CE6" w:rsidP="00DD4CE6">
            <w:pPr>
              <w:jc w:val="right"/>
              <w:rPr>
                <w:i/>
                <w:iCs/>
              </w:rPr>
            </w:pPr>
            <w:r w:rsidRPr="00DD4CE6">
              <w:rPr>
                <w:i/>
                <w:iCs/>
              </w:rPr>
              <w:t>3.153.00</w:t>
            </w:r>
          </w:p>
        </w:tc>
        <w:tc>
          <w:tcPr>
            <w:tcW w:w="1366" w:type="dxa"/>
            <w:noWrap/>
            <w:hideMark/>
          </w:tcPr>
          <w:p w14:paraId="246E1899" w14:textId="77777777" w:rsidR="00DD4CE6" w:rsidRPr="00DD4CE6" w:rsidRDefault="00DD4CE6" w:rsidP="00DD4CE6">
            <w:pPr>
              <w:jc w:val="right"/>
              <w:rPr>
                <w:i/>
                <w:iCs/>
              </w:rPr>
            </w:pPr>
            <w:r w:rsidRPr="00DD4CE6">
              <w:rPr>
                <w:i/>
                <w:iCs/>
              </w:rPr>
              <w:t>3.325.00</w:t>
            </w:r>
          </w:p>
        </w:tc>
        <w:tc>
          <w:tcPr>
            <w:tcW w:w="1366" w:type="dxa"/>
            <w:noWrap/>
            <w:hideMark/>
          </w:tcPr>
          <w:p w14:paraId="2EB27947" w14:textId="77777777" w:rsidR="00DD4CE6" w:rsidRPr="00DD4CE6" w:rsidRDefault="00DD4CE6" w:rsidP="00DD4CE6">
            <w:pPr>
              <w:jc w:val="right"/>
              <w:rPr>
                <w:i/>
                <w:iCs/>
              </w:rPr>
            </w:pPr>
            <w:r w:rsidRPr="00DD4CE6">
              <w:rPr>
                <w:i/>
                <w:iCs/>
              </w:rPr>
              <w:t>3.657.00</w:t>
            </w:r>
          </w:p>
        </w:tc>
        <w:tc>
          <w:tcPr>
            <w:tcW w:w="1366" w:type="dxa"/>
            <w:noWrap/>
            <w:hideMark/>
          </w:tcPr>
          <w:p w14:paraId="0FE36E84" w14:textId="77777777" w:rsidR="00DD4CE6" w:rsidRPr="00DD4CE6" w:rsidRDefault="00DD4CE6" w:rsidP="00DD4CE6">
            <w:pPr>
              <w:jc w:val="right"/>
              <w:rPr>
                <w:i/>
                <w:iCs/>
              </w:rPr>
            </w:pPr>
            <w:r w:rsidRPr="00DD4CE6">
              <w:rPr>
                <w:i/>
                <w:iCs/>
              </w:rPr>
              <w:t>4.100.00</w:t>
            </w:r>
          </w:p>
        </w:tc>
      </w:tr>
      <w:tr w:rsidR="00DD4CE6" w:rsidRPr="00DD4CE6" w14:paraId="407A8FA1" w14:textId="77777777" w:rsidTr="00DD4CE6">
        <w:trPr>
          <w:trHeight w:val="360"/>
          <w:jc w:val="center"/>
        </w:trPr>
        <w:tc>
          <w:tcPr>
            <w:tcW w:w="1205" w:type="dxa"/>
            <w:noWrap/>
            <w:hideMark/>
          </w:tcPr>
          <w:p w14:paraId="3AC86815" w14:textId="77777777" w:rsidR="00DD4CE6" w:rsidRPr="00DD4CE6" w:rsidRDefault="00DD4CE6" w:rsidP="00DD4CE6">
            <w:pPr>
              <w:jc w:val="both"/>
              <w:rPr>
                <w:i/>
                <w:iCs/>
              </w:rPr>
            </w:pPr>
            <w:r w:rsidRPr="00DD4CE6">
              <w:rPr>
                <w:i/>
                <w:iCs/>
              </w:rPr>
              <w:t> </w:t>
            </w:r>
          </w:p>
        </w:tc>
        <w:tc>
          <w:tcPr>
            <w:tcW w:w="3460" w:type="dxa"/>
            <w:noWrap/>
            <w:hideMark/>
          </w:tcPr>
          <w:p w14:paraId="354DCD9D" w14:textId="77777777" w:rsidR="00DD4CE6" w:rsidRPr="00DD4CE6" w:rsidRDefault="00DD4CE6" w:rsidP="00DD4CE6">
            <w:pPr>
              <w:jc w:val="both"/>
              <w:rPr>
                <w:i/>
                <w:iCs/>
              </w:rPr>
            </w:pPr>
            <w:r w:rsidRPr="00DD4CE6">
              <w:rPr>
                <w:i/>
                <w:iCs/>
              </w:rPr>
              <w:t>IZVOR 34-VLASTITI PRIHOD USTANOVA U KULTURI 1612</w:t>
            </w:r>
          </w:p>
        </w:tc>
        <w:tc>
          <w:tcPr>
            <w:tcW w:w="1266" w:type="dxa"/>
            <w:noWrap/>
            <w:hideMark/>
          </w:tcPr>
          <w:p w14:paraId="04D5CDAA" w14:textId="77777777" w:rsidR="00DD4CE6" w:rsidRPr="00DD4CE6" w:rsidRDefault="00DD4CE6" w:rsidP="00DD4CE6">
            <w:pPr>
              <w:jc w:val="right"/>
              <w:rPr>
                <w:i/>
                <w:iCs/>
              </w:rPr>
            </w:pPr>
            <w:r w:rsidRPr="00DD4CE6">
              <w:rPr>
                <w:i/>
                <w:iCs/>
              </w:rPr>
              <w:t>0.00</w:t>
            </w:r>
          </w:p>
        </w:tc>
        <w:tc>
          <w:tcPr>
            <w:tcW w:w="1266" w:type="dxa"/>
            <w:noWrap/>
            <w:hideMark/>
          </w:tcPr>
          <w:p w14:paraId="193FAD21" w14:textId="77777777" w:rsidR="00DD4CE6" w:rsidRPr="00DD4CE6" w:rsidRDefault="00DD4CE6" w:rsidP="00DD4CE6">
            <w:pPr>
              <w:jc w:val="right"/>
              <w:rPr>
                <w:i/>
                <w:iCs/>
              </w:rPr>
            </w:pPr>
            <w:r w:rsidRPr="00DD4CE6">
              <w:rPr>
                <w:i/>
                <w:iCs/>
              </w:rPr>
              <w:t>0.00</w:t>
            </w:r>
          </w:p>
        </w:tc>
        <w:tc>
          <w:tcPr>
            <w:tcW w:w="1366" w:type="dxa"/>
            <w:noWrap/>
            <w:hideMark/>
          </w:tcPr>
          <w:p w14:paraId="3AE19192" w14:textId="77777777" w:rsidR="00DD4CE6" w:rsidRPr="00DD4CE6" w:rsidRDefault="00DD4CE6" w:rsidP="00DD4CE6">
            <w:pPr>
              <w:jc w:val="right"/>
              <w:rPr>
                <w:i/>
                <w:iCs/>
              </w:rPr>
            </w:pPr>
            <w:r w:rsidRPr="00DD4CE6">
              <w:rPr>
                <w:i/>
                <w:iCs/>
              </w:rPr>
              <w:t>257.000.00</w:t>
            </w:r>
          </w:p>
        </w:tc>
        <w:tc>
          <w:tcPr>
            <w:tcW w:w="1366" w:type="dxa"/>
            <w:noWrap/>
            <w:hideMark/>
          </w:tcPr>
          <w:p w14:paraId="7A9A6BEC" w14:textId="77777777" w:rsidR="00DD4CE6" w:rsidRPr="00DD4CE6" w:rsidRDefault="00DD4CE6" w:rsidP="00DD4CE6">
            <w:pPr>
              <w:jc w:val="right"/>
              <w:rPr>
                <w:i/>
                <w:iCs/>
              </w:rPr>
            </w:pPr>
            <w:r w:rsidRPr="00DD4CE6">
              <w:rPr>
                <w:i/>
                <w:iCs/>
              </w:rPr>
              <w:t>305.000.00</w:t>
            </w:r>
          </w:p>
        </w:tc>
        <w:tc>
          <w:tcPr>
            <w:tcW w:w="1366" w:type="dxa"/>
            <w:noWrap/>
            <w:hideMark/>
          </w:tcPr>
          <w:p w14:paraId="112B2D6E" w14:textId="77777777" w:rsidR="00DD4CE6" w:rsidRPr="00DD4CE6" w:rsidRDefault="00DD4CE6" w:rsidP="00DD4CE6">
            <w:pPr>
              <w:jc w:val="right"/>
              <w:rPr>
                <w:i/>
                <w:iCs/>
              </w:rPr>
            </w:pPr>
            <w:r w:rsidRPr="00DD4CE6">
              <w:rPr>
                <w:i/>
                <w:iCs/>
              </w:rPr>
              <w:t>350.000.00</w:t>
            </w:r>
          </w:p>
        </w:tc>
      </w:tr>
      <w:tr w:rsidR="00DD4CE6" w:rsidRPr="00DD4CE6" w14:paraId="7FFF3F73" w14:textId="77777777" w:rsidTr="00DD4CE6">
        <w:trPr>
          <w:trHeight w:val="405"/>
          <w:jc w:val="center"/>
        </w:trPr>
        <w:tc>
          <w:tcPr>
            <w:tcW w:w="1205" w:type="dxa"/>
            <w:noWrap/>
            <w:hideMark/>
          </w:tcPr>
          <w:p w14:paraId="38E4F5F2" w14:textId="77777777" w:rsidR="00DD4CE6" w:rsidRPr="00DD4CE6" w:rsidRDefault="00DD4CE6" w:rsidP="00DD4CE6">
            <w:pPr>
              <w:jc w:val="both"/>
              <w:rPr>
                <w:b/>
                <w:bCs/>
              </w:rPr>
            </w:pPr>
            <w:r w:rsidRPr="00DD4CE6">
              <w:rPr>
                <w:b/>
                <w:bCs/>
              </w:rPr>
              <w:t>4</w:t>
            </w:r>
          </w:p>
        </w:tc>
        <w:tc>
          <w:tcPr>
            <w:tcW w:w="3460" w:type="dxa"/>
            <w:noWrap/>
            <w:hideMark/>
          </w:tcPr>
          <w:p w14:paraId="42BC1251" w14:textId="77777777" w:rsidR="00DD4CE6" w:rsidRPr="00DD4CE6" w:rsidRDefault="00DD4CE6" w:rsidP="00DD4CE6">
            <w:pPr>
              <w:jc w:val="both"/>
              <w:rPr>
                <w:b/>
                <w:bCs/>
              </w:rPr>
            </w:pPr>
            <w:r w:rsidRPr="00DD4CE6">
              <w:rPr>
                <w:b/>
                <w:bCs/>
              </w:rPr>
              <w:t>PRIHODI ZA POSEBNE NAMJENE</w:t>
            </w:r>
          </w:p>
        </w:tc>
        <w:tc>
          <w:tcPr>
            <w:tcW w:w="1266" w:type="dxa"/>
            <w:noWrap/>
            <w:hideMark/>
          </w:tcPr>
          <w:p w14:paraId="44177941" w14:textId="77777777" w:rsidR="00DD4CE6" w:rsidRPr="00DD4CE6" w:rsidRDefault="00DD4CE6" w:rsidP="00DD4CE6">
            <w:pPr>
              <w:jc w:val="right"/>
              <w:rPr>
                <w:b/>
                <w:bCs/>
              </w:rPr>
            </w:pPr>
            <w:r w:rsidRPr="00DD4CE6">
              <w:rPr>
                <w:b/>
                <w:bCs/>
              </w:rPr>
              <w:t>1.279.406.64</w:t>
            </w:r>
          </w:p>
        </w:tc>
        <w:tc>
          <w:tcPr>
            <w:tcW w:w="1266" w:type="dxa"/>
            <w:noWrap/>
            <w:hideMark/>
          </w:tcPr>
          <w:p w14:paraId="5393858F" w14:textId="77777777" w:rsidR="00DD4CE6" w:rsidRPr="00DD4CE6" w:rsidRDefault="00DD4CE6" w:rsidP="00DD4CE6">
            <w:pPr>
              <w:jc w:val="right"/>
              <w:rPr>
                <w:b/>
                <w:bCs/>
              </w:rPr>
            </w:pPr>
            <w:r w:rsidRPr="00DD4CE6">
              <w:rPr>
                <w:b/>
                <w:bCs/>
              </w:rPr>
              <w:t>1.307.694.00</w:t>
            </w:r>
          </w:p>
        </w:tc>
        <w:tc>
          <w:tcPr>
            <w:tcW w:w="1366" w:type="dxa"/>
            <w:noWrap/>
            <w:hideMark/>
          </w:tcPr>
          <w:p w14:paraId="5D779BB5" w14:textId="77777777" w:rsidR="00DD4CE6" w:rsidRPr="00DD4CE6" w:rsidRDefault="00DD4CE6" w:rsidP="00DD4CE6">
            <w:pPr>
              <w:jc w:val="right"/>
              <w:rPr>
                <w:b/>
                <w:bCs/>
              </w:rPr>
            </w:pPr>
            <w:r w:rsidRPr="00DD4CE6">
              <w:rPr>
                <w:b/>
                <w:bCs/>
              </w:rPr>
              <w:t>1.464.200.00</w:t>
            </w:r>
          </w:p>
        </w:tc>
        <w:tc>
          <w:tcPr>
            <w:tcW w:w="1366" w:type="dxa"/>
            <w:noWrap/>
            <w:hideMark/>
          </w:tcPr>
          <w:p w14:paraId="509D6A03" w14:textId="77777777" w:rsidR="00DD4CE6" w:rsidRPr="00DD4CE6" w:rsidRDefault="00DD4CE6" w:rsidP="00DD4CE6">
            <w:pPr>
              <w:jc w:val="right"/>
              <w:rPr>
                <w:b/>
                <w:bCs/>
              </w:rPr>
            </w:pPr>
            <w:r w:rsidRPr="00DD4CE6">
              <w:rPr>
                <w:b/>
                <w:bCs/>
              </w:rPr>
              <w:t>1.527.500.00</w:t>
            </w:r>
          </w:p>
        </w:tc>
        <w:tc>
          <w:tcPr>
            <w:tcW w:w="1366" w:type="dxa"/>
            <w:noWrap/>
            <w:hideMark/>
          </w:tcPr>
          <w:p w14:paraId="41F8C736" w14:textId="77777777" w:rsidR="00DD4CE6" w:rsidRPr="00DD4CE6" w:rsidRDefault="00DD4CE6" w:rsidP="00DD4CE6">
            <w:pPr>
              <w:jc w:val="right"/>
              <w:rPr>
                <w:b/>
                <w:bCs/>
              </w:rPr>
            </w:pPr>
            <w:r w:rsidRPr="00DD4CE6">
              <w:rPr>
                <w:b/>
                <w:bCs/>
              </w:rPr>
              <w:t>1.600.500.00</w:t>
            </w:r>
          </w:p>
        </w:tc>
      </w:tr>
      <w:tr w:rsidR="00DD4CE6" w:rsidRPr="00DD4CE6" w14:paraId="73999706" w14:textId="77777777" w:rsidTr="00DD4CE6">
        <w:trPr>
          <w:trHeight w:val="360"/>
          <w:jc w:val="center"/>
        </w:trPr>
        <w:tc>
          <w:tcPr>
            <w:tcW w:w="1205" w:type="dxa"/>
            <w:noWrap/>
            <w:hideMark/>
          </w:tcPr>
          <w:p w14:paraId="7E322100" w14:textId="77777777" w:rsidR="00DD4CE6" w:rsidRPr="00DD4CE6" w:rsidRDefault="00DD4CE6" w:rsidP="00DD4CE6">
            <w:pPr>
              <w:jc w:val="both"/>
              <w:rPr>
                <w:i/>
                <w:iCs/>
              </w:rPr>
            </w:pPr>
            <w:r w:rsidRPr="00DD4CE6">
              <w:rPr>
                <w:i/>
                <w:iCs/>
              </w:rPr>
              <w:t> </w:t>
            </w:r>
          </w:p>
        </w:tc>
        <w:tc>
          <w:tcPr>
            <w:tcW w:w="3460" w:type="dxa"/>
            <w:noWrap/>
            <w:hideMark/>
          </w:tcPr>
          <w:p w14:paraId="6428F183" w14:textId="77777777" w:rsidR="00DD4CE6" w:rsidRPr="00DD4CE6" w:rsidRDefault="00DD4CE6" w:rsidP="00DD4CE6">
            <w:pPr>
              <w:jc w:val="both"/>
              <w:rPr>
                <w:i/>
                <w:iCs/>
              </w:rPr>
            </w:pPr>
            <w:r w:rsidRPr="00DD4CE6">
              <w:rPr>
                <w:i/>
                <w:iCs/>
              </w:rPr>
              <w:t>IZVOR 41-PRIHOD ZA POSEBNE NAMJENE GRAD HVAR</w:t>
            </w:r>
          </w:p>
        </w:tc>
        <w:tc>
          <w:tcPr>
            <w:tcW w:w="1266" w:type="dxa"/>
            <w:noWrap/>
            <w:hideMark/>
          </w:tcPr>
          <w:p w14:paraId="11C619D1" w14:textId="77777777" w:rsidR="00DD4CE6" w:rsidRPr="00DD4CE6" w:rsidRDefault="00DD4CE6" w:rsidP="00DD4CE6">
            <w:pPr>
              <w:jc w:val="right"/>
              <w:rPr>
                <w:i/>
                <w:iCs/>
              </w:rPr>
            </w:pPr>
            <w:r w:rsidRPr="00DD4CE6">
              <w:rPr>
                <w:i/>
                <w:iCs/>
              </w:rPr>
              <w:t>1.167.112.79</w:t>
            </w:r>
          </w:p>
        </w:tc>
        <w:tc>
          <w:tcPr>
            <w:tcW w:w="1266" w:type="dxa"/>
            <w:noWrap/>
            <w:hideMark/>
          </w:tcPr>
          <w:p w14:paraId="77D917A0" w14:textId="77777777" w:rsidR="00DD4CE6" w:rsidRPr="00DD4CE6" w:rsidRDefault="00DD4CE6" w:rsidP="00DD4CE6">
            <w:pPr>
              <w:jc w:val="right"/>
              <w:rPr>
                <w:i/>
                <w:iCs/>
              </w:rPr>
            </w:pPr>
            <w:r w:rsidRPr="00DD4CE6">
              <w:rPr>
                <w:i/>
                <w:iCs/>
              </w:rPr>
              <w:t>1.179.664.00</w:t>
            </w:r>
          </w:p>
        </w:tc>
        <w:tc>
          <w:tcPr>
            <w:tcW w:w="1366" w:type="dxa"/>
            <w:noWrap/>
            <w:hideMark/>
          </w:tcPr>
          <w:p w14:paraId="5E6C57E0" w14:textId="77777777" w:rsidR="00DD4CE6" w:rsidRPr="00DD4CE6" w:rsidRDefault="00DD4CE6" w:rsidP="00DD4CE6">
            <w:pPr>
              <w:jc w:val="right"/>
              <w:rPr>
                <w:i/>
                <w:iCs/>
              </w:rPr>
            </w:pPr>
            <w:r w:rsidRPr="00DD4CE6">
              <w:rPr>
                <w:i/>
                <w:iCs/>
              </w:rPr>
              <w:t>1.344.200.00</w:t>
            </w:r>
          </w:p>
        </w:tc>
        <w:tc>
          <w:tcPr>
            <w:tcW w:w="1366" w:type="dxa"/>
            <w:noWrap/>
            <w:hideMark/>
          </w:tcPr>
          <w:p w14:paraId="7D7404DD" w14:textId="77777777" w:rsidR="00DD4CE6" w:rsidRPr="00DD4CE6" w:rsidRDefault="00DD4CE6" w:rsidP="00DD4CE6">
            <w:pPr>
              <w:jc w:val="right"/>
              <w:rPr>
                <w:i/>
                <w:iCs/>
              </w:rPr>
            </w:pPr>
            <w:r w:rsidRPr="00DD4CE6">
              <w:rPr>
                <w:i/>
                <w:iCs/>
              </w:rPr>
              <w:t>1.404.500.00</w:t>
            </w:r>
          </w:p>
        </w:tc>
        <w:tc>
          <w:tcPr>
            <w:tcW w:w="1366" w:type="dxa"/>
            <w:noWrap/>
            <w:hideMark/>
          </w:tcPr>
          <w:p w14:paraId="66EB7FFA" w14:textId="77777777" w:rsidR="00DD4CE6" w:rsidRPr="00DD4CE6" w:rsidRDefault="00DD4CE6" w:rsidP="00DD4CE6">
            <w:pPr>
              <w:jc w:val="right"/>
              <w:rPr>
                <w:i/>
                <w:iCs/>
              </w:rPr>
            </w:pPr>
            <w:r w:rsidRPr="00DD4CE6">
              <w:rPr>
                <w:i/>
                <w:iCs/>
              </w:rPr>
              <w:t>1.475.500.00</w:t>
            </w:r>
          </w:p>
        </w:tc>
      </w:tr>
      <w:tr w:rsidR="00DD4CE6" w:rsidRPr="00DD4CE6" w14:paraId="29554A98" w14:textId="77777777" w:rsidTr="00DD4CE6">
        <w:trPr>
          <w:trHeight w:val="360"/>
          <w:jc w:val="center"/>
        </w:trPr>
        <w:tc>
          <w:tcPr>
            <w:tcW w:w="1205" w:type="dxa"/>
            <w:noWrap/>
            <w:hideMark/>
          </w:tcPr>
          <w:p w14:paraId="6643AF06" w14:textId="77777777" w:rsidR="00DD4CE6" w:rsidRPr="00DD4CE6" w:rsidRDefault="00DD4CE6" w:rsidP="00DD4CE6">
            <w:pPr>
              <w:jc w:val="both"/>
              <w:rPr>
                <w:i/>
                <w:iCs/>
              </w:rPr>
            </w:pPr>
            <w:r w:rsidRPr="00DD4CE6">
              <w:rPr>
                <w:i/>
                <w:iCs/>
              </w:rPr>
              <w:t> </w:t>
            </w:r>
          </w:p>
        </w:tc>
        <w:tc>
          <w:tcPr>
            <w:tcW w:w="3460" w:type="dxa"/>
            <w:noWrap/>
            <w:hideMark/>
          </w:tcPr>
          <w:p w14:paraId="4D9E5E1C" w14:textId="77777777" w:rsidR="00DD4CE6" w:rsidRPr="00DD4CE6" w:rsidRDefault="00DD4CE6" w:rsidP="00DD4CE6">
            <w:pPr>
              <w:jc w:val="both"/>
              <w:rPr>
                <w:i/>
                <w:iCs/>
              </w:rPr>
            </w:pPr>
            <w:r w:rsidRPr="00DD4CE6">
              <w:rPr>
                <w:i/>
                <w:iCs/>
              </w:rPr>
              <w:t>IZVOR 42-PRIHOD ZA POSEBNE NAMJENE  DJEČJI VRTIĆ</w:t>
            </w:r>
          </w:p>
        </w:tc>
        <w:tc>
          <w:tcPr>
            <w:tcW w:w="1266" w:type="dxa"/>
            <w:noWrap/>
            <w:hideMark/>
          </w:tcPr>
          <w:p w14:paraId="4F8D2559" w14:textId="77777777" w:rsidR="00DD4CE6" w:rsidRPr="00DD4CE6" w:rsidRDefault="00DD4CE6" w:rsidP="00DD4CE6">
            <w:pPr>
              <w:jc w:val="right"/>
              <w:rPr>
                <w:i/>
                <w:iCs/>
              </w:rPr>
            </w:pPr>
            <w:r w:rsidRPr="00DD4CE6">
              <w:rPr>
                <w:i/>
                <w:iCs/>
              </w:rPr>
              <w:t>112.293.85</w:t>
            </w:r>
          </w:p>
        </w:tc>
        <w:tc>
          <w:tcPr>
            <w:tcW w:w="1266" w:type="dxa"/>
            <w:noWrap/>
            <w:hideMark/>
          </w:tcPr>
          <w:p w14:paraId="74DEA49D" w14:textId="77777777" w:rsidR="00DD4CE6" w:rsidRPr="00DD4CE6" w:rsidRDefault="00DD4CE6" w:rsidP="00DD4CE6">
            <w:pPr>
              <w:jc w:val="right"/>
              <w:rPr>
                <w:i/>
                <w:iCs/>
              </w:rPr>
            </w:pPr>
            <w:r w:rsidRPr="00DD4CE6">
              <w:rPr>
                <w:i/>
                <w:iCs/>
              </w:rPr>
              <w:t>128.030.00</w:t>
            </w:r>
          </w:p>
        </w:tc>
        <w:tc>
          <w:tcPr>
            <w:tcW w:w="1366" w:type="dxa"/>
            <w:noWrap/>
            <w:hideMark/>
          </w:tcPr>
          <w:p w14:paraId="1C5E20B6" w14:textId="77777777" w:rsidR="00DD4CE6" w:rsidRPr="00DD4CE6" w:rsidRDefault="00DD4CE6" w:rsidP="00DD4CE6">
            <w:pPr>
              <w:jc w:val="right"/>
              <w:rPr>
                <w:i/>
                <w:iCs/>
              </w:rPr>
            </w:pPr>
            <w:r w:rsidRPr="00DD4CE6">
              <w:rPr>
                <w:i/>
                <w:iCs/>
              </w:rPr>
              <w:t>120.000.00</w:t>
            </w:r>
          </w:p>
        </w:tc>
        <w:tc>
          <w:tcPr>
            <w:tcW w:w="1366" w:type="dxa"/>
            <w:noWrap/>
            <w:hideMark/>
          </w:tcPr>
          <w:p w14:paraId="62199B64" w14:textId="77777777" w:rsidR="00DD4CE6" w:rsidRPr="00DD4CE6" w:rsidRDefault="00DD4CE6" w:rsidP="00DD4CE6">
            <w:pPr>
              <w:jc w:val="right"/>
              <w:rPr>
                <w:i/>
                <w:iCs/>
              </w:rPr>
            </w:pPr>
            <w:r w:rsidRPr="00DD4CE6">
              <w:rPr>
                <w:i/>
                <w:iCs/>
              </w:rPr>
              <w:t>123.000.00</w:t>
            </w:r>
          </w:p>
        </w:tc>
        <w:tc>
          <w:tcPr>
            <w:tcW w:w="1366" w:type="dxa"/>
            <w:noWrap/>
            <w:hideMark/>
          </w:tcPr>
          <w:p w14:paraId="0B6B2ACA" w14:textId="77777777" w:rsidR="00DD4CE6" w:rsidRPr="00DD4CE6" w:rsidRDefault="00DD4CE6" w:rsidP="00DD4CE6">
            <w:pPr>
              <w:jc w:val="right"/>
              <w:rPr>
                <w:i/>
                <w:iCs/>
              </w:rPr>
            </w:pPr>
            <w:r w:rsidRPr="00DD4CE6">
              <w:rPr>
                <w:i/>
                <w:iCs/>
              </w:rPr>
              <w:t>125.000.00</w:t>
            </w:r>
          </w:p>
        </w:tc>
      </w:tr>
      <w:tr w:rsidR="00DD4CE6" w:rsidRPr="00DD4CE6" w14:paraId="7071629F" w14:textId="77777777" w:rsidTr="00DD4CE6">
        <w:trPr>
          <w:trHeight w:val="420"/>
          <w:jc w:val="center"/>
        </w:trPr>
        <w:tc>
          <w:tcPr>
            <w:tcW w:w="1205" w:type="dxa"/>
            <w:noWrap/>
            <w:hideMark/>
          </w:tcPr>
          <w:p w14:paraId="481B806F" w14:textId="77777777" w:rsidR="00DD4CE6" w:rsidRPr="00DD4CE6" w:rsidRDefault="00DD4CE6" w:rsidP="00DD4CE6">
            <w:pPr>
              <w:jc w:val="both"/>
              <w:rPr>
                <w:b/>
                <w:bCs/>
              </w:rPr>
            </w:pPr>
            <w:r w:rsidRPr="00DD4CE6">
              <w:rPr>
                <w:b/>
                <w:bCs/>
              </w:rPr>
              <w:t>5</w:t>
            </w:r>
          </w:p>
        </w:tc>
        <w:tc>
          <w:tcPr>
            <w:tcW w:w="3460" w:type="dxa"/>
            <w:hideMark/>
          </w:tcPr>
          <w:p w14:paraId="621B0CA5" w14:textId="77777777" w:rsidR="00DD4CE6" w:rsidRPr="00DD4CE6" w:rsidRDefault="00DD4CE6" w:rsidP="00DD4CE6">
            <w:pPr>
              <w:jc w:val="both"/>
              <w:rPr>
                <w:b/>
                <w:bCs/>
              </w:rPr>
            </w:pPr>
            <w:r w:rsidRPr="00DD4CE6">
              <w:rPr>
                <w:b/>
                <w:bCs/>
              </w:rPr>
              <w:t>POMOĆI</w:t>
            </w:r>
          </w:p>
        </w:tc>
        <w:tc>
          <w:tcPr>
            <w:tcW w:w="1266" w:type="dxa"/>
            <w:noWrap/>
            <w:hideMark/>
          </w:tcPr>
          <w:p w14:paraId="42C10C7A" w14:textId="77777777" w:rsidR="00DD4CE6" w:rsidRPr="00DD4CE6" w:rsidRDefault="00DD4CE6" w:rsidP="00DD4CE6">
            <w:pPr>
              <w:jc w:val="right"/>
              <w:rPr>
                <w:b/>
                <w:bCs/>
              </w:rPr>
            </w:pPr>
            <w:r w:rsidRPr="00DD4CE6">
              <w:rPr>
                <w:b/>
                <w:bCs/>
              </w:rPr>
              <w:t>299.175.68</w:t>
            </w:r>
          </w:p>
        </w:tc>
        <w:tc>
          <w:tcPr>
            <w:tcW w:w="1266" w:type="dxa"/>
            <w:noWrap/>
            <w:hideMark/>
          </w:tcPr>
          <w:p w14:paraId="03088BCD" w14:textId="77777777" w:rsidR="00DD4CE6" w:rsidRPr="00DD4CE6" w:rsidRDefault="00DD4CE6" w:rsidP="00DD4CE6">
            <w:pPr>
              <w:jc w:val="right"/>
              <w:rPr>
                <w:b/>
                <w:bCs/>
              </w:rPr>
            </w:pPr>
            <w:r w:rsidRPr="00DD4CE6">
              <w:rPr>
                <w:b/>
                <w:bCs/>
              </w:rPr>
              <w:t>1.217.509.00</w:t>
            </w:r>
          </w:p>
        </w:tc>
        <w:tc>
          <w:tcPr>
            <w:tcW w:w="1366" w:type="dxa"/>
            <w:noWrap/>
            <w:hideMark/>
          </w:tcPr>
          <w:p w14:paraId="79E7E507" w14:textId="77777777" w:rsidR="00DD4CE6" w:rsidRPr="00DD4CE6" w:rsidRDefault="00DD4CE6" w:rsidP="00DD4CE6">
            <w:pPr>
              <w:jc w:val="right"/>
              <w:rPr>
                <w:b/>
                <w:bCs/>
              </w:rPr>
            </w:pPr>
            <w:r w:rsidRPr="00DD4CE6">
              <w:rPr>
                <w:b/>
                <w:bCs/>
              </w:rPr>
              <w:t>2.416.780.00</w:t>
            </w:r>
          </w:p>
        </w:tc>
        <w:tc>
          <w:tcPr>
            <w:tcW w:w="1366" w:type="dxa"/>
            <w:noWrap/>
            <w:hideMark/>
          </w:tcPr>
          <w:p w14:paraId="504A282B" w14:textId="77777777" w:rsidR="00DD4CE6" w:rsidRPr="00DD4CE6" w:rsidRDefault="00DD4CE6" w:rsidP="00DD4CE6">
            <w:pPr>
              <w:jc w:val="right"/>
              <w:rPr>
                <w:b/>
                <w:bCs/>
              </w:rPr>
            </w:pPr>
            <w:r w:rsidRPr="00DD4CE6">
              <w:rPr>
                <w:b/>
                <w:bCs/>
              </w:rPr>
              <w:t>2.468.745.00</w:t>
            </w:r>
          </w:p>
        </w:tc>
        <w:tc>
          <w:tcPr>
            <w:tcW w:w="1366" w:type="dxa"/>
            <w:noWrap/>
            <w:hideMark/>
          </w:tcPr>
          <w:p w14:paraId="47F3D64F" w14:textId="77777777" w:rsidR="00DD4CE6" w:rsidRPr="00DD4CE6" w:rsidRDefault="00DD4CE6" w:rsidP="00DD4CE6">
            <w:pPr>
              <w:jc w:val="right"/>
              <w:rPr>
                <w:b/>
                <w:bCs/>
              </w:rPr>
            </w:pPr>
            <w:r w:rsidRPr="00DD4CE6">
              <w:rPr>
                <w:b/>
                <w:bCs/>
              </w:rPr>
              <w:t>2.575.800.00</w:t>
            </w:r>
          </w:p>
        </w:tc>
      </w:tr>
      <w:tr w:rsidR="00DD4CE6" w:rsidRPr="00DD4CE6" w14:paraId="58049F62" w14:textId="77777777" w:rsidTr="00DD4CE6">
        <w:trPr>
          <w:trHeight w:val="360"/>
          <w:jc w:val="center"/>
        </w:trPr>
        <w:tc>
          <w:tcPr>
            <w:tcW w:w="1205" w:type="dxa"/>
            <w:noWrap/>
            <w:hideMark/>
          </w:tcPr>
          <w:p w14:paraId="48E16A5E" w14:textId="77777777" w:rsidR="00DD4CE6" w:rsidRPr="00DD4CE6" w:rsidRDefault="00DD4CE6" w:rsidP="00DD4CE6">
            <w:pPr>
              <w:jc w:val="both"/>
              <w:rPr>
                <w:i/>
                <w:iCs/>
              </w:rPr>
            </w:pPr>
            <w:r w:rsidRPr="00DD4CE6">
              <w:rPr>
                <w:i/>
                <w:iCs/>
              </w:rPr>
              <w:t> </w:t>
            </w:r>
          </w:p>
        </w:tc>
        <w:tc>
          <w:tcPr>
            <w:tcW w:w="3460" w:type="dxa"/>
            <w:noWrap/>
            <w:hideMark/>
          </w:tcPr>
          <w:p w14:paraId="0ABA74B0" w14:textId="77777777" w:rsidR="00DD4CE6" w:rsidRPr="00DD4CE6" w:rsidRDefault="00DD4CE6" w:rsidP="00DD4CE6">
            <w:pPr>
              <w:jc w:val="both"/>
              <w:rPr>
                <w:i/>
                <w:iCs/>
              </w:rPr>
            </w:pPr>
            <w:r w:rsidRPr="00DD4CE6">
              <w:rPr>
                <w:i/>
                <w:iCs/>
              </w:rPr>
              <w:t>IZVOR 51-POMOĆI GRAD HVAR</w:t>
            </w:r>
          </w:p>
        </w:tc>
        <w:tc>
          <w:tcPr>
            <w:tcW w:w="1266" w:type="dxa"/>
            <w:noWrap/>
            <w:hideMark/>
          </w:tcPr>
          <w:p w14:paraId="2E1B43ED" w14:textId="77777777" w:rsidR="00DD4CE6" w:rsidRPr="00DD4CE6" w:rsidRDefault="00DD4CE6" w:rsidP="00DD4CE6">
            <w:pPr>
              <w:jc w:val="right"/>
              <w:rPr>
                <w:i/>
                <w:iCs/>
              </w:rPr>
            </w:pPr>
            <w:r w:rsidRPr="00DD4CE6">
              <w:rPr>
                <w:i/>
                <w:iCs/>
              </w:rPr>
              <w:t>221.521.73</w:t>
            </w:r>
          </w:p>
        </w:tc>
        <w:tc>
          <w:tcPr>
            <w:tcW w:w="1266" w:type="dxa"/>
            <w:noWrap/>
            <w:hideMark/>
          </w:tcPr>
          <w:p w14:paraId="6709B995" w14:textId="77777777" w:rsidR="00DD4CE6" w:rsidRPr="00DD4CE6" w:rsidRDefault="00DD4CE6" w:rsidP="00DD4CE6">
            <w:pPr>
              <w:jc w:val="right"/>
              <w:rPr>
                <w:i/>
                <w:iCs/>
              </w:rPr>
            </w:pPr>
            <w:r w:rsidRPr="00DD4CE6">
              <w:rPr>
                <w:i/>
                <w:iCs/>
              </w:rPr>
              <w:t>1.124.430.00</w:t>
            </w:r>
          </w:p>
        </w:tc>
        <w:tc>
          <w:tcPr>
            <w:tcW w:w="1366" w:type="dxa"/>
            <w:noWrap/>
            <w:hideMark/>
          </w:tcPr>
          <w:p w14:paraId="7B2164D6" w14:textId="77777777" w:rsidR="00DD4CE6" w:rsidRPr="00DD4CE6" w:rsidRDefault="00DD4CE6" w:rsidP="00DD4CE6">
            <w:pPr>
              <w:jc w:val="right"/>
              <w:rPr>
                <w:i/>
                <w:iCs/>
              </w:rPr>
            </w:pPr>
            <w:r w:rsidRPr="00DD4CE6">
              <w:rPr>
                <w:i/>
                <w:iCs/>
              </w:rPr>
              <w:t>2.398.830.00</w:t>
            </w:r>
          </w:p>
        </w:tc>
        <w:tc>
          <w:tcPr>
            <w:tcW w:w="1366" w:type="dxa"/>
            <w:noWrap/>
            <w:hideMark/>
          </w:tcPr>
          <w:p w14:paraId="4B267288" w14:textId="77777777" w:rsidR="00DD4CE6" w:rsidRPr="00DD4CE6" w:rsidRDefault="00DD4CE6" w:rsidP="00DD4CE6">
            <w:pPr>
              <w:jc w:val="right"/>
              <w:rPr>
                <w:i/>
                <w:iCs/>
              </w:rPr>
            </w:pPr>
            <w:r w:rsidRPr="00DD4CE6">
              <w:rPr>
                <w:i/>
                <w:iCs/>
              </w:rPr>
              <w:t>2.450.000.00</w:t>
            </w:r>
          </w:p>
        </w:tc>
        <w:tc>
          <w:tcPr>
            <w:tcW w:w="1366" w:type="dxa"/>
            <w:noWrap/>
            <w:hideMark/>
          </w:tcPr>
          <w:p w14:paraId="1D04B0F0" w14:textId="77777777" w:rsidR="00DD4CE6" w:rsidRPr="00DD4CE6" w:rsidRDefault="00DD4CE6" w:rsidP="00DD4CE6">
            <w:pPr>
              <w:jc w:val="right"/>
              <w:rPr>
                <w:i/>
                <w:iCs/>
              </w:rPr>
            </w:pPr>
            <w:r w:rsidRPr="00DD4CE6">
              <w:rPr>
                <w:i/>
                <w:iCs/>
              </w:rPr>
              <w:t>2.550.000.00</w:t>
            </w:r>
          </w:p>
        </w:tc>
      </w:tr>
      <w:tr w:rsidR="00DD4CE6" w:rsidRPr="00DD4CE6" w14:paraId="0566069B" w14:textId="77777777" w:rsidTr="00DD4CE6">
        <w:trPr>
          <w:trHeight w:val="360"/>
          <w:jc w:val="center"/>
        </w:trPr>
        <w:tc>
          <w:tcPr>
            <w:tcW w:w="1205" w:type="dxa"/>
            <w:noWrap/>
            <w:hideMark/>
          </w:tcPr>
          <w:p w14:paraId="44635548" w14:textId="77777777" w:rsidR="00DD4CE6" w:rsidRPr="00DD4CE6" w:rsidRDefault="00DD4CE6" w:rsidP="00DD4CE6">
            <w:pPr>
              <w:jc w:val="both"/>
              <w:rPr>
                <w:i/>
                <w:iCs/>
              </w:rPr>
            </w:pPr>
            <w:r w:rsidRPr="00DD4CE6">
              <w:rPr>
                <w:i/>
                <w:iCs/>
              </w:rPr>
              <w:t> </w:t>
            </w:r>
          </w:p>
        </w:tc>
        <w:tc>
          <w:tcPr>
            <w:tcW w:w="3460" w:type="dxa"/>
            <w:noWrap/>
            <w:hideMark/>
          </w:tcPr>
          <w:p w14:paraId="31CB8D77" w14:textId="77777777" w:rsidR="00DD4CE6" w:rsidRPr="00DD4CE6" w:rsidRDefault="00DD4CE6" w:rsidP="00DD4CE6">
            <w:pPr>
              <w:jc w:val="both"/>
              <w:rPr>
                <w:i/>
                <w:iCs/>
              </w:rPr>
            </w:pPr>
            <w:r w:rsidRPr="00DD4CE6">
              <w:rPr>
                <w:i/>
                <w:iCs/>
              </w:rPr>
              <w:t xml:space="preserve">IZVOR 52-POMOĆI DJEČJI VRTIĆ </w:t>
            </w:r>
          </w:p>
        </w:tc>
        <w:tc>
          <w:tcPr>
            <w:tcW w:w="1266" w:type="dxa"/>
            <w:noWrap/>
            <w:hideMark/>
          </w:tcPr>
          <w:p w14:paraId="68FECDB1" w14:textId="77777777" w:rsidR="00DD4CE6" w:rsidRPr="00DD4CE6" w:rsidRDefault="00DD4CE6" w:rsidP="00DD4CE6">
            <w:pPr>
              <w:jc w:val="right"/>
              <w:rPr>
                <w:i/>
                <w:iCs/>
              </w:rPr>
            </w:pPr>
            <w:r w:rsidRPr="00DD4CE6">
              <w:rPr>
                <w:i/>
                <w:iCs/>
              </w:rPr>
              <w:t>69.258.21</w:t>
            </w:r>
          </w:p>
        </w:tc>
        <w:tc>
          <w:tcPr>
            <w:tcW w:w="1266" w:type="dxa"/>
            <w:noWrap/>
            <w:hideMark/>
          </w:tcPr>
          <w:p w14:paraId="1225F9BD" w14:textId="77777777" w:rsidR="00DD4CE6" w:rsidRPr="00DD4CE6" w:rsidRDefault="00DD4CE6" w:rsidP="00DD4CE6">
            <w:pPr>
              <w:jc w:val="right"/>
              <w:rPr>
                <w:i/>
                <w:iCs/>
              </w:rPr>
            </w:pPr>
            <w:r w:rsidRPr="00DD4CE6">
              <w:rPr>
                <w:i/>
                <w:iCs/>
              </w:rPr>
              <w:t>85.115.00</w:t>
            </w:r>
          </w:p>
        </w:tc>
        <w:tc>
          <w:tcPr>
            <w:tcW w:w="1366" w:type="dxa"/>
            <w:noWrap/>
            <w:hideMark/>
          </w:tcPr>
          <w:p w14:paraId="55EA737E" w14:textId="77777777" w:rsidR="00DD4CE6" w:rsidRPr="00DD4CE6" w:rsidRDefault="00DD4CE6" w:rsidP="00DD4CE6">
            <w:pPr>
              <w:jc w:val="right"/>
              <w:rPr>
                <w:i/>
                <w:iCs/>
              </w:rPr>
            </w:pPr>
            <w:r w:rsidRPr="00DD4CE6">
              <w:rPr>
                <w:i/>
                <w:iCs/>
              </w:rPr>
              <w:t>0.00</w:t>
            </w:r>
          </w:p>
        </w:tc>
        <w:tc>
          <w:tcPr>
            <w:tcW w:w="1366" w:type="dxa"/>
            <w:noWrap/>
            <w:hideMark/>
          </w:tcPr>
          <w:p w14:paraId="1E5D8C95" w14:textId="77777777" w:rsidR="00DD4CE6" w:rsidRPr="00DD4CE6" w:rsidRDefault="00DD4CE6" w:rsidP="00DD4CE6">
            <w:pPr>
              <w:jc w:val="right"/>
              <w:rPr>
                <w:i/>
                <w:iCs/>
              </w:rPr>
            </w:pPr>
            <w:r w:rsidRPr="00DD4CE6">
              <w:rPr>
                <w:i/>
                <w:iCs/>
              </w:rPr>
              <w:t>0.00</w:t>
            </w:r>
          </w:p>
        </w:tc>
        <w:tc>
          <w:tcPr>
            <w:tcW w:w="1366" w:type="dxa"/>
            <w:noWrap/>
            <w:hideMark/>
          </w:tcPr>
          <w:p w14:paraId="05E6E183" w14:textId="77777777" w:rsidR="00DD4CE6" w:rsidRPr="00DD4CE6" w:rsidRDefault="00DD4CE6" w:rsidP="00DD4CE6">
            <w:pPr>
              <w:jc w:val="right"/>
              <w:rPr>
                <w:i/>
                <w:iCs/>
              </w:rPr>
            </w:pPr>
            <w:r w:rsidRPr="00DD4CE6">
              <w:rPr>
                <w:i/>
                <w:iCs/>
              </w:rPr>
              <w:t>0.00</w:t>
            </w:r>
          </w:p>
        </w:tc>
      </w:tr>
      <w:tr w:rsidR="00DD4CE6" w:rsidRPr="00DD4CE6" w14:paraId="39DE220D" w14:textId="77777777" w:rsidTr="00DD4CE6">
        <w:trPr>
          <w:trHeight w:val="360"/>
          <w:jc w:val="center"/>
        </w:trPr>
        <w:tc>
          <w:tcPr>
            <w:tcW w:w="1205" w:type="dxa"/>
            <w:noWrap/>
            <w:hideMark/>
          </w:tcPr>
          <w:p w14:paraId="36181BA3" w14:textId="77777777" w:rsidR="00DD4CE6" w:rsidRPr="00DD4CE6" w:rsidRDefault="00DD4CE6" w:rsidP="00DD4CE6">
            <w:pPr>
              <w:jc w:val="both"/>
              <w:rPr>
                <w:i/>
                <w:iCs/>
              </w:rPr>
            </w:pPr>
            <w:r w:rsidRPr="00DD4CE6">
              <w:rPr>
                <w:i/>
                <w:iCs/>
              </w:rPr>
              <w:t> </w:t>
            </w:r>
          </w:p>
        </w:tc>
        <w:tc>
          <w:tcPr>
            <w:tcW w:w="3460" w:type="dxa"/>
            <w:noWrap/>
            <w:hideMark/>
          </w:tcPr>
          <w:p w14:paraId="55E8FFF3" w14:textId="77777777" w:rsidR="00DD4CE6" w:rsidRPr="00DD4CE6" w:rsidRDefault="00DD4CE6" w:rsidP="00DD4CE6">
            <w:pPr>
              <w:jc w:val="both"/>
              <w:rPr>
                <w:i/>
                <w:iCs/>
              </w:rPr>
            </w:pPr>
            <w:r w:rsidRPr="00DD4CE6">
              <w:rPr>
                <w:i/>
                <w:iCs/>
              </w:rPr>
              <w:t>IZVOR 53-POMOĆI GRADSKA KNJIŽNICA</w:t>
            </w:r>
          </w:p>
        </w:tc>
        <w:tc>
          <w:tcPr>
            <w:tcW w:w="1266" w:type="dxa"/>
            <w:noWrap/>
            <w:hideMark/>
          </w:tcPr>
          <w:p w14:paraId="66AFEEE8" w14:textId="77777777" w:rsidR="00DD4CE6" w:rsidRPr="00DD4CE6" w:rsidRDefault="00DD4CE6" w:rsidP="00DD4CE6">
            <w:pPr>
              <w:jc w:val="right"/>
              <w:rPr>
                <w:i/>
                <w:iCs/>
              </w:rPr>
            </w:pPr>
            <w:r w:rsidRPr="00DD4CE6">
              <w:rPr>
                <w:i/>
                <w:iCs/>
              </w:rPr>
              <w:t>8.395.74</w:t>
            </w:r>
          </w:p>
        </w:tc>
        <w:tc>
          <w:tcPr>
            <w:tcW w:w="1266" w:type="dxa"/>
            <w:noWrap/>
            <w:hideMark/>
          </w:tcPr>
          <w:p w14:paraId="066D2E20" w14:textId="77777777" w:rsidR="00DD4CE6" w:rsidRPr="00DD4CE6" w:rsidRDefault="00DD4CE6" w:rsidP="00DD4CE6">
            <w:pPr>
              <w:jc w:val="right"/>
              <w:rPr>
                <w:i/>
                <w:iCs/>
              </w:rPr>
            </w:pPr>
            <w:r w:rsidRPr="00DD4CE6">
              <w:rPr>
                <w:i/>
                <w:iCs/>
              </w:rPr>
              <w:t>7.964.00</w:t>
            </w:r>
          </w:p>
        </w:tc>
        <w:tc>
          <w:tcPr>
            <w:tcW w:w="1366" w:type="dxa"/>
            <w:noWrap/>
            <w:hideMark/>
          </w:tcPr>
          <w:p w14:paraId="258F2E0F" w14:textId="77777777" w:rsidR="00DD4CE6" w:rsidRPr="00DD4CE6" w:rsidRDefault="00DD4CE6" w:rsidP="00DD4CE6">
            <w:pPr>
              <w:jc w:val="right"/>
              <w:rPr>
                <w:i/>
                <w:iCs/>
              </w:rPr>
            </w:pPr>
            <w:r w:rsidRPr="00DD4CE6">
              <w:rPr>
                <w:i/>
                <w:iCs/>
              </w:rPr>
              <w:t>7.950.00</w:t>
            </w:r>
          </w:p>
        </w:tc>
        <w:tc>
          <w:tcPr>
            <w:tcW w:w="1366" w:type="dxa"/>
            <w:noWrap/>
            <w:hideMark/>
          </w:tcPr>
          <w:p w14:paraId="00E6C447" w14:textId="77777777" w:rsidR="00DD4CE6" w:rsidRPr="00DD4CE6" w:rsidRDefault="00DD4CE6" w:rsidP="00DD4CE6">
            <w:pPr>
              <w:jc w:val="right"/>
              <w:rPr>
                <w:i/>
                <w:iCs/>
              </w:rPr>
            </w:pPr>
            <w:r w:rsidRPr="00DD4CE6">
              <w:rPr>
                <w:i/>
                <w:iCs/>
              </w:rPr>
              <w:t>8.745.00</w:t>
            </w:r>
          </w:p>
        </w:tc>
        <w:tc>
          <w:tcPr>
            <w:tcW w:w="1366" w:type="dxa"/>
            <w:noWrap/>
            <w:hideMark/>
          </w:tcPr>
          <w:p w14:paraId="30048E91" w14:textId="77777777" w:rsidR="00DD4CE6" w:rsidRPr="00DD4CE6" w:rsidRDefault="00DD4CE6" w:rsidP="00DD4CE6">
            <w:pPr>
              <w:jc w:val="right"/>
              <w:rPr>
                <w:i/>
                <w:iCs/>
              </w:rPr>
            </w:pPr>
            <w:r w:rsidRPr="00DD4CE6">
              <w:rPr>
                <w:i/>
                <w:iCs/>
              </w:rPr>
              <w:t>10.800.00</w:t>
            </w:r>
          </w:p>
        </w:tc>
      </w:tr>
      <w:tr w:rsidR="00DD4CE6" w:rsidRPr="00DD4CE6" w14:paraId="052A5D27" w14:textId="77777777" w:rsidTr="002C1705">
        <w:trPr>
          <w:trHeight w:val="570"/>
          <w:jc w:val="center"/>
        </w:trPr>
        <w:tc>
          <w:tcPr>
            <w:tcW w:w="1205" w:type="dxa"/>
            <w:hideMark/>
          </w:tcPr>
          <w:p w14:paraId="0CAB8FF9" w14:textId="77777777" w:rsidR="00DD4CE6" w:rsidRPr="00DD4CE6" w:rsidRDefault="00DD4CE6" w:rsidP="002C1705">
            <w:pPr>
              <w:jc w:val="both"/>
              <w:rPr>
                <w:i/>
                <w:iCs/>
              </w:rPr>
            </w:pPr>
            <w:r w:rsidRPr="00DD4CE6">
              <w:rPr>
                <w:i/>
                <w:iCs/>
              </w:rPr>
              <w:lastRenderedPageBreak/>
              <w:t>BROJČANA OZNAKA</w:t>
            </w:r>
          </w:p>
        </w:tc>
        <w:tc>
          <w:tcPr>
            <w:tcW w:w="3460" w:type="dxa"/>
            <w:noWrap/>
            <w:hideMark/>
          </w:tcPr>
          <w:p w14:paraId="2CBEFA88" w14:textId="77777777" w:rsidR="00DD4CE6" w:rsidRPr="00DD4CE6" w:rsidRDefault="00DD4CE6" w:rsidP="002C1705">
            <w:pPr>
              <w:jc w:val="both"/>
              <w:rPr>
                <w:b/>
                <w:bCs/>
                <w:i/>
                <w:iCs/>
              </w:rPr>
            </w:pPr>
            <w:r w:rsidRPr="00DD4CE6">
              <w:rPr>
                <w:b/>
                <w:bCs/>
                <w:i/>
                <w:iCs/>
              </w:rPr>
              <w:t>NAZIV</w:t>
            </w:r>
          </w:p>
        </w:tc>
        <w:tc>
          <w:tcPr>
            <w:tcW w:w="1266" w:type="dxa"/>
            <w:hideMark/>
          </w:tcPr>
          <w:p w14:paraId="359DFA4A" w14:textId="77777777" w:rsidR="00DD4CE6" w:rsidRPr="00DD4CE6" w:rsidRDefault="00DD4CE6" w:rsidP="002C1705">
            <w:pPr>
              <w:jc w:val="both"/>
              <w:rPr>
                <w:i/>
                <w:iCs/>
              </w:rPr>
            </w:pPr>
            <w:r w:rsidRPr="00DD4CE6">
              <w:rPr>
                <w:i/>
                <w:iCs/>
              </w:rPr>
              <w:t>Izvršenje</w:t>
            </w:r>
            <w:r w:rsidRPr="00DD4CE6">
              <w:rPr>
                <w:i/>
                <w:iCs/>
              </w:rPr>
              <w:br/>
              <w:t>2022.god.</w:t>
            </w:r>
          </w:p>
        </w:tc>
        <w:tc>
          <w:tcPr>
            <w:tcW w:w="1266" w:type="dxa"/>
            <w:hideMark/>
          </w:tcPr>
          <w:p w14:paraId="0897BC48" w14:textId="77777777" w:rsidR="00DD4CE6" w:rsidRPr="00DD4CE6" w:rsidRDefault="00DD4CE6" w:rsidP="002C1705">
            <w:pPr>
              <w:jc w:val="both"/>
              <w:rPr>
                <w:i/>
                <w:iCs/>
              </w:rPr>
            </w:pPr>
            <w:r w:rsidRPr="00DD4CE6">
              <w:rPr>
                <w:i/>
                <w:iCs/>
              </w:rPr>
              <w:t>Plan za</w:t>
            </w:r>
            <w:r w:rsidRPr="00DD4CE6">
              <w:rPr>
                <w:i/>
                <w:iCs/>
              </w:rPr>
              <w:br/>
              <w:t>2023.god.</w:t>
            </w:r>
          </w:p>
        </w:tc>
        <w:tc>
          <w:tcPr>
            <w:tcW w:w="1366" w:type="dxa"/>
            <w:hideMark/>
          </w:tcPr>
          <w:p w14:paraId="401ED000" w14:textId="77777777" w:rsidR="00DD4CE6" w:rsidRPr="00DD4CE6" w:rsidRDefault="00DD4CE6" w:rsidP="002C1705">
            <w:pPr>
              <w:jc w:val="both"/>
              <w:rPr>
                <w:i/>
                <w:iCs/>
              </w:rPr>
            </w:pPr>
            <w:r w:rsidRPr="00DD4CE6">
              <w:rPr>
                <w:i/>
                <w:iCs/>
              </w:rPr>
              <w:t>PLAN ZA 2024.god.</w:t>
            </w:r>
          </w:p>
        </w:tc>
        <w:tc>
          <w:tcPr>
            <w:tcW w:w="1366" w:type="dxa"/>
            <w:hideMark/>
          </w:tcPr>
          <w:p w14:paraId="791E7287" w14:textId="77777777" w:rsidR="00DD4CE6" w:rsidRPr="00DD4CE6" w:rsidRDefault="00DD4CE6" w:rsidP="002C1705">
            <w:pPr>
              <w:jc w:val="both"/>
              <w:rPr>
                <w:i/>
                <w:iCs/>
              </w:rPr>
            </w:pPr>
            <w:r w:rsidRPr="00DD4CE6">
              <w:rPr>
                <w:i/>
                <w:iCs/>
              </w:rPr>
              <w:t>PROJEKCIJA ZA 2025.god.</w:t>
            </w:r>
          </w:p>
        </w:tc>
        <w:tc>
          <w:tcPr>
            <w:tcW w:w="1366" w:type="dxa"/>
            <w:hideMark/>
          </w:tcPr>
          <w:p w14:paraId="201C9FC7" w14:textId="77777777" w:rsidR="00DD4CE6" w:rsidRPr="00DD4CE6" w:rsidRDefault="00DD4CE6" w:rsidP="002C1705">
            <w:pPr>
              <w:jc w:val="both"/>
              <w:rPr>
                <w:i/>
                <w:iCs/>
              </w:rPr>
            </w:pPr>
            <w:r w:rsidRPr="00DD4CE6">
              <w:rPr>
                <w:i/>
                <w:iCs/>
              </w:rPr>
              <w:t>PROJEKCIJA ZA 2026.god.</w:t>
            </w:r>
          </w:p>
        </w:tc>
      </w:tr>
      <w:tr w:rsidR="00DD4CE6" w:rsidRPr="00DD4CE6" w14:paraId="52E329A1" w14:textId="77777777" w:rsidTr="00DD4CE6">
        <w:trPr>
          <w:trHeight w:val="360"/>
          <w:jc w:val="center"/>
        </w:trPr>
        <w:tc>
          <w:tcPr>
            <w:tcW w:w="1205" w:type="dxa"/>
            <w:noWrap/>
            <w:hideMark/>
          </w:tcPr>
          <w:p w14:paraId="19CD15BE" w14:textId="77777777" w:rsidR="00DD4CE6" w:rsidRPr="00DD4CE6" w:rsidRDefault="00DD4CE6" w:rsidP="00DD4CE6">
            <w:pPr>
              <w:jc w:val="both"/>
              <w:rPr>
                <w:i/>
                <w:iCs/>
              </w:rPr>
            </w:pPr>
            <w:r w:rsidRPr="00DD4CE6">
              <w:rPr>
                <w:i/>
                <w:iCs/>
              </w:rPr>
              <w:t> </w:t>
            </w:r>
          </w:p>
        </w:tc>
        <w:tc>
          <w:tcPr>
            <w:tcW w:w="3460" w:type="dxa"/>
            <w:noWrap/>
            <w:hideMark/>
          </w:tcPr>
          <w:p w14:paraId="6BC7E10E" w14:textId="77777777" w:rsidR="00DD4CE6" w:rsidRPr="00DD4CE6" w:rsidRDefault="00DD4CE6" w:rsidP="00DD4CE6">
            <w:pPr>
              <w:jc w:val="both"/>
              <w:rPr>
                <w:i/>
                <w:iCs/>
              </w:rPr>
            </w:pPr>
            <w:r w:rsidRPr="00DD4CE6">
              <w:rPr>
                <w:i/>
                <w:iCs/>
              </w:rPr>
              <w:t>IZVOR 54-POMOĆI USTANOVA HVAR 1612</w:t>
            </w:r>
          </w:p>
        </w:tc>
        <w:tc>
          <w:tcPr>
            <w:tcW w:w="1266" w:type="dxa"/>
            <w:noWrap/>
            <w:hideMark/>
          </w:tcPr>
          <w:p w14:paraId="6E11B76A" w14:textId="77777777" w:rsidR="00DD4CE6" w:rsidRPr="00DD4CE6" w:rsidRDefault="00DD4CE6" w:rsidP="00DD4CE6">
            <w:pPr>
              <w:jc w:val="right"/>
              <w:rPr>
                <w:i/>
                <w:iCs/>
              </w:rPr>
            </w:pPr>
            <w:r w:rsidRPr="00DD4CE6">
              <w:rPr>
                <w:i/>
                <w:iCs/>
              </w:rPr>
              <w:t>0.00</w:t>
            </w:r>
          </w:p>
        </w:tc>
        <w:tc>
          <w:tcPr>
            <w:tcW w:w="1266" w:type="dxa"/>
            <w:noWrap/>
            <w:hideMark/>
          </w:tcPr>
          <w:p w14:paraId="38B65BEA" w14:textId="77777777" w:rsidR="00DD4CE6" w:rsidRPr="00DD4CE6" w:rsidRDefault="00DD4CE6" w:rsidP="00DD4CE6">
            <w:pPr>
              <w:jc w:val="right"/>
              <w:rPr>
                <w:i/>
                <w:iCs/>
              </w:rPr>
            </w:pPr>
            <w:r w:rsidRPr="00DD4CE6">
              <w:rPr>
                <w:i/>
                <w:iCs/>
              </w:rPr>
              <w:t>0.00</w:t>
            </w:r>
          </w:p>
        </w:tc>
        <w:tc>
          <w:tcPr>
            <w:tcW w:w="1366" w:type="dxa"/>
            <w:noWrap/>
            <w:hideMark/>
          </w:tcPr>
          <w:p w14:paraId="46F0E3F8" w14:textId="77777777" w:rsidR="00DD4CE6" w:rsidRPr="00DD4CE6" w:rsidRDefault="00DD4CE6" w:rsidP="00DD4CE6">
            <w:pPr>
              <w:jc w:val="right"/>
              <w:rPr>
                <w:i/>
                <w:iCs/>
              </w:rPr>
            </w:pPr>
            <w:r w:rsidRPr="00DD4CE6">
              <w:rPr>
                <w:i/>
                <w:iCs/>
              </w:rPr>
              <w:t>10.000.00</w:t>
            </w:r>
          </w:p>
        </w:tc>
        <w:tc>
          <w:tcPr>
            <w:tcW w:w="1366" w:type="dxa"/>
            <w:noWrap/>
            <w:hideMark/>
          </w:tcPr>
          <w:p w14:paraId="22667145" w14:textId="77777777" w:rsidR="00DD4CE6" w:rsidRPr="00DD4CE6" w:rsidRDefault="00DD4CE6" w:rsidP="00DD4CE6">
            <w:pPr>
              <w:jc w:val="right"/>
              <w:rPr>
                <w:i/>
                <w:iCs/>
              </w:rPr>
            </w:pPr>
            <w:r w:rsidRPr="00DD4CE6">
              <w:rPr>
                <w:i/>
                <w:iCs/>
              </w:rPr>
              <w:t>10.000.00</w:t>
            </w:r>
          </w:p>
        </w:tc>
        <w:tc>
          <w:tcPr>
            <w:tcW w:w="1366" w:type="dxa"/>
            <w:noWrap/>
            <w:hideMark/>
          </w:tcPr>
          <w:p w14:paraId="4F14252E" w14:textId="77777777" w:rsidR="00DD4CE6" w:rsidRPr="00DD4CE6" w:rsidRDefault="00DD4CE6" w:rsidP="00DD4CE6">
            <w:pPr>
              <w:jc w:val="right"/>
              <w:rPr>
                <w:i/>
                <w:iCs/>
              </w:rPr>
            </w:pPr>
            <w:r w:rsidRPr="00DD4CE6">
              <w:rPr>
                <w:i/>
                <w:iCs/>
              </w:rPr>
              <w:t>15.000.00</w:t>
            </w:r>
          </w:p>
        </w:tc>
      </w:tr>
      <w:tr w:rsidR="00DD4CE6" w:rsidRPr="00DD4CE6" w14:paraId="66313FF5" w14:textId="77777777" w:rsidTr="00DD4CE6">
        <w:trPr>
          <w:trHeight w:val="465"/>
          <w:jc w:val="center"/>
        </w:trPr>
        <w:tc>
          <w:tcPr>
            <w:tcW w:w="1205" w:type="dxa"/>
            <w:noWrap/>
            <w:hideMark/>
          </w:tcPr>
          <w:p w14:paraId="6FC0F01C" w14:textId="77777777" w:rsidR="00DD4CE6" w:rsidRPr="00DD4CE6" w:rsidRDefault="00DD4CE6" w:rsidP="00DD4CE6">
            <w:pPr>
              <w:jc w:val="both"/>
              <w:rPr>
                <w:b/>
                <w:bCs/>
              </w:rPr>
            </w:pPr>
            <w:r w:rsidRPr="00DD4CE6">
              <w:rPr>
                <w:b/>
                <w:bCs/>
              </w:rPr>
              <w:t>6</w:t>
            </w:r>
          </w:p>
        </w:tc>
        <w:tc>
          <w:tcPr>
            <w:tcW w:w="3460" w:type="dxa"/>
            <w:hideMark/>
          </w:tcPr>
          <w:p w14:paraId="57C84E38" w14:textId="77777777" w:rsidR="00DD4CE6" w:rsidRPr="00DD4CE6" w:rsidRDefault="00DD4CE6" w:rsidP="00DD4CE6">
            <w:pPr>
              <w:jc w:val="both"/>
              <w:rPr>
                <w:b/>
                <w:bCs/>
              </w:rPr>
            </w:pPr>
            <w:r w:rsidRPr="00DD4CE6">
              <w:rPr>
                <w:b/>
                <w:bCs/>
              </w:rPr>
              <w:t>DONACIJE</w:t>
            </w:r>
          </w:p>
        </w:tc>
        <w:tc>
          <w:tcPr>
            <w:tcW w:w="1266" w:type="dxa"/>
            <w:noWrap/>
            <w:hideMark/>
          </w:tcPr>
          <w:p w14:paraId="3A6D917C" w14:textId="77777777" w:rsidR="00DD4CE6" w:rsidRPr="00DD4CE6" w:rsidRDefault="00DD4CE6" w:rsidP="00DD4CE6">
            <w:pPr>
              <w:jc w:val="right"/>
              <w:rPr>
                <w:b/>
                <w:bCs/>
              </w:rPr>
            </w:pPr>
            <w:r w:rsidRPr="00DD4CE6">
              <w:rPr>
                <w:b/>
                <w:bCs/>
              </w:rPr>
              <w:t>10.979.49</w:t>
            </w:r>
          </w:p>
        </w:tc>
        <w:tc>
          <w:tcPr>
            <w:tcW w:w="1266" w:type="dxa"/>
            <w:noWrap/>
            <w:hideMark/>
          </w:tcPr>
          <w:p w14:paraId="18732568" w14:textId="77777777" w:rsidR="00DD4CE6" w:rsidRPr="00DD4CE6" w:rsidRDefault="00DD4CE6" w:rsidP="00DD4CE6">
            <w:pPr>
              <w:jc w:val="right"/>
              <w:rPr>
                <w:b/>
                <w:bCs/>
              </w:rPr>
            </w:pPr>
            <w:r w:rsidRPr="00DD4CE6">
              <w:rPr>
                <w:b/>
                <w:bCs/>
              </w:rPr>
              <w:t>670.00</w:t>
            </w:r>
          </w:p>
        </w:tc>
        <w:tc>
          <w:tcPr>
            <w:tcW w:w="1366" w:type="dxa"/>
            <w:noWrap/>
            <w:hideMark/>
          </w:tcPr>
          <w:p w14:paraId="146EB4B7" w14:textId="77777777" w:rsidR="00DD4CE6" w:rsidRPr="00DD4CE6" w:rsidRDefault="00DD4CE6" w:rsidP="00DD4CE6">
            <w:pPr>
              <w:jc w:val="right"/>
              <w:rPr>
                <w:b/>
                <w:bCs/>
              </w:rPr>
            </w:pPr>
            <w:r w:rsidRPr="00DD4CE6">
              <w:rPr>
                <w:b/>
                <w:bCs/>
              </w:rPr>
              <w:t>10.000.00</w:t>
            </w:r>
          </w:p>
        </w:tc>
        <w:tc>
          <w:tcPr>
            <w:tcW w:w="1366" w:type="dxa"/>
            <w:noWrap/>
            <w:hideMark/>
          </w:tcPr>
          <w:p w14:paraId="76179137" w14:textId="77777777" w:rsidR="00DD4CE6" w:rsidRPr="00DD4CE6" w:rsidRDefault="00DD4CE6" w:rsidP="00DD4CE6">
            <w:pPr>
              <w:jc w:val="right"/>
              <w:rPr>
                <w:b/>
                <w:bCs/>
              </w:rPr>
            </w:pPr>
            <w:r w:rsidRPr="00DD4CE6">
              <w:rPr>
                <w:b/>
                <w:bCs/>
              </w:rPr>
              <w:t>7.000.00</w:t>
            </w:r>
          </w:p>
        </w:tc>
        <w:tc>
          <w:tcPr>
            <w:tcW w:w="1366" w:type="dxa"/>
            <w:noWrap/>
            <w:hideMark/>
          </w:tcPr>
          <w:p w14:paraId="012AE8CA" w14:textId="77777777" w:rsidR="00DD4CE6" w:rsidRPr="00DD4CE6" w:rsidRDefault="00DD4CE6" w:rsidP="00DD4CE6">
            <w:pPr>
              <w:jc w:val="right"/>
              <w:rPr>
                <w:b/>
                <w:bCs/>
              </w:rPr>
            </w:pPr>
            <w:r w:rsidRPr="00DD4CE6">
              <w:rPr>
                <w:b/>
                <w:bCs/>
              </w:rPr>
              <w:t>7.000.00</w:t>
            </w:r>
          </w:p>
        </w:tc>
      </w:tr>
      <w:tr w:rsidR="00DD4CE6" w:rsidRPr="00DD4CE6" w14:paraId="67336869" w14:textId="77777777" w:rsidTr="00DD4CE6">
        <w:trPr>
          <w:trHeight w:val="360"/>
          <w:jc w:val="center"/>
        </w:trPr>
        <w:tc>
          <w:tcPr>
            <w:tcW w:w="1205" w:type="dxa"/>
            <w:noWrap/>
            <w:hideMark/>
          </w:tcPr>
          <w:p w14:paraId="0A6F8B26" w14:textId="77777777" w:rsidR="00DD4CE6" w:rsidRPr="00DD4CE6" w:rsidRDefault="00DD4CE6" w:rsidP="00DD4CE6">
            <w:pPr>
              <w:jc w:val="both"/>
              <w:rPr>
                <w:i/>
                <w:iCs/>
              </w:rPr>
            </w:pPr>
            <w:r w:rsidRPr="00DD4CE6">
              <w:rPr>
                <w:i/>
                <w:iCs/>
              </w:rPr>
              <w:t> </w:t>
            </w:r>
          </w:p>
        </w:tc>
        <w:tc>
          <w:tcPr>
            <w:tcW w:w="3460" w:type="dxa"/>
            <w:noWrap/>
            <w:hideMark/>
          </w:tcPr>
          <w:p w14:paraId="7439FA62" w14:textId="77777777" w:rsidR="00DD4CE6" w:rsidRPr="00DD4CE6" w:rsidRDefault="00DD4CE6" w:rsidP="00DD4CE6">
            <w:pPr>
              <w:jc w:val="both"/>
              <w:rPr>
                <w:i/>
                <w:iCs/>
              </w:rPr>
            </w:pPr>
            <w:r w:rsidRPr="00DD4CE6">
              <w:rPr>
                <w:i/>
                <w:iCs/>
              </w:rPr>
              <w:t>IZVOR 61-DONACIJA  GRAD HVAR</w:t>
            </w:r>
          </w:p>
        </w:tc>
        <w:tc>
          <w:tcPr>
            <w:tcW w:w="1266" w:type="dxa"/>
            <w:noWrap/>
            <w:hideMark/>
          </w:tcPr>
          <w:p w14:paraId="6F4769AD" w14:textId="77777777" w:rsidR="00DD4CE6" w:rsidRPr="00DD4CE6" w:rsidRDefault="00DD4CE6" w:rsidP="00DD4CE6">
            <w:pPr>
              <w:jc w:val="right"/>
              <w:rPr>
                <w:i/>
                <w:iCs/>
              </w:rPr>
            </w:pPr>
            <w:r w:rsidRPr="00DD4CE6">
              <w:rPr>
                <w:i/>
                <w:iCs/>
              </w:rPr>
              <w:t>1.459.95</w:t>
            </w:r>
          </w:p>
        </w:tc>
        <w:tc>
          <w:tcPr>
            <w:tcW w:w="1266" w:type="dxa"/>
            <w:noWrap/>
            <w:hideMark/>
          </w:tcPr>
          <w:p w14:paraId="21ADF73A" w14:textId="77777777" w:rsidR="00DD4CE6" w:rsidRPr="00DD4CE6" w:rsidRDefault="00DD4CE6" w:rsidP="00DD4CE6">
            <w:pPr>
              <w:jc w:val="right"/>
              <w:rPr>
                <w:i/>
                <w:iCs/>
              </w:rPr>
            </w:pPr>
            <w:r w:rsidRPr="00DD4CE6">
              <w:rPr>
                <w:i/>
                <w:iCs/>
              </w:rPr>
              <w:t>0.00</w:t>
            </w:r>
          </w:p>
        </w:tc>
        <w:tc>
          <w:tcPr>
            <w:tcW w:w="1366" w:type="dxa"/>
            <w:noWrap/>
            <w:hideMark/>
          </w:tcPr>
          <w:p w14:paraId="29F23CC5" w14:textId="77777777" w:rsidR="00DD4CE6" w:rsidRPr="00DD4CE6" w:rsidRDefault="00DD4CE6" w:rsidP="00DD4CE6">
            <w:pPr>
              <w:jc w:val="right"/>
              <w:rPr>
                <w:i/>
                <w:iCs/>
              </w:rPr>
            </w:pPr>
            <w:r w:rsidRPr="00DD4CE6">
              <w:rPr>
                <w:i/>
                <w:iCs/>
              </w:rPr>
              <w:t>0.00</w:t>
            </w:r>
          </w:p>
        </w:tc>
        <w:tc>
          <w:tcPr>
            <w:tcW w:w="1366" w:type="dxa"/>
            <w:noWrap/>
            <w:hideMark/>
          </w:tcPr>
          <w:p w14:paraId="4D121D18" w14:textId="77777777" w:rsidR="00DD4CE6" w:rsidRPr="00DD4CE6" w:rsidRDefault="00DD4CE6" w:rsidP="00DD4CE6">
            <w:pPr>
              <w:jc w:val="right"/>
              <w:rPr>
                <w:i/>
                <w:iCs/>
              </w:rPr>
            </w:pPr>
            <w:r w:rsidRPr="00DD4CE6">
              <w:rPr>
                <w:i/>
                <w:iCs/>
              </w:rPr>
              <w:t>0.00</w:t>
            </w:r>
          </w:p>
        </w:tc>
        <w:tc>
          <w:tcPr>
            <w:tcW w:w="1366" w:type="dxa"/>
            <w:noWrap/>
            <w:hideMark/>
          </w:tcPr>
          <w:p w14:paraId="4AF2FF27" w14:textId="77777777" w:rsidR="00DD4CE6" w:rsidRPr="00DD4CE6" w:rsidRDefault="00DD4CE6" w:rsidP="00DD4CE6">
            <w:pPr>
              <w:jc w:val="right"/>
              <w:rPr>
                <w:i/>
                <w:iCs/>
              </w:rPr>
            </w:pPr>
            <w:r w:rsidRPr="00DD4CE6">
              <w:rPr>
                <w:i/>
                <w:iCs/>
              </w:rPr>
              <w:t>0.00</w:t>
            </w:r>
          </w:p>
        </w:tc>
      </w:tr>
      <w:tr w:rsidR="00DD4CE6" w:rsidRPr="00DD4CE6" w14:paraId="1D5408BA" w14:textId="77777777" w:rsidTr="00DD4CE6">
        <w:trPr>
          <w:trHeight w:val="360"/>
          <w:jc w:val="center"/>
        </w:trPr>
        <w:tc>
          <w:tcPr>
            <w:tcW w:w="1205" w:type="dxa"/>
            <w:noWrap/>
            <w:hideMark/>
          </w:tcPr>
          <w:p w14:paraId="3A397DE7" w14:textId="77777777" w:rsidR="00DD4CE6" w:rsidRPr="00DD4CE6" w:rsidRDefault="00DD4CE6" w:rsidP="00DD4CE6">
            <w:pPr>
              <w:jc w:val="both"/>
              <w:rPr>
                <w:i/>
                <w:iCs/>
              </w:rPr>
            </w:pPr>
            <w:r w:rsidRPr="00DD4CE6">
              <w:rPr>
                <w:i/>
                <w:iCs/>
              </w:rPr>
              <w:t> </w:t>
            </w:r>
          </w:p>
        </w:tc>
        <w:tc>
          <w:tcPr>
            <w:tcW w:w="3460" w:type="dxa"/>
            <w:noWrap/>
            <w:hideMark/>
          </w:tcPr>
          <w:p w14:paraId="4A9FE720" w14:textId="77777777" w:rsidR="00DD4CE6" w:rsidRPr="00DD4CE6" w:rsidRDefault="00DD4CE6" w:rsidP="00DD4CE6">
            <w:pPr>
              <w:jc w:val="both"/>
              <w:rPr>
                <w:i/>
                <w:iCs/>
              </w:rPr>
            </w:pPr>
            <w:r w:rsidRPr="00DD4CE6">
              <w:rPr>
                <w:i/>
                <w:iCs/>
              </w:rPr>
              <w:t>IZVOR 62-DONACIJE DJEČJI  VRTIĆ</w:t>
            </w:r>
          </w:p>
        </w:tc>
        <w:tc>
          <w:tcPr>
            <w:tcW w:w="1266" w:type="dxa"/>
            <w:noWrap/>
            <w:hideMark/>
          </w:tcPr>
          <w:p w14:paraId="73729927" w14:textId="77777777" w:rsidR="00DD4CE6" w:rsidRPr="00DD4CE6" w:rsidRDefault="00DD4CE6" w:rsidP="00DD4CE6">
            <w:pPr>
              <w:jc w:val="right"/>
              <w:rPr>
                <w:i/>
                <w:iCs/>
              </w:rPr>
            </w:pPr>
            <w:r w:rsidRPr="00DD4CE6">
              <w:rPr>
                <w:i/>
                <w:iCs/>
              </w:rPr>
              <w:t>9.230.87</w:t>
            </w:r>
          </w:p>
        </w:tc>
        <w:tc>
          <w:tcPr>
            <w:tcW w:w="1266" w:type="dxa"/>
            <w:noWrap/>
            <w:hideMark/>
          </w:tcPr>
          <w:p w14:paraId="0E6A67E7" w14:textId="77777777" w:rsidR="00DD4CE6" w:rsidRPr="00DD4CE6" w:rsidRDefault="00DD4CE6" w:rsidP="00DD4CE6">
            <w:pPr>
              <w:jc w:val="right"/>
              <w:rPr>
                <w:i/>
                <w:iCs/>
              </w:rPr>
            </w:pPr>
            <w:r w:rsidRPr="00DD4CE6">
              <w:rPr>
                <w:i/>
                <w:iCs/>
              </w:rPr>
              <w:t>670.00</w:t>
            </w:r>
          </w:p>
        </w:tc>
        <w:tc>
          <w:tcPr>
            <w:tcW w:w="1366" w:type="dxa"/>
            <w:noWrap/>
            <w:hideMark/>
          </w:tcPr>
          <w:p w14:paraId="2320D0C7" w14:textId="77777777" w:rsidR="00DD4CE6" w:rsidRPr="00DD4CE6" w:rsidRDefault="00DD4CE6" w:rsidP="00DD4CE6">
            <w:pPr>
              <w:jc w:val="right"/>
              <w:rPr>
                <w:i/>
                <w:iCs/>
              </w:rPr>
            </w:pPr>
            <w:r w:rsidRPr="00DD4CE6">
              <w:rPr>
                <w:i/>
                <w:iCs/>
              </w:rPr>
              <w:t>5.000.00</w:t>
            </w:r>
          </w:p>
        </w:tc>
        <w:tc>
          <w:tcPr>
            <w:tcW w:w="1366" w:type="dxa"/>
            <w:noWrap/>
            <w:hideMark/>
          </w:tcPr>
          <w:p w14:paraId="3CF61D30" w14:textId="77777777" w:rsidR="00DD4CE6" w:rsidRPr="00DD4CE6" w:rsidRDefault="00DD4CE6" w:rsidP="00DD4CE6">
            <w:pPr>
              <w:jc w:val="right"/>
              <w:rPr>
                <w:i/>
                <w:iCs/>
              </w:rPr>
            </w:pPr>
            <w:r w:rsidRPr="00DD4CE6">
              <w:rPr>
                <w:i/>
                <w:iCs/>
              </w:rPr>
              <w:t>2.000.00</w:t>
            </w:r>
          </w:p>
        </w:tc>
        <w:tc>
          <w:tcPr>
            <w:tcW w:w="1366" w:type="dxa"/>
            <w:noWrap/>
            <w:hideMark/>
          </w:tcPr>
          <w:p w14:paraId="48CA8B6F" w14:textId="77777777" w:rsidR="00DD4CE6" w:rsidRPr="00DD4CE6" w:rsidRDefault="00DD4CE6" w:rsidP="00DD4CE6">
            <w:pPr>
              <w:jc w:val="right"/>
              <w:rPr>
                <w:i/>
                <w:iCs/>
              </w:rPr>
            </w:pPr>
            <w:r w:rsidRPr="00DD4CE6">
              <w:rPr>
                <w:i/>
                <w:iCs/>
              </w:rPr>
              <w:t>2.000.00</w:t>
            </w:r>
          </w:p>
        </w:tc>
      </w:tr>
      <w:tr w:rsidR="00DD4CE6" w:rsidRPr="00DD4CE6" w14:paraId="4B560D23" w14:textId="77777777" w:rsidTr="00DD4CE6">
        <w:trPr>
          <w:trHeight w:val="360"/>
          <w:jc w:val="center"/>
        </w:trPr>
        <w:tc>
          <w:tcPr>
            <w:tcW w:w="1205" w:type="dxa"/>
            <w:noWrap/>
            <w:hideMark/>
          </w:tcPr>
          <w:p w14:paraId="3BDF9486" w14:textId="77777777" w:rsidR="00DD4CE6" w:rsidRPr="00DD4CE6" w:rsidRDefault="00DD4CE6" w:rsidP="00DD4CE6">
            <w:pPr>
              <w:jc w:val="both"/>
              <w:rPr>
                <w:i/>
                <w:iCs/>
              </w:rPr>
            </w:pPr>
            <w:r w:rsidRPr="00DD4CE6">
              <w:rPr>
                <w:i/>
                <w:iCs/>
              </w:rPr>
              <w:t> </w:t>
            </w:r>
          </w:p>
        </w:tc>
        <w:tc>
          <w:tcPr>
            <w:tcW w:w="3460" w:type="dxa"/>
            <w:noWrap/>
            <w:hideMark/>
          </w:tcPr>
          <w:p w14:paraId="0B51A110" w14:textId="77777777" w:rsidR="00DD4CE6" w:rsidRPr="00DD4CE6" w:rsidRDefault="00DD4CE6" w:rsidP="00DD4CE6">
            <w:pPr>
              <w:jc w:val="both"/>
              <w:rPr>
                <w:i/>
                <w:iCs/>
              </w:rPr>
            </w:pPr>
            <w:r w:rsidRPr="00DD4CE6">
              <w:rPr>
                <w:i/>
                <w:iCs/>
              </w:rPr>
              <w:t>IZVOR 63-DONACIJE-GRADSKA KNJIŽNICA</w:t>
            </w:r>
          </w:p>
        </w:tc>
        <w:tc>
          <w:tcPr>
            <w:tcW w:w="1266" w:type="dxa"/>
            <w:noWrap/>
            <w:hideMark/>
          </w:tcPr>
          <w:p w14:paraId="559CA81F" w14:textId="77777777" w:rsidR="00DD4CE6" w:rsidRPr="00DD4CE6" w:rsidRDefault="00DD4CE6" w:rsidP="00DD4CE6">
            <w:pPr>
              <w:jc w:val="right"/>
              <w:rPr>
                <w:i/>
                <w:iCs/>
              </w:rPr>
            </w:pPr>
            <w:r w:rsidRPr="00DD4CE6">
              <w:rPr>
                <w:i/>
                <w:iCs/>
              </w:rPr>
              <w:t>288.67</w:t>
            </w:r>
          </w:p>
        </w:tc>
        <w:tc>
          <w:tcPr>
            <w:tcW w:w="1266" w:type="dxa"/>
            <w:noWrap/>
            <w:hideMark/>
          </w:tcPr>
          <w:p w14:paraId="75EA87C6" w14:textId="77777777" w:rsidR="00DD4CE6" w:rsidRPr="00DD4CE6" w:rsidRDefault="00DD4CE6" w:rsidP="00DD4CE6">
            <w:pPr>
              <w:jc w:val="right"/>
              <w:rPr>
                <w:i/>
                <w:iCs/>
              </w:rPr>
            </w:pPr>
            <w:r w:rsidRPr="00DD4CE6">
              <w:rPr>
                <w:i/>
                <w:iCs/>
              </w:rPr>
              <w:t>0.00</w:t>
            </w:r>
          </w:p>
        </w:tc>
        <w:tc>
          <w:tcPr>
            <w:tcW w:w="1366" w:type="dxa"/>
            <w:noWrap/>
            <w:hideMark/>
          </w:tcPr>
          <w:p w14:paraId="4167A0F4" w14:textId="77777777" w:rsidR="00DD4CE6" w:rsidRPr="00DD4CE6" w:rsidRDefault="00DD4CE6" w:rsidP="00DD4CE6">
            <w:pPr>
              <w:jc w:val="right"/>
              <w:rPr>
                <w:i/>
                <w:iCs/>
              </w:rPr>
            </w:pPr>
            <w:r w:rsidRPr="00DD4CE6">
              <w:rPr>
                <w:i/>
                <w:iCs/>
              </w:rPr>
              <w:t>0.00</w:t>
            </w:r>
          </w:p>
        </w:tc>
        <w:tc>
          <w:tcPr>
            <w:tcW w:w="1366" w:type="dxa"/>
            <w:noWrap/>
            <w:hideMark/>
          </w:tcPr>
          <w:p w14:paraId="3F968B61" w14:textId="77777777" w:rsidR="00DD4CE6" w:rsidRPr="00DD4CE6" w:rsidRDefault="00DD4CE6" w:rsidP="00DD4CE6">
            <w:pPr>
              <w:jc w:val="right"/>
              <w:rPr>
                <w:i/>
                <w:iCs/>
              </w:rPr>
            </w:pPr>
            <w:r w:rsidRPr="00DD4CE6">
              <w:rPr>
                <w:i/>
                <w:iCs/>
              </w:rPr>
              <w:t>0.00</w:t>
            </w:r>
          </w:p>
        </w:tc>
        <w:tc>
          <w:tcPr>
            <w:tcW w:w="1366" w:type="dxa"/>
            <w:noWrap/>
            <w:hideMark/>
          </w:tcPr>
          <w:p w14:paraId="0D6DE0CF" w14:textId="77777777" w:rsidR="00DD4CE6" w:rsidRPr="00DD4CE6" w:rsidRDefault="00DD4CE6" w:rsidP="00DD4CE6">
            <w:pPr>
              <w:jc w:val="right"/>
              <w:rPr>
                <w:i/>
                <w:iCs/>
              </w:rPr>
            </w:pPr>
            <w:r w:rsidRPr="00DD4CE6">
              <w:rPr>
                <w:i/>
                <w:iCs/>
              </w:rPr>
              <w:t>0.00</w:t>
            </w:r>
          </w:p>
        </w:tc>
      </w:tr>
      <w:tr w:rsidR="00DD4CE6" w:rsidRPr="00DD4CE6" w14:paraId="2F4CED36" w14:textId="77777777" w:rsidTr="00DD4CE6">
        <w:trPr>
          <w:trHeight w:val="360"/>
          <w:jc w:val="center"/>
        </w:trPr>
        <w:tc>
          <w:tcPr>
            <w:tcW w:w="1205" w:type="dxa"/>
            <w:noWrap/>
            <w:hideMark/>
          </w:tcPr>
          <w:p w14:paraId="3F42CA70" w14:textId="77777777" w:rsidR="00DD4CE6" w:rsidRPr="00DD4CE6" w:rsidRDefault="00DD4CE6" w:rsidP="00DD4CE6">
            <w:pPr>
              <w:jc w:val="both"/>
              <w:rPr>
                <w:i/>
                <w:iCs/>
              </w:rPr>
            </w:pPr>
            <w:r w:rsidRPr="00DD4CE6">
              <w:rPr>
                <w:i/>
                <w:iCs/>
              </w:rPr>
              <w:t> </w:t>
            </w:r>
          </w:p>
        </w:tc>
        <w:tc>
          <w:tcPr>
            <w:tcW w:w="3460" w:type="dxa"/>
            <w:noWrap/>
            <w:hideMark/>
          </w:tcPr>
          <w:p w14:paraId="005CF28C" w14:textId="77777777" w:rsidR="00DD4CE6" w:rsidRPr="00DD4CE6" w:rsidRDefault="00DD4CE6" w:rsidP="00DD4CE6">
            <w:pPr>
              <w:jc w:val="both"/>
              <w:rPr>
                <w:i/>
                <w:iCs/>
              </w:rPr>
            </w:pPr>
            <w:r w:rsidRPr="00DD4CE6">
              <w:rPr>
                <w:i/>
                <w:iCs/>
              </w:rPr>
              <w:t>IZVOR 63-DONACIJE-USTANOVA U KULTURI HVAR 1612</w:t>
            </w:r>
          </w:p>
        </w:tc>
        <w:tc>
          <w:tcPr>
            <w:tcW w:w="1266" w:type="dxa"/>
            <w:noWrap/>
            <w:hideMark/>
          </w:tcPr>
          <w:p w14:paraId="08D19FC2" w14:textId="77777777" w:rsidR="00DD4CE6" w:rsidRPr="00DD4CE6" w:rsidRDefault="00DD4CE6" w:rsidP="00DD4CE6">
            <w:pPr>
              <w:jc w:val="right"/>
              <w:rPr>
                <w:i/>
                <w:iCs/>
              </w:rPr>
            </w:pPr>
            <w:r w:rsidRPr="00DD4CE6">
              <w:rPr>
                <w:i/>
                <w:iCs/>
              </w:rPr>
              <w:t>0.00</w:t>
            </w:r>
          </w:p>
        </w:tc>
        <w:tc>
          <w:tcPr>
            <w:tcW w:w="1266" w:type="dxa"/>
            <w:noWrap/>
            <w:hideMark/>
          </w:tcPr>
          <w:p w14:paraId="6CEA801C" w14:textId="77777777" w:rsidR="00DD4CE6" w:rsidRPr="00DD4CE6" w:rsidRDefault="00DD4CE6" w:rsidP="00DD4CE6">
            <w:pPr>
              <w:jc w:val="right"/>
              <w:rPr>
                <w:i/>
                <w:iCs/>
              </w:rPr>
            </w:pPr>
            <w:r w:rsidRPr="00DD4CE6">
              <w:rPr>
                <w:i/>
                <w:iCs/>
              </w:rPr>
              <w:t>0.00</w:t>
            </w:r>
          </w:p>
        </w:tc>
        <w:tc>
          <w:tcPr>
            <w:tcW w:w="1366" w:type="dxa"/>
            <w:noWrap/>
            <w:hideMark/>
          </w:tcPr>
          <w:p w14:paraId="7B41A7F2" w14:textId="77777777" w:rsidR="00DD4CE6" w:rsidRPr="00DD4CE6" w:rsidRDefault="00DD4CE6" w:rsidP="00DD4CE6">
            <w:pPr>
              <w:jc w:val="right"/>
              <w:rPr>
                <w:i/>
                <w:iCs/>
              </w:rPr>
            </w:pPr>
            <w:r w:rsidRPr="00DD4CE6">
              <w:rPr>
                <w:i/>
                <w:iCs/>
              </w:rPr>
              <w:t>5.000.00</w:t>
            </w:r>
          </w:p>
        </w:tc>
        <w:tc>
          <w:tcPr>
            <w:tcW w:w="1366" w:type="dxa"/>
            <w:noWrap/>
            <w:hideMark/>
          </w:tcPr>
          <w:p w14:paraId="20D4F4AA" w14:textId="77777777" w:rsidR="00DD4CE6" w:rsidRPr="00DD4CE6" w:rsidRDefault="00DD4CE6" w:rsidP="00DD4CE6">
            <w:pPr>
              <w:jc w:val="right"/>
              <w:rPr>
                <w:i/>
                <w:iCs/>
              </w:rPr>
            </w:pPr>
            <w:r w:rsidRPr="00DD4CE6">
              <w:rPr>
                <w:i/>
                <w:iCs/>
              </w:rPr>
              <w:t>5.000.00</w:t>
            </w:r>
          </w:p>
        </w:tc>
        <w:tc>
          <w:tcPr>
            <w:tcW w:w="1366" w:type="dxa"/>
            <w:noWrap/>
            <w:hideMark/>
          </w:tcPr>
          <w:p w14:paraId="24BADA14" w14:textId="77777777" w:rsidR="00DD4CE6" w:rsidRPr="00DD4CE6" w:rsidRDefault="00DD4CE6" w:rsidP="00DD4CE6">
            <w:pPr>
              <w:jc w:val="right"/>
              <w:rPr>
                <w:i/>
                <w:iCs/>
              </w:rPr>
            </w:pPr>
            <w:r w:rsidRPr="00DD4CE6">
              <w:rPr>
                <w:i/>
                <w:iCs/>
              </w:rPr>
              <w:t>5.000.00</w:t>
            </w:r>
          </w:p>
        </w:tc>
      </w:tr>
      <w:tr w:rsidR="00DD4CE6" w:rsidRPr="00DD4CE6" w14:paraId="57765F12" w14:textId="77777777" w:rsidTr="00DD4CE6">
        <w:trPr>
          <w:trHeight w:val="480"/>
          <w:jc w:val="center"/>
        </w:trPr>
        <w:tc>
          <w:tcPr>
            <w:tcW w:w="1205" w:type="dxa"/>
            <w:noWrap/>
            <w:hideMark/>
          </w:tcPr>
          <w:p w14:paraId="3534F015" w14:textId="77777777" w:rsidR="00DD4CE6" w:rsidRPr="00DD4CE6" w:rsidRDefault="00DD4CE6" w:rsidP="00DD4CE6">
            <w:pPr>
              <w:jc w:val="both"/>
              <w:rPr>
                <w:b/>
                <w:bCs/>
              </w:rPr>
            </w:pPr>
            <w:r w:rsidRPr="00DD4CE6">
              <w:rPr>
                <w:b/>
                <w:bCs/>
              </w:rPr>
              <w:t>7</w:t>
            </w:r>
          </w:p>
        </w:tc>
        <w:tc>
          <w:tcPr>
            <w:tcW w:w="3460" w:type="dxa"/>
            <w:hideMark/>
          </w:tcPr>
          <w:p w14:paraId="4AEB29B3" w14:textId="77777777" w:rsidR="00DD4CE6" w:rsidRPr="00DD4CE6" w:rsidRDefault="00DD4CE6" w:rsidP="00DD4CE6">
            <w:pPr>
              <w:jc w:val="both"/>
              <w:rPr>
                <w:b/>
                <w:bCs/>
              </w:rPr>
            </w:pPr>
            <w:r w:rsidRPr="00DD4CE6">
              <w:rPr>
                <w:b/>
                <w:bCs/>
              </w:rPr>
              <w:t>PRIHODI OD NEFINANCIJSKE IMOVINE I NAK.ŠTETE OD OSIGURANJA</w:t>
            </w:r>
          </w:p>
        </w:tc>
        <w:tc>
          <w:tcPr>
            <w:tcW w:w="1266" w:type="dxa"/>
            <w:noWrap/>
            <w:hideMark/>
          </w:tcPr>
          <w:p w14:paraId="3AAB8A39" w14:textId="77777777" w:rsidR="00DD4CE6" w:rsidRPr="00DD4CE6" w:rsidRDefault="00DD4CE6" w:rsidP="00DD4CE6">
            <w:pPr>
              <w:jc w:val="right"/>
              <w:rPr>
                <w:b/>
                <w:bCs/>
              </w:rPr>
            </w:pPr>
            <w:r w:rsidRPr="00DD4CE6">
              <w:rPr>
                <w:b/>
                <w:bCs/>
              </w:rPr>
              <w:t>30.995.04</w:t>
            </w:r>
          </w:p>
        </w:tc>
        <w:tc>
          <w:tcPr>
            <w:tcW w:w="1266" w:type="dxa"/>
            <w:noWrap/>
            <w:hideMark/>
          </w:tcPr>
          <w:p w14:paraId="61E29083" w14:textId="77777777" w:rsidR="00DD4CE6" w:rsidRPr="00DD4CE6" w:rsidRDefault="00DD4CE6" w:rsidP="00DD4CE6">
            <w:pPr>
              <w:jc w:val="right"/>
              <w:rPr>
                <w:b/>
                <w:bCs/>
              </w:rPr>
            </w:pPr>
            <w:r w:rsidRPr="00DD4CE6">
              <w:rPr>
                <w:b/>
                <w:bCs/>
              </w:rPr>
              <w:t>600.00</w:t>
            </w:r>
          </w:p>
        </w:tc>
        <w:tc>
          <w:tcPr>
            <w:tcW w:w="1366" w:type="dxa"/>
            <w:noWrap/>
            <w:hideMark/>
          </w:tcPr>
          <w:p w14:paraId="4BCEC955" w14:textId="77777777" w:rsidR="00DD4CE6" w:rsidRPr="00DD4CE6" w:rsidRDefault="00DD4CE6" w:rsidP="00DD4CE6">
            <w:pPr>
              <w:jc w:val="right"/>
              <w:rPr>
                <w:b/>
                <w:bCs/>
              </w:rPr>
            </w:pPr>
            <w:r w:rsidRPr="00DD4CE6">
              <w:rPr>
                <w:b/>
                <w:bCs/>
              </w:rPr>
              <w:t>1.600.00</w:t>
            </w:r>
          </w:p>
        </w:tc>
        <w:tc>
          <w:tcPr>
            <w:tcW w:w="1366" w:type="dxa"/>
            <w:noWrap/>
            <w:hideMark/>
          </w:tcPr>
          <w:p w14:paraId="570E9041" w14:textId="77777777" w:rsidR="00DD4CE6" w:rsidRPr="00DD4CE6" w:rsidRDefault="00DD4CE6" w:rsidP="00DD4CE6">
            <w:pPr>
              <w:jc w:val="right"/>
              <w:rPr>
                <w:b/>
                <w:bCs/>
              </w:rPr>
            </w:pPr>
            <w:r w:rsidRPr="00DD4CE6">
              <w:rPr>
                <w:b/>
                <w:bCs/>
              </w:rPr>
              <w:t>1.500.00</w:t>
            </w:r>
          </w:p>
        </w:tc>
        <w:tc>
          <w:tcPr>
            <w:tcW w:w="1366" w:type="dxa"/>
            <w:noWrap/>
            <w:hideMark/>
          </w:tcPr>
          <w:p w14:paraId="64C0E74D" w14:textId="77777777" w:rsidR="00DD4CE6" w:rsidRPr="00DD4CE6" w:rsidRDefault="00DD4CE6" w:rsidP="00DD4CE6">
            <w:pPr>
              <w:jc w:val="right"/>
              <w:rPr>
                <w:b/>
                <w:bCs/>
              </w:rPr>
            </w:pPr>
            <w:r w:rsidRPr="00DD4CE6">
              <w:rPr>
                <w:b/>
                <w:bCs/>
              </w:rPr>
              <w:t>1.500.00</w:t>
            </w:r>
          </w:p>
        </w:tc>
      </w:tr>
      <w:tr w:rsidR="00DD4CE6" w:rsidRPr="00DD4CE6" w14:paraId="19D83DE2" w14:textId="77777777" w:rsidTr="00DD4CE6">
        <w:trPr>
          <w:trHeight w:val="360"/>
          <w:jc w:val="center"/>
        </w:trPr>
        <w:tc>
          <w:tcPr>
            <w:tcW w:w="1205" w:type="dxa"/>
            <w:noWrap/>
            <w:hideMark/>
          </w:tcPr>
          <w:p w14:paraId="732A172B" w14:textId="77777777" w:rsidR="00DD4CE6" w:rsidRPr="00DD4CE6" w:rsidRDefault="00DD4CE6" w:rsidP="00DD4CE6">
            <w:pPr>
              <w:jc w:val="both"/>
              <w:rPr>
                <w:i/>
                <w:iCs/>
              </w:rPr>
            </w:pPr>
            <w:r w:rsidRPr="00DD4CE6">
              <w:rPr>
                <w:i/>
                <w:iCs/>
              </w:rPr>
              <w:t> </w:t>
            </w:r>
          </w:p>
        </w:tc>
        <w:tc>
          <w:tcPr>
            <w:tcW w:w="3460" w:type="dxa"/>
            <w:noWrap/>
            <w:hideMark/>
          </w:tcPr>
          <w:p w14:paraId="30C7C076" w14:textId="77777777" w:rsidR="00DD4CE6" w:rsidRPr="00DD4CE6" w:rsidRDefault="00DD4CE6" w:rsidP="00DD4CE6">
            <w:pPr>
              <w:jc w:val="both"/>
              <w:rPr>
                <w:i/>
                <w:iCs/>
              </w:rPr>
            </w:pPr>
            <w:r w:rsidRPr="00DD4CE6">
              <w:rPr>
                <w:i/>
                <w:iCs/>
              </w:rPr>
              <w:t>IZVOR 71-PRIH.OD NEF.IM. I NAK.ŠTETA OD OSIG.-GRAD</w:t>
            </w:r>
          </w:p>
        </w:tc>
        <w:tc>
          <w:tcPr>
            <w:tcW w:w="1266" w:type="dxa"/>
            <w:noWrap/>
            <w:hideMark/>
          </w:tcPr>
          <w:p w14:paraId="7A2F41CF" w14:textId="77777777" w:rsidR="00DD4CE6" w:rsidRPr="00DD4CE6" w:rsidRDefault="00DD4CE6" w:rsidP="00DD4CE6">
            <w:pPr>
              <w:jc w:val="right"/>
              <w:rPr>
                <w:i/>
                <w:iCs/>
              </w:rPr>
            </w:pPr>
            <w:r w:rsidRPr="00DD4CE6">
              <w:rPr>
                <w:i/>
                <w:iCs/>
              </w:rPr>
              <w:t>30.995.04</w:t>
            </w:r>
          </w:p>
        </w:tc>
        <w:tc>
          <w:tcPr>
            <w:tcW w:w="1266" w:type="dxa"/>
            <w:noWrap/>
            <w:hideMark/>
          </w:tcPr>
          <w:p w14:paraId="01FCA554" w14:textId="77777777" w:rsidR="00DD4CE6" w:rsidRPr="00DD4CE6" w:rsidRDefault="00DD4CE6" w:rsidP="00DD4CE6">
            <w:pPr>
              <w:jc w:val="right"/>
              <w:rPr>
                <w:i/>
                <w:iCs/>
              </w:rPr>
            </w:pPr>
            <w:r w:rsidRPr="00DD4CE6">
              <w:rPr>
                <w:i/>
                <w:iCs/>
              </w:rPr>
              <w:t>600.00</w:t>
            </w:r>
          </w:p>
        </w:tc>
        <w:tc>
          <w:tcPr>
            <w:tcW w:w="1366" w:type="dxa"/>
            <w:noWrap/>
            <w:hideMark/>
          </w:tcPr>
          <w:p w14:paraId="545F3632" w14:textId="77777777" w:rsidR="00DD4CE6" w:rsidRPr="00DD4CE6" w:rsidRDefault="00DD4CE6" w:rsidP="00DD4CE6">
            <w:pPr>
              <w:jc w:val="right"/>
              <w:rPr>
                <w:i/>
                <w:iCs/>
              </w:rPr>
            </w:pPr>
            <w:r w:rsidRPr="00DD4CE6">
              <w:rPr>
                <w:i/>
                <w:iCs/>
              </w:rPr>
              <w:t>1.600.00</w:t>
            </w:r>
          </w:p>
        </w:tc>
        <w:tc>
          <w:tcPr>
            <w:tcW w:w="1366" w:type="dxa"/>
            <w:noWrap/>
            <w:hideMark/>
          </w:tcPr>
          <w:p w14:paraId="63AEFC39" w14:textId="77777777" w:rsidR="00DD4CE6" w:rsidRPr="00DD4CE6" w:rsidRDefault="00DD4CE6" w:rsidP="00DD4CE6">
            <w:pPr>
              <w:jc w:val="right"/>
              <w:rPr>
                <w:i/>
                <w:iCs/>
              </w:rPr>
            </w:pPr>
            <w:r w:rsidRPr="00DD4CE6">
              <w:rPr>
                <w:i/>
                <w:iCs/>
              </w:rPr>
              <w:t>1.500.00</w:t>
            </w:r>
          </w:p>
        </w:tc>
        <w:tc>
          <w:tcPr>
            <w:tcW w:w="1366" w:type="dxa"/>
            <w:noWrap/>
            <w:hideMark/>
          </w:tcPr>
          <w:p w14:paraId="4B0F024E" w14:textId="77777777" w:rsidR="00DD4CE6" w:rsidRPr="00DD4CE6" w:rsidRDefault="00DD4CE6" w:rsidP="00DD4CE6">
            <w:pPr>
              <w:jc w:val="right"/>
              <w:rPr>
                <w:i/>
                <w:iCs/>
              </w:rPr>
            </w:pPr>
            <w:r w:rsidRPr="00DD4CE6">
              <w:rPr>
                <w:i/>
                <w:iCs/>
              </w:rPr>
              <w:t>1.500.00</w:t>
            </w:r>
          </w:p>
        </w:tc>
      </w:tr>
    </w:tbl>
    <w:p w14:paraId="4A2C2BB1" w14:textId="77777777" w:rsidR="005D2097" w:rsidRDefault="005D2097" w:rsidP="005D2097">
      <w:pPr>
        <w:jc w:val="both"/>
      </w:pPr>
    </w:p>
    <w:p w14:paraId="6A8CA2CF" w14:textId="390AF1CC" w:rsidR="00DD4CE6" w:rsidRPr="00860056" w:rsidRDefault="00860056" w:rsidP="00860056">
      <w:pPr>
        <w:jc w:val="center"/>
        <w:rPr>
          <w:b/>
          <w:bCs/>
        </w:rPr>
      </w:pPr>
      <w:r w:rsidRPr="00860056">
        <w:rPr>
          <w:b/>
          <w:bCs/>
        </w:rPr>
        <w:t>RASHODI POSLOVANJA PREMA IZVORIMA FINANCIRANJ</w:t>
      </w:r>
      <w:r>
        <w:rPr>
          <w:b/>
          <w:bCs/>
        </w:rPr>
        <w:t>A</w:t>
      </w:r>
    </w:p>
    <w:p w14:paraId="595030AB" w14:textId="77777777" w:rsidR="00860056" w:rsidRDefault="00860056" w:rsidP="005D2097">
      <w:pPr>
        <w:jc w:val="both"/>
      </w:pPr>
    </w:p>
    <w:tbl>
      <w:tblPr>
        <w:tblStyle w:val="TableGrid"/>
        <w:tblW w:w="0" w:type="auto"/>
        <w:jc w:val="center"/>
        <w:tblLook w:val="04A0" w:firstRow="1" w:lastRow="0" w:firstColumn="1" w:lastColumn="0" w:noHBand="0" w:noVBand="1"/>
      </w:tblPr>
      <w:tblGrid>
        <w:gridCol w:w="1205"/>
        <w:gridCol w:w="3460"/>
        <w:gridCol w:w="1266"/>
        <w:gridCol w:w="1366"/>
        <w:gridCol w:w="1366"/>
        <w:gridCol w:w="1366"/>
        <w:gridCol w:w="1366"/>
      </w:tblGrid>
      <w:tr w:rsidR="00860056" w:rsidRPr="00860056" w14:paraId="6A0850AE" w14:textId="77777777" w:rsidTr="00860056">
        <w:trPr>
          <w:trHeight w:val="540"/>
          <w:jc w:val="center"/>
        </w:trPr>
        <w:tc>
          <w:tcPr>
            <w:tcW w:w="1205" w:type="dxa"/>
            <w:hideMark/>
          </w:tcPr>
          <w:p w14:paraId="07226D2E" w14:textId="77777777" w:rsidR="00860056" w:rsidRPr="00860056" w:rsidRDefault="00860056" w:rsidP="00860056">
            <w:pPr>
              <w:jc w:val="both"/>
              <w:rPr>
                <w:i/>
                <w:iCs/>
              </w:rPr>
            </w:pPr>
            <w:r w:rsidRPr="00860056">
              <w:rPr>
                <w:i/>
                <w:iCs/>
              </w:rPr>
              <w:t>BROJČANA OZNAKA</w:t>
            </w:r>
          </w:p>
        </w:tc>
        <w:tc>
          <w:tcPr>
            <w:tcW w:w="3460" w:type="dxa"/>
            <w:noWrap/>
            <w:hideMark/>
          </w:tcPr>
          <w:p w14:paraId="4EC32EA3" w14:textId="77777777" w:rsidR="00860056" w:rsidRPr="00860056" w:rsidRDefault="00860056" w:rsidP="00860056">
            <w:pPr>
              <w:jc w:val="both"/>
              <w:rPr>
                <w:b/>
                <w:bCs/>
                <w:i/>
                <w:iCs/>
              </w:rPr>
            </w:pPr>
            <w:r w:rsidRPr="00860056">
              <w:rPr>
                <w:b/>
                <w:bCs/>
                <w:i/>
                <w:iCs/>
              </w:rPr>
              <w:t>NAZIV</w:t>
            </w:r>
          </w:p>
        </w:tc>
        <w:tc>
          <w:tcPr>
            <w:tcW w:w="1266" w:type="dxa"/>
            <w:hideMark/>
          </w:tcPr>
          <w:p w14:paraId="30E11482" w14:textId="77777777" w:rsidR="00860056" w:rsidRPr="00860056" w:rsidRDefault="00860056" w:rsidP="00860056">
            <w:pPr>
              <w:jc w:val="both"/>
              <w:rPr>
                <w:i/>
                <w:iCs/>
              </w:rPr>
            </w:pPr>
            <w:r w:rsidRPr="00860056">
              <w:rPr>
                <w:i/>
                <w:iCs/>
              </w:rPr>
              <w:t>Izvršenje</w:t>
            </w:r>
            <w:r w:rsidRPr="00860056">
              <w:rPr>
                <w:i/>
                <w:iCs/>
              </w:rPr>
              <w:br/>
              <w:t>2022.god.</w:t>
            </w:r>
          </w:p>
        </w:tc>
        <w:tc>
          <w:tcPr>
            <w:tcW w:w="1366" w:type="dxa"/>
            <w:hideMark/>
          </w:tcPr>
          <w:p w14:paraId="45DC8B47" w14:textId="77777777" w:rsidR="00860056" w:rsidRPr="00860056" w:rsidRDefault="00860056" w:rsidP="00860056">
            <w:pPr>
              <w:jc w:val="both"/>
              <w:rPr>
                <w:i/>
                <w:iCs/>
              </w:rPr>
            </w:pPr>
            <w:r w:rsidRPr="00860056">
              <w:rPr>
                <w:i/>
                <w:iCs/>
              </w:rPr>
              <w:t>Plan za</w:t>
            </w:r>
            <w:r w:rsidRPr="00860056">
              <w:rPr>
                <w:i/>
                <w:iCs/>
              </w:rPr>
              <w:br/>
              <w:t>2023.god.</w:t>
            </w:r>
          </w:p>
        </w:tc>
        <w:tc>
          <w:tcPr>
            <w:tcW w:w="1366" w:type="dxa"/>
            <w:hideMark/>
          </w:tcPr>
          <w:p w14:paraId="38D80AA5" w14:textId="77777777" w:rsidR="00860056" w:rsidRPr="00860056" w:rsidRDefault="00860056" w:rsidP="00860056">
            <w:pPr>
              <w:jc w:val="both"/>
              <w:rPr>
                <w:i/>
                <w:iCs/>
              </w:rPr>
            </w:pPr>
            <w:r w:rsidRPr="00860056">
              <w:rPr>
                <w:i/>
                <w:iCs/>
              </w:rPr>
              <w:t>PLAN ZA 2024.god.</w:t>
            </w:r>
          </w:p>
        </w:tc>
        <w:tc>
          <w:tcPr>
            <w:tcW w:w="1366" w:type="dxa"/>
            <w:hideMark/>
          </w:tcPr>
          <w:p w14:paraId="531D2C57" w14:textId="77777777" w:rsidR="00860056" w:rsidRPr="00860056" w:rsidRDefault="00860056" w:rsidP="00860056">
            <w:pPr>
              <w:jc w:val="both"/>
              <w:rPr>
                <w:i/>
                <w:iCs/>
              </w:rPr>
            </w:pPr>
            <w:r w:rsidRPr="00860056">
              <w:rPr>
                <w:i/>
                <w:iCs/>
              </w:rPr>
              <w:t>PROJEKCIJA ZA 2025.god.</w:t>
            </w:r>
          </w:p>
        </w:tc>
        <w:tc>
          <w:tcPr>
            <w:tcW w:w="1366" w:type="dxa"/>
            <w:hideMark/>
          </w:tcPr>
          <w:p w14:paraId="213ADBA0" w14:textId="77777777" w:rsidR="00860056" w:rsidRPr="00860056" w:rsidRDefault="00860056" w:rsidP="00860056">
            <w:pPr>
              <w:jc w:val="both"/>
              <w:rPr>
                <w:i/>
                <w:iCs/>
              </w:rPr>
            </w:pPr>
            <w:r w:rsidRPr="00860056">
              <w:rPr>
                <w:i/>
                <w:iCs/>
              </w:rPr>
              <w:t>PROJEKCIJA ZA 2026.god.</w:t>
            </w:r>
          </w:p>
        </w:tc>
      </w:tr>
      <w:tr w:rsidR="00860056" w:rsidRPr="00860056" w14:paraId="4C71B34C" w14:textId="77777777" w:rsidTr="00860056">
        <w:trPr>
          <w:trHeight w:val="480"/>
          <w:jc w:val="center"/>
        </w:trPr>
        <w:tc>
          <w:tcPr>
            <w:tcW w:w="1205" w:type="dxa"/>
            <w:noWrap/>
            <w:hideMark/>
          </w:tcPr>
          <w:p w14:paraId="5C0C0EF5" w14:textId="77777777" w:rsidR="00860056" w:rsidRPr="00860056" w:rsidRDefault="00860056" w:rsidP="00860056">
            <w:pPr>
              <w:jc w:val="both"/>
              <w:rPr>
                <w:b/>
                <w:bCs/>
              </w:rPr>
            </w:pPr>
            <w:r w:rsidRPr="00860056">
              <w:rPr>
                <w:b/>
                <w:bCs/>
              </w:rPr>
              <w:t> </w:t>
            </w:r>
          </w:p>
        </w:tc>
        <w:tc>
          <w:tcPr>
            <w:tcW w:w="3460" w:type="dxa"/>
            <w:noWrap/>
            <w:hideMark/>
          </w:tcPr>
          <w:p w14:paraId="55A6AE7C" w14:textId="77777777" w:rsidR="00860056" w:rsidRPr="00860056" w:rsidRDefault="00860056" w:rsidP="00860056">
            <w:pPr>
              <w:jc w:val="both"/>
              <w:rPr>
                <w:b/>
                <w:bCs/>
              </w:rPr>
            </w:pPr>
            <w:r w:rsidRPr="00860056">
              <w:rPr>
                <w:b/>
                <w:bCs/>
              </w:rPr>
              <w:t xml:space="preserve"> RASHODI  POSLOVANJA</w:t>
            </w:r>
          </w:p>
        </w:tc>
        <w:tc>
          <w:tcPr>
            <w:tcW w:w="1266" w:type="dxa"/>
            <w:noWrap/>
            <w:hideMark/>
          </w:tcPr>
          <w:p w14:paraId="7680B0F2" w14:textId="77777777" w:rsidR="00860056" w:rsidRPr="00860056" w:rsidRDefault="00860056" w:rsidP="00860056">
            <w:pPr>
              <w:jc w:val="right"/>
              <w:rPr>
                <w:b/>
                <w:bCs/>
              </w:rPr>
            </w:pPr>
            <w:r w:rsidRPr="00860056">
              <w:rPr>
                <w:b/>
                <w:bCs/>
              </w:rPr>
              <w:t>5.479.768.39</w:t>
            </w:r>
          </w:p>
        </w:tc>
        <w:tc>
          <w:tcPr>
            <w:tcW w:w="1366" w:type="dxa"/>
            <w:noWrap/>
            <w:hideMark/>
          </w:tcPr>
          <w:p w14:paraId="42113551" w14:textId="77777777" w:rsidR="00860056" w:rsidRPr="00860056" w:rsidRDefault="00860056" w:rsidP="00860056">
            <w:pPr>
              <w:jc w:val="right"/>
              <w:rPr>
                <w:b/>
                <w:bCs/>
              </w:rPr>
            </w:pPr>
            <w:r w:rsidRPr="00860056">
              <w:rPr>
                <w:b/>
                <w:bCs/>
              </w:rPr>
              <w:t>12.171.740.41</w:t>
            </w:r>
          </w:p>
        </w:tc>
        <w:tc>
          <w:tcPr>
            <w:tcW w:w="1366" w:type="dxa"/>
            <w:noWrap/>
            <w:hideMark/>
          </w:tcPr>
          <w:p w14:paraId="29373294" w14:textId="77777777" w:rsidR="00860056" w:rsidRPr="00860056" w:rsidRDefault="00860056" w:rsidP="00860056">
            <w:pPr>
              <w:jc w:val="right"/>
              <w:rPr>
                <w:b/>
                <w:bCs/>
              </w:rPr>
            </w:pPr>
            <w:r w:rsidRPr="00860056">
              <w:rPr>
                <w:b/>
                <w:bCs/>
              </w:rPr>
              <w:t>18.663.672.00</w:t>
            </w:r>
          </w:p>
        </w:tc>
        <w:tc>
          <w:tcPr>
            <w:tcW w:w="1366" w:type="dxa"/>
            <w:noWrap/>
            <w:hideMark/>
          </w:tcPr>
          <w:p w14:paraId="459C1C8D" w14:textId="77777777" w:rsidR="00860056" w:rsidRPr="00860056" w:rsidRDefault="00860056" w:rsidP="00860056">
            <w:pPr>
              <w:jc w:val="right"/>
              <w:rPr>
                <w:b/>
                <w:bCs/>
              </w:rPr>
            </w:pPr>
            <w:r w:rsidRPr="00860056">
              <w:rPr>
                <w:b/>
                <w:bCs/>
              </w:rPr>
              <w:t>15.802.900.00</w:t>
            </w:r>
          </w:p>
        </w:tc>
        <w:tc>
          <w:tcPr>
            <w:tcW w:w="1366" w:type="dxa"/>
            <w:noWrap/>
            <w:hideMark/>
          </w:tcPr>
          <w:p w14:paraId="11001D53" w14:textId="77777777" w:rsidR="00860056" w:rsidRPr="00860056" w:rsidRDefault="00860056" w:rsidP="00860056">
            <w:pPr>
              <w:jc w:val="right"/>
              <w:rPr>
                <w:b/>
                <w:bCs/>
              </w:rPr>
            </w:pPr>
            <w:r w:rsidRPr="00860056">
              <w:rPr>
                <w:b/>
                <w:bCs/>
              </w:rPr>
              <w:t>14.072.957.00</w:t>
            </w:r>
          </w:p>
        </w:tc>
      </w:tr>
      <w:tr w:rsidR="00860056" w:rsidRPr="00860056" w14:paraId="667AD16D" w14:textId="77777777" w:rsidTr="00860056">
        <w:trPr>
          <w:trHeight w:val="420"/>
          <w:jc w:val="center"/>
        </w:trPr>
        <w:tc>
          <w:tcPr>
            <w:tcW w:w="1205" w:type="dxa"/>
            <w:noWrap/>
            <w:hideMark/>
          </w:tcPr>
          <w:p w14:paraId="40F842A6" w14:textId="77777777" w:rsidR="00860056" w:rsidRPr="00860056" w:rsidRDefault="00860056" w:rsidP="00860056">
            <w:pPr>
              <w:jc w:val="both"/>
              <w:rPr>
                <w:b/>
                <w:bCs/>
              </w:rPr>
            </w:pPr>
            <w:r w:rsidRPr="00860056">
              <w:rPr>
                <w:b/>
                <w:bCs/>
              </w:rPr>
              <w:t>1</w:t>
            </w:r>
          </w:p>
        </w:tc>
        <w:tc>
          <w:tcPr>
            <w:tcW w:w="3460" w:type="dxa"/>
            <w:noWrap/>
            <w:hideMark/>
          </w:tcPr>
          <w:p w14:paraId="0F21C48E" w14:textId="77777777" w:rsidR="00860056" w:rsidRPr="00860056" w:rsidRDefault="00860056" w:rsidP="00860056">
            <w:pPr>
              <w:jc w:val="both"/>
              <w:rPr>
                <w:b/>
                <w:bCs/>
              </w:rPr>
            </w:pPr>
            <w:r w:rsidRPr="00860056">
              <w:rPr>
                <w:b/>
                <w:bCs/>
              </w:rPr>
              <w:t>OPĆI PRIHODI I PRIMICI</w:t>
            </w:r>
          </w:p>
        </w:tc>
        <w:tc>
          <w:tcPr>
            <w:tcW w:w="1266" w:type="dxa"/>
            <w:noWrap/>
            <w:hideMark/>
          </w:tcPr>
          <w:p w14:paraId="1D7E44CB" w14:textId="77777777" w:rsidR="00860056" w:rsidRPr="00860056" w:rsidRDefault="00860056" w:rsidP="00860056">
            <w:pPr>
              <w:jc w:val="right"/>
              <w:rPr>
                <w:b/>
                <w:bCs/>
              </w:rPr>
            </w:pPr>
            <w:r w:rsidRPr="00860056">
              <w:rPr>
                <w:b/>
                <w:bCs/>
              </w:rPr>
              <w:t>2.841.261.67</w:t>
            </w:r>
          </w:p>
        </w:tc>
        <w:tc>
          <w:tcPr>
            <w:tcW w:w="1366" w:type="dxa"/>
            <w:noWrap/>
            <w:hideMark/>
          </w:tcPr>
          <w:p w14:paraId="1021E4FC" w14:textId="77777777" w:rsidR="00860056" w:rsidRPr="00860056" w:rsidRDefault="00860056" w:rsidP="00860056">
            <w:pPr>
              <w:jc w:val="right"/>
              <w:rPr>
                <w:b/>
                <w:bCs/>
              </w:rPr>
            </w:pPr>
            <w:r w:rsidRPr="00860056">
              <w:rPr>
                <w:b/>
                <w:bCs/>
              </w:rPr>
              <w:t>5.248.459.30</w:t>
            </w:r>
          </w:p>
        </w:tc>
        <w:tc>
          <w:tcPr>
            <w:tcW w:w="1366" w:type="dxa"/>
            <w:noWrap/>
            <w:hideMark/>
          </w:tcPr>
          <w:p w14:paraId="7F5A44BA" w14:textId="77777777" w:rsidR="00860056" w:rsidRPr="00860056" w:rsidRDefault="00860056" w:rsidP="00860056">
            <w:pPr>
              <w:jc w:val="right"/>
              <w:rPr>
                <w:b/>
                <w:bCs/>
              </w:rPr>
            </w:pPr>
            <w:r w:rsidRPr="00860056">
              <w:rPr>
                <w:b/>
                <w:bCs/>
              </w:rPr>
              <w:t>6.576.800.00</w:t>
            </w:r>
          </w:p>
        </w:tc>
        <w:tc>
          <w:tcPr>
            <w:tcW w:w="1366" w:type="dxa"/>
            <w:noWrap/>
            <w:hideMark/>
          </w:tcPr>
          <w:p w14:paraId="450B81B7" w14:textId="77777777" w:rsidR="00860056" w:rsidRPr="00860056" w:rsidRDefault="00860056" w:rsidP="00860056">
            <w:pPr>
              <w:jc w:val="right"/>
              <w:rPr>
                <w:b/>
                <w:bCs/>
              </w:rPr>
            </w:pPr>
            <w:r w:rsidRPr="00860056">
              <w:rPr>
                <w:b/>
                <w:bCs/>
              </w:rPr>
              <w:t>6.716.092.00</w:t>
            </w:r>
          </w:p>
        </w:tc>
        <w:tc>
          <w:tcPr>
            <w:tcW w:w="1366" w:type="dxa"/>
            <w:noWrap/>
            <w:hideMark/>
          </w:tcPr>
          <w:p w14:paraId="657C23EB" w14:textId="77777777" w:rsidR="00860056" w:rsidRPr="00860056" w:rsidRDefault="00860056" w:rsidP="00860056">
            <w:pPr>
              <w:jc w:val="right"/>
              <w:rPr>
                <w:b/>
                <w:bCs/>
              </w:rPr>
            </w:pPr>
            <w:r w:rsidRPr="00860056">
              <w:rPr>
                <w:b/>
                <w:bCs/>
              </w:rPr>
              <w:t>6.797.030.00</w:t>
            </w:r>
          </w:p>
        </w:tc>
      </w:tr>
      <w:tr w:rsidR="00860056" w:rsidRPr="00860056" w14:paraId="5398A784" w14:textId="77777777" w:rsidTr="00860056">
        <w:trPr>
          <w:trHeight w:val="360"/>
          <w:jc w:val="center"/>
        </w:trPr>
        <w:tc>
          <w:tcPr>
            <w:tcW w:w="1205" w:type="dxa"/>
            <w:noWrap/>
            <w:hideMark/>
          </w:tcPr>
          <w:p w14:paraId="10C12163" w14:textId="77777777" w:rsidR="00860056" w:rsidRPr="00860056" w:rsidRDefault="00860056" w:rsidP="00860056">
            <w:pPr>
              <w:jc w:val="both"/>
              <w:rPr>
                <w:i/>
                <w:iCs/>
              </w:rPr>
            </w:pPr>
            <w:r w:rsidRPr="00860056">
              <w:rPr>
                <w:i/>
                <w:iCs/>
              </w:rPr>
              <w:t> </w:t>
            </w:r>
          </w:p>
        </w:tc>
        <w:tc>
          <w:tcPr>
            <w:tcW w:w="3460" w:type="dxa"/>
            <w:noWrap/>
            <w:hideMark/>
          </w:tcPr>
          <w:p w14:paraId="5C2A7DD3" w14:textId="77777777" w:rsidR="00860056" w:rsidRPr="00860056" w:rsidRDefault="00860056" w:rsidP="00860056">
            <w:pPr>
              <w:jc w:val="both"/>
              <w:rPr>
                <w:i/>
                <w:iCs/>
              </w:rPr>
            </w:pPr>
            <w:r w:rsidRPr="00860056">
              <w:rPr>
                <w:i/>
                <w:iCs/>
              </w:rPr>
              <w:t>IZVOR 11- OPĆI PRIHODI I PRIMICI</w:t>
            </w:r>
          </w:p>
        </w:tc>
        <w:tc>
          <w:tcPr>
            <w:tcW w:w="1266" w:type="dxa"/>
            <w:noWrap/>
            <w:hideMark/>
          </w:tcPr>
          <w:p w14:paraId="6529DD98" w14:textId="77777777" w:rsidR="00860056" w:rsidRPr="00860056" w:rsidRDefault="00860056" w:rsidP="00860056">
            <w:pPr>
              <w:jc w:val="right"/>
              <w:rPr>
                <w:i/>
                <w:iCs/>
              </w:rPr>
            </w:pPr>
            <w:r w:rsidRPr="00860056">
              <w:rPr>
                <w:i/>
                <w:iCs/>
              </w:rPr>
              <w:t>2.841.261.67</w:t>
            </w:r>
          </w:p>
        </w:tc>
        <w:tc>
          <w:tcPr>
            <w:tcW w:w="1366" w:type="dxa"/>
            <w:noWrap/>
            <w:hideMark/>
          </w:tcPr>
          <w:p w14:paraId="1226F72C" w14:textId="77777777" w:rsidR="00860056" w:rsidRPr="00860056" w:rsidRDefault="00860056" w:rsidP="00860056">
            <w:pPr>
              <w:jc w:val="right"/>
              <w:rPr>
                <w:i/>
                <w:iCs/>
              </w:rPr>
            </w:pPr>
            <w:r w:rsidRPr="00860056">
              <w:rPr>
                <w:i/>
                <w:iCs/>
              </w:rPr>
              <w:t>5.248.459.30</w:t>
            </w:r>
          </w:p>
        </w:tc>
        <w:tc>
          <w:tcPr>
            <w:tcW w:w="1366" w:type="dxa"/>
            <w:noWrap/>
            <w:hideMark/>
          </w:tcPr>
          <w:p w14:paraId="7BE51C7C" w14:textId="77777777" w:rsidR="00860056" w:rsidRPr="00860056" w:rsidRDefault="00860056" w:rsidP="00860056">
            <w:pPr>
              <w:jc w:val="right"/>
              <w:rPr>
                <w:i/>
                <w:iCs/>
              </w:rPr>
            </w:pPr>
            <w:r w:rsidRPr="00860056">
              <w:rPr>
                <w:i/>
                <w:iCs/>
              </w:rPr>
              <w:t>6.576.800.00</w:t>
            </w:r>
          </w:p>
        </w:tc>
        <w:tc>
          <w:tcPr>
            <w:tcW w:w="1366" w:type="dxa"/>
            <w:noWrap/>
            <w:hideMark/>
          </w:tcPr>
          <w:p w14:paraId="1F82C885" w14:textId="77777777" w:rsidR="00860056" w:rsidRPr="00860056" w:rsidRDefault="00860056" w:rsidP="00860056">
            <w:pPr>
              <w:jc w:val="right"/>
              <w:rPr>
                <w:i/>
                <w:iCs/>
              </w:rPr>
            </w:pPr>
            <w:r w:rsidRPr="00860056">
              <w:rPr>
                <w:i/>
                <w:iCs/>
              </w:rPr>
              <w:t>6.716.092.00</w:t>
            </w:r>
          </w:p>
        </w:tc>
        <w:tc>
          <w:tcPr>
            <w:tcW w:w="1366" w:type="dxa"/>
            <w:noWrap/>
            <w:hideMark/>
          </w:tcPr>
          <w:p w14:paraId="77535960" w14:textId="77777777" w:rsidR="00860056" w:rsidRPr="00860056" w:rsidRDefault="00860056" w:rsidP="00860056">
            <w:pPr>
              <w:jc w:val="right"/>
              <w:rPr>
                <w:i/>
                <w:iCs/>
              </w:rPr>
            </w:pPr>
            <w:r w:rsidRPr="00860056">
              <w:rPr>
                <w:i/>
                <w:iCs/>
              </w:rPr>
              <w:t>6.797.030.00</w:t>
            </w:r>
          </w:p>
        </w:tc>
      </w:tr>
      <w:tr w:rsidR="00860056" w:rsidRPr="00860056" w14:paraId="55486187" w14:textId="77777777" w:rsidTr="00860056">
        <w:trPr>
          <w:trHeight w:val="360"/>
          <w:jc w:val="center"/>
        </w:trPr>
        <w:tc>
          <w:tcPr>
            <w:tcW w:w="1205" w:type="dxa"/>
            <w:noWrap/>
            <w:hideMark/>
          </w:tcPr>
          <w:p w14:paraId="225F65AC" w14:textId="77777777" w:rsidR="00860056" w:rsidRPr="00860056" w:rsidRDefault="00860056" w:rsidP="00860056">
            <w:pPr>
              <w:jc w:val="both"/>
              <w:rPr>
                <w:b/>
                <w:bCs/>
              </w:rPr>
            </w:pPr>
            <w:r w:rsidRPr="00860056">
              <w:rPr>
                <w:b/>
                <w:bCs/>
              </w:rPr>
              <w:t>3</w:t>
            </w:r>
          </w:p>
        </w:tc>
        <w:tc>
          <w:tcPr>
            <w:tcW w:w="3460" w:type="dxa"/>
            <w:noWrap/>
            <w:hideMark/>
          </w:tcPr>
          <w:p w14:paraId="40CC2E7B" w14:textId="77777777" w:rsidR="00860056" w:rsidRPr="00860056" w:rsidRDefault="00860056" w:rsidP="00860056">
            <w:pPr>
              <w:jc w:val="both"/>
              <w:rPr>
                <w:b/>
                <w:bCs/>
              </w:rPr>
            </w:pPr>
            <w:r w:rsidRPr="00860056">
              <w:rPr>
                <w:b/>
                <w:bCs/>
              </w:rPr>
              <w:t>VLASTITI PRIHODI</w:t>
            </w:r>
          </w:p>
        </w:tc>
        <w:tc>
          <w:tcPr>
            <w:tcW w:w="1266" w:type="dxa"/>
            <w:noWrap/>
            <w:hideMark/>
          </w:tcPr>
          <w:p w14:paraId="74200AF5" w14:textId="77777777" w:rsidR="00860056" w:rsidRPr="00860056" w:rsidRDefault="00860056" w:rsidP="00860056">
            <w:pPr>
              <w:jc w:val="right"/>
              <w:rPr>
                <w:b/>
                <w:bCs/>
              </w:rPr>
            </w:pPr>
            <w:r w:rsidRPr="00860056">
              <w:rPr>
                <w:b/>
                <w:bCs/>
              </w:rPr>
              <w:t>1.085.300.82</w:t>
            </w:r>
          </w:p>
        </w:tc>
        <w:tc>
          <w:tcPr>
            <w:tcW w:w="1366" w:type="dxa"/>
            <w:noWrap/>
            <w:hideMark/>
          </w:tcPr>
          <w:p w14:paraId="0C5156E3" w14:textId="77777777" w:rsidR="00860056" w:rsidRPr="00860056" w:rsidRDefault="00860056" w:rsidP="00860056">
            <w:pPr>
              <w:jc w:val="right"/>
              <w:rPr>
                <w:b/>
                <w:bCs/>
              </w:rPr>
            </w:pPr>
            <w:r w:rsidRPr="00860056">
              <w:rPr>
                <w:b/>
                <w:bCs/>
              </w:rPr>
              <w:t>1.343.723.00</w:t>
            </w:r>
          </w:p>
        </w:tc>
        <w:tc>
          <w:tcPr>
            <w:tcW w:w="1366" w:type="dxa"/>
            <w:noWrap/>
            <w:hideMark/>
          </w:tcPr>
          <w:p w14:paraId="277EFBF0" w14:textId="77777777" w:rsidR="00860056" w:rsidRPr="00860056" w:rsidRDefault="00860056" w:rsidP="00860056">
            <w:pPr>
              <w:jc w:val="right"/>
              <w:rPr>
                <w:b/>
                <w:bCs/>
              </w:rPr>
            </w:pPr>
            <w:r w:rsidRPr="00860056">
              <w:rPr>
                <w:b/>
                <w:bCs/>
              </w:rPr>
              <w:t>291.395.00</w:t>
            </w:r>
          </w:p>
        </w:tc>
        <w:tc>
          <w:tcPr>
            <w:tcW w:w="1366" w:type="dxa"/>
            <w:noWrap/>
            <w:hideMark/>
          </w:tcPr>
          <w:p w14:paraId="4D93E5E0" w14:textId="77777777" w:rsidR="00860056" w:rsidRPr="00860056" w:rsidRDefault="00860056" w:rsidP="00860056">
            <w:pPr>
              <w:jc w:val="right"/>
              <w:rPr>
                <w:b/>
                <w:bCs/>
              </w:rPr>
            </w:pPr>
            <w:r w:rsidRPr="00860056">
              <w:rPr>
                <w:b/>
                <w:bCs/>
              </w:rPr>
              <w:t>343.727.00</w:t>
            </w:r>
          </w:p>
        </w:tc>
        <w:tc>
          <w:tcPr>
            <w:tcW w:w="1366" w:type="dxa"/>
            <w:noWrap/>
            <w:hideMark/>
          </w:tcPr>
          <w:p w14:paraId="3DE6AB5A" w14:textId="77777777" w:rsidR="00860056" w:rsidRPr="00860056" w:rsidRDefault="00860056" w:rsidP="00860056">
            <w:pPr>
              <w:jc w:val="right"/>
              <w:rPr>
                <w:b/>
                <w:bCs/>
              </w:rPr>
            </w:pPr>
            <w:r w:rsidRPr="00860056">
              <w:rPr>
                <w:b/>
                <w:bCs/>
              </w:rPr>
              <w:t>390.170.00</w:t>
            </w:r>
          </w:p>
        </w:tc>
      </w:tr>
      <w:tr w:rsidR="00860056" w:rsidRPr="00860056" w14:paraId="3E859B91" w14:textId="77777777" w:rsidTr="00860056">
        <w:trPr>
          <w:trHeight w:val="360"/>
          <w:jc w:val="center"/>
        </w:trPr>
        <w:tc>
          <w:tcPr>
            <w:tcW w:w="1205" w:type="dxa"/>
            <w:noWrap/>
            <w:hideMark/>
          </w:tcPr>
          <w:p w14:paraId="54D25CF8" w14:textId="77777777" w:rsidR="00860056" w:rsidRPr="00860056" w:rsidRDefault="00860056" w:rsidP="00860056">
            <w:pPr>
              <w:jc w:val="both"/>
              <w:rPr>
                <w:i/>
                <w:iCs/>
              </w:rPr>
            </w:pPr>
            <w:r w:rsidRPr="00860056">
              <w:rPr>
                <w:i/>
                <w:iCs/>
              </w:rPr>
              <w:t> </w:t>
            </w:r>
          </w:p>
        </w:tc>
        <w:tc>
          <w:tcPr>
            <w:tcW w:w="3460" w:type="dxa"/>
            <w:noWrap/>
            <w:hideMark/>
          </w:tcPr>
          <w:p w14:paraId="254589A3" w14:textId="77777777" w:rsidR="00860056" w:rsidRPr="00860056" w:rsidRDefault="00860056" w:rsidP="00860056">
            <w:pPr>
              <w:jc w:val="both"/>
              <w:rPr>
                <w:i/>
                <w:iCs/>
              </w:rPr>
            </w:pPr>
            <w:r w:rsidRPr="00860056">
              <w:rPr>
                <w:i/>
                <w:iCs/>
              </w:rPr>
              <w:t>IZVOR 31-VLASTITI PRIHOD GRAD HVAR</w:t>
            </w:r>
          </w:p>
        </w:tc>
        <w:tc>
          <w:tcPr>
            <w:tcW w:w="1266" w:type="dxa"/>
            <w:noWrap/>
            <w:hideMark/>
          </w:tcPr>
          <w:p w14:paraId="77BDE922" w14:textId="77777777" w:rsidR="00860056" w:rsidRPr="00860056" w:rsidRDefault="00860056" w:rsidP="00860056">
            <w:pPr>
              <w:jc w:val="right"/>
              <w:rPr>
                <w:i/>
                <w:iCs/>
              </w:rPr>
            </w:pPr>
            <w:r w:rsidRPr="00860056">
              <w:rPr>
                <w:i/>
                <w:iCs/>
              </w:rPr>
              <w:t>1.082.868.04</w:t>
            </w:r>
          </w:p>
        </w:tc>
        <w:tc>
          <w:tcPr>
            <w:tcW w:w="1366" w:type="dxa"/>
            <w:noWrap/>
            <w:hideMark/>
          </w:tcPr>
          <w:p w14:paraId="4BA5C306" w14:textId="77777777" w:rsidR="00860056" w:rsidRPr="00860056" w:rsidRDefault="00860056" w:rsidP="00860056">
            <w:pPr>
              <w:jc w:val="right"/>
              <w:rPr>
                <w:i/>
                <w:iCs/>
              </w:rPr>
            </w:pPr>
            <w:r w:rsidRPr="00860056">
              <w:rPr>
                <w:i/>
                <w:iCs/>
              </w:rPr>
              <w:t>1.339.500.00</w:t>
            </w:r>
          </w:p>
        </w:tc>
        <w:tc>
          <w:tcPr>
            <w:tcW w:w="1366" w:type="dxa"/>
            <w:noWrap/>
            <w:hideMark/>
          </w:tcPr>
          <w:p w14:paraId="313798D1" w14:textId="77777777" w:rsidR="00860056" w:rsidRPr="00860056" w:rsidRDefault="00860056" w:rsidP="00860056">
            <w:pPr>
              <w:jc w:val="right"/>
              <w:rPr>
                <w:i/>
                <w:iCs/>
              </w:rPr>
            </w:pPr>
            <w:r w:rsidRPr="00860056">
              <w:rPr>
                <w:i/>
                <w:iCs/>
              </w:rPr>
              <w:t>30.000.00</w:t>
            </w:r>
          </w:p>
        </w:tc>
        <w:tc>
          <w:tcPr>
            <w:tcW w:w="1366" w:type="dxa"/>
            <w:noWrap/>
            <w:hideMark/>
          </w:tcPr>
          <w:p w14:paraId="3CEE6963" w14:textId="77777777" w:rsidR="00860056" w:rsidRPr="00860056" w:rsidRDefault="00860056" w:rsidP="00860056">
            <w:pPr>
              <w:jc w:val="right"/>
              <w:rPr>
                <w:i/>
                <w:iCs/>
              </w:rPr>
            </w:pPr>
            <w:r w:rsidRPr="00860056">
              <w:rPr>
                <w:i/>
                <w:iCs/>
              </w:rPr>
              <w:t>34.000.00</w:t>
            </w:r>
          </w:p>
        </w:tc>
        <w:tc>
          <w:tcPr>
            <w:tcW w:w="1366" w:type="dxa"/>
            <w:noWrap/>
            <w:hideMark/>
          </w:tcPr>
          <w:p w14:paraId="214DBE2D" w14:textId="77777777" w:rsidR="00860056" w:rsidRPr="00860056" w:rsidRDefault="00860056" w:rsidP="00860056">
            <w:pPr>
              <w:jc w:val="right"/>
              <w:rPr>
                <w:i/>
                <w:iCs/>
              </w:rPr>
            </w:pPr>
            <w:r w:rsidRPr="00860056">
              <w:rPr>
                <w:i/>
                <w:iCs/>
              </w:rPr>
              <w:t>35.000.00</w:t>
            </w:r>
          </w:p>
        </w:tc>
      </w:tr>
      <w:tr w:rsidR="00860056" w:rsidRPr="00860056" w14:paraId="7E292D0E" w14:textId="77777777" w:rsidTr="00860056">
        <w:trPr>
          <w:trHeight w:val="360"/>
          <w:jc w:val="center"/>
        </w:trPr>
        <w:tc>
          <w:tcPr>
            <w:tcW w:w="1205" w:type="dxa"/>
            <w:noWrap/>
            <w:hideMark/>
          </w:tcPr>
          <w:p w14:paraId="26ADCDA3" w14:textId="77777777" w:rsidR="00860056" w:rsidRPr="00860056" w:rsidRDefault="00860056" w:rsidP="00860056">
            <w:pPr>
              <w:jc w:val="both"/>
              <w:rPr>
                <w:i/>
                <w:iCs/>
              </w:rPr>
            </w:pPr>
            <w:r w:rsidRPr="00860056">
              <w:rPr>
                <w:i/>
                <w:iCs/>
              </w:rPr>
              <w:t> </w:t>
            </w:r>
          </w:p>
        </w:tc>
        <w:tc>
          <w:tcPr>
            <w:tcW w:w="3460" w:type="dxa"/>
            <w:noWrap/>
            <w:hideMark/>
          </w:tcPr>
          <w:p w14:paraId="74B6B663" w14:textId="77777777" w:rsidR="00860056" w:rsidRPr="00860056" w:rsidRDefault="00860056" w:rsidP="00860056">
            <w:pPr>
              <w:jc w:val="both"/>
              <w:rPr>
                <w:i/>
                <w:iCs/>
              </w:rPr>
            </w:pPr>
            <w:r w:rsidRPr="00860056">
              <w:rPr>
                <w:i/>
                <w:iCs/>
              </w:rPr>
              <w:t>IZVOR 32-VLASTITI PRIHOD DJEČJI VRTIĆ</w:t>
            </w:r>
          </w:p>
        </w:tc>
        <w:tc>
          <w:tcPr>
            <w:tcW w:w="1266" w:type="dxa"/>
            <w:noWrap/>
            <w:hideMark/>
          </w:tcPr>
          <w:p w14:paraId="207FDB71" w14:textId="77777777" w:rsidR="00860056" w:rsidRPr="00860056" w:rsidRDefault="00860056" w:rsidP="00860056">
            <w:pPr>
              <w:jc w:val="right"/>
              <w:rPr>
                <w:i/>
                <w:iCs/>
              </w:rPr>
            </w:pPr>
            <w:r w:rsidRPr="00860056">
              <w:rPr>
                <w:i/>
                <w:iCs/>
              </w:rPr>
              <w:t>0.11</w:t>
            </w:r>
          </w:p>
        </w:tc>
        <w:tc>
          <w:tcPr>
            <w:tcW w:w="1366" w:type="dxa"/>
            <w:noWrap/>
            <w:hideMark/>
          </w:tcPr>
          <w:p w14:paraId="6412520B" w14:textId="77777777" w:rsidR="00860056" w:rsidRPr="00860056" w:rsidRDefault="00860056" w:rsidP="00860056">
            <w:pPr>
              <w:jc w:val="right"/>
              <w:rPr>
                <w:i/>
                <w:iCs/>
              </w:rPr>
            </w:pPr>
            <w:r w:rsidRPr="00860056">
              <w:rPr>
                <w:i/>
                <w:iCs/>
              </w:rPr>
              <w:t>1.070.00</w:t>
            </w:r>
          </w:p>
        </w:tc>
        <w:tc>
          <w:tcPr>
            <w:tcW w:w="1366" w:type="dxa"/>
            <w:noWrap/>
            <w:hideMark/>
          </w:tcPr>
          <w:p w14:paraId="2DE26197" w14:textId="77777777" w:rsidR="00860056" w:rsidRPr="00860056" w:rsidRDefault="00860056" w:rsidP="00860056">
            <w:pPr>
              <w:jc w:val="right"/>
              <w:rPr>
                <w:i/>
                <w:iCs/>
              </w:rPr>
            </w:pPr>
            <w:r w:rsidRPr="00860056">
              <w:rPr>
                <w:i/>
                <w:iCs/>
              </w:rPr>
              <w:t>1.070.00</w:t>
            </w:r>
          </w:p>
        </w:tc>
        <w:tc>
          <w:tcPr>
            <w:tcW w:w="1366" w:type="dxa"/>
            <w:noWrap/>
            <w:hideMark/>
          </w:tcPr>
          <w:p w14:paraId="60C69F6B" w14:textId="77777777" w:rsidR="00860056" w:rsidRPr="00860056" w:rsidRDefault="00860056" w:rsidP="00860056">
            <w:pPr>
              <w:jc w:val="right"/>
              <w:rPr>
                <w:i/>
                <w:iCs/>
              </w:rPr>
            </w:pPr>
            <w:r w:rsidRPr="00860056">
              <w:rPr>
                <w:i/>
                <w:iCs/>
              </w:rPr>
              <w:t>1.070.00</w:t>
            </w:r>
          </w:p>
        </w:tc>
        <w:tc>
          <w:tcPr>
            <w:tcW w:w="1366" w:type="dxa"/>
            <w:noWrap/>
            <w:hideMark/>
          </w:tcPr>
          <w:p w14:paraId="3EDEA33D" w14:textId="77777777" w:rsidR="00860056" w:rsidRPr="00860056" w:rsidRDefault="00860056" w:rsidP="00860056">
            <w:pPr>
              <w:jc w:val="right"/>
              <w:rPr>
                <w:i/>
                <w:iCs/>
              </w:rPr>
            </w:pPr>
            <w:r w:rsidRPr="00860056">
              <w:rPr>
                <w:i/>
                <w:iCs/>
              </w:rPr>
              <w:t>1.070.00</w:t>
            </w:r>
          </w:p>
        </w:tc>
      </w:tr>
      <w:tr w:rsidR="00860056" w:rsidRPr="00860056" w14:paraId="6138D2B9" w14:textId="77777777" w:rsidTr="00860056">
        <w:trPr>
          <w:trHeight w:val="360"/>
          <w:jc w:val="center"/>
        </w:trPr>
        <w:tc>
          <w:tcPr>
            <w:tcW w:w="1205" w:type="dxa"/>
            <w:noWrap/>
            <w:hideMark/>
          </w:tcPr>
          <w:p w14:paraId="0CB26062" w14:textId="77777777" w:rsidR="00860056" w:rsidRPr="00860056" w:rsidRDefault="00860056" w:rsidP="00860056">
            <w:pPr>
              <w:jc w:val="both"/>
              <w:rPr>
                <w:i/>
                <w:iCs/>
              </w:rPr>
            </w:pPr>
            <w:r w:rsidRPr="00860056">
              <w:rPr>
                <w:i/>
                <w:iCs/>
              </w:rPr>
              <w:t> </w:t>
            </w:r>
          </w:p>
        </w:tc>
        <w:tc>
          <w:tcPr>
            <w:tcW w:w="3460" w:type="dxa"/>
            <w:noWrap/>
            <w:hideMark/>
          </w:tcPr>
          <w:p w14:paraId="32285177" w14:textId="77777777" w:rsidR="00860056" w:rsidRPr="00860056" w:rsidRDefault="00860056" w:rsidP="00860056">
            <w:pPr>
              <w:jc w:val="both"/>
              <w:rPr>
                <w:i/>
                <w:iCs/>
              </w:rPr>
            </w:pPr>
            <w:r w:rsidRPr="00860056">
              <w:rPr>
                <w:i/>
                <w:iCs/>
              </w:rPr>
              <w:t>IZVOR 33-VLASTITI PRIHOD  GRADSKA KNJIŽNICA</w:t>
            </w:r>
          </w:p>
        </w:tc>
        <w:tc>
          <w:tcPr>
            <w:tcW w:w="1266" w:type="dxa"/>
            <w:noWrap/>
            <w:hideMark/>
          </w:tcPr>
          <w:p w14:paraId="4FCA0F1B" w14:textId="77777777" w:rsidR="00860056" w:rsidRPr="00860056" w:rsidRDefault="00860056" w:rsidP="00860056">
            <w:pPr>
              <w:jc w:val="right"/>
              <w:rPr>
                <w:i/>
                <w:iCs/>
              </w:rPr>
            </w:pPr>
            <w:r w:rsidRPr="00860056">
              <w:rPr>
                <w:i/>
                <w:iCs/>
              </w:rPr>
              <w:t>2.432.67</w:t>
            </w:r>
          </w:p>
        </w:tc>
        <w:tc>
          <w:tcPr>
            <w:tcW w:w="1366" w:type="dxa"/>
            <w:noWrap/>
            <w:hideMark/>
          </w:tcPr>
          <w:p w14:paraId="15B26696" w14:textId="77777777" w:rsidR="00860056" w:rsidRPr="00860056" w:rsidRDefault="00860056" w:rsidP="00860056">
            <w:pPr>
              <w:jc w:val="right"/>
              <w:rPr>
                <w:i/>
                <w:iCs/>
              </w:rPr>
            </w:pPr>
            <w:r w:rsidRPr="00860056">
              <w:rPr>
                <w:i/>
                <w:iCs/>
              </w:rPr>
              <w:t>3.153.00</w:t>
            </w:r>
          </w:p>
        </w:tc>
        <w:tc>
          <w:tcPr>
            <w:tcW w:w="1366" w:type="dxa"/>
            <w:noWrap/>
            <w:hideMark/>
          </w:tcPr>
          <w:p w14:paraId="781651EB" w14:textId="77777777" w:rsidR="00860056" w:rsidRPr="00860056" w:rsidRDefault="00860056" w:rsidP="00860056">
            <w:pPr>
              <w:jc w:val="right"/>
              <w:rPr>
                <w:i/>
                <w:iCs/>
              </w:rPr>
            </w:pPr>
            <w:r w:rsidRPr="00860056">
              <w:rPr>
                <w:i/>
                <w:iCs/>
              </w:rPr>
              <w:t>3.325.00</w:t>
            </w:r>
          </w:p>
        </w:tc>
        <w:tc>
          <w:tcPr>
            <w:tcW w:w="1366" w:type="dxa"/>
            <w:noWrap/>
            <w:hideMark/>
          </w:tcPr>
          <w:p w14:paraId="0B51A4E0" w14:textId="77777777" w:rsidR="00860056" w:rsidRPr="00860056" w:rsidRDefault="00860056" w:rsidP="00860056">
            <w:pPr>
              <w:jc w:val="right"/>
              <w:rPr>
                <w:i/>
                <w:iCs/>
              </w:rPr>
            </w:pPr>
            <w:r w:rsidRPr="00860056">
              <w:rPr>
                <w:i/>
                <w:iCs/>
              </w:rPr>
              <w:t>3.657.00</w:t>
            </w:r>
          </w:p>
        </w:tc>
        <w:tc>
          <w:tcPr>
            <w:tcW w:w="1366" w:type="dxa"/>
            <w:noWrap/>
            <w:hideMark/>
          </w:tcPr>
          <w:p w14:paraId="562EECA1" w14:textId="77777777" w:rsidR="00860056" w:rsidRPr="00860056" w:rsidRDefault="00860056" w:rsidP="00860056">
            <w:pPr>
              <w:jc w:val="right"/>
              <w:rPr>
                <w:i/>
                <w:iCs/>
              </w:rPr>
            </w:pPr>
            <w:r w:rsidRPr="00860056">
              <w:rPr>
                <w:i/>
                <w:iCs/>
              </w:rPr>
              <w:t>4.100.00</w:t>
            </w:r>
          </w:p>
        </w:tc>
      </w:tr>
      <w:tr w:rsidR="00860056" w:rsidRPr="00860056" w14:paraId="3FD7C27D" w14:textId="77777777" w:rsidTr="00860056">
        <w:trPr>
          <w:trHeight w:val="540"/>
          <w:jc w:val="center"/>
        </w:trPr>
        <w:tc>
          <w:tcPr>
            <w:tcW w:w="1205" w:type="dxa"/>
            <w:hideMark/>
          </w:tcPr>
          <w:p w14:paraId="3A4509A4" w14:textId="77777777" w:rsidR="00860056" w:rsidRPr="00860056" w:rsidRDefault="00860056" w:rsidP="002C1705">
            <w:pPr>
              <w:jc w:val="both"/>
              <w:rPr>
                <w:i/>
                <w:iCs/>
              </w:rPr>
            </w:pPr>
            <w:r w:rsidRPr="00860056">
              <w:rPr>
                <w:i/>
                <w:iCs/>
              </w:rPr>
              <w:lastRenderedPageBreak/>
              <w:t>BROJČANA OZNAKA</w:t>
            </w:r>
          </w:p>
        </w:tc>
        <w:tc>
          <w:tcPr>
            <w:tcW w:w="3460" w:type="dxa"/>
            <w:noWrap/>
            <w:hideMark/>
          </w:tcPr>
          <w:p w14:paraId="058FB904" w14:textId="77777777" w:rsidR="00860056" w:rsidRPr="00860056" w:rsidRDefault="00860056" w:rsidP="002C1705">
            <w:pPr>
              <w:jc w:val="both"/>
              <w:rPr>
                <w:b/>
                <w:bCs/>
                <w:i/>
                <w:iCs/>
              </w:rPr>
            </w:pPr>
            <w:r w:rsidRPr="00860056">
              <w:rPr>
                <w:b/>
                <w:bCs/>
                <w:i/>
                <w:iCs/>
              </w:rPr>
              <w:t>NAZIV</w:t>
            </w:r>
          </w:p>
        </w:tc>
        <w:tc>
          <w:tcPr>
            <w:tcW w:w="1266" w:type="dxa"/>
            <w:hideMark/>
          </w:tcPr>
          <w:p w14:paraId="75B97929" w14:textId="77777777" w:rsidR="00860056" w:rsidRPr="00860056" w:rsidRDefault="00860056" w:rsidP="002C1705">
            <w:pPr>
              <w:jc w:val="both"/>
              <w:rPr>
                <w:i/>
                <w:iCs/>
              </w:rPr>
            </w:pPr>
            <w:r w:rsidRPr="00860056">
              <w:rPr>
                <w:i/>
                <w:iCs/>
              </w:rPr>
              <w:t>Izvršenje</w:t>
            </w:r>
            <w:r w:rsidRPr="00860056">
              <w:rPr>
                <w:i/>
                <w:iCs/>
              </w:rPr>
              <w:br/>
              <w:t>2022.god.</w:t>
            </w:r>
          </w:p>
        </w:tc>
        <w:tc>
          <w:tcPr>
            <w:tcW w:w="1366" w:type="dxa"/>
            <w:hideMark/>
          </w:tcPr>
          <w:p w14:paraId="676A0843" w14:textId="77777777" w:rsidR="00860056" w:rsidRPr="00860056" w:rsidRDefault="00860056" w:rsidP="002C1705">
            <w:pPr>
              <w:jc w:val="both"/>
              <w:rPr>
                <w:i/>
                <w:iCs/>
              </w:rPr>
            </w:pPr>
            <w:r w:rsidRPr="00860056">
              <w:rPr>
                <w:i/>
                <w:iCs/>
              </w:rPr>
              <w:t>Plan za</w:t>
            </w:r>
            <w:r w:rsidRPr="00860056">
              <w:rPr>
                <w:i/>
                <w:iCs/>
              </w:rPr>
              <w:br/>
              <w:t>2023.god.</w:t>
            </w:r>
          </w:p>
        </w:tc>
        <w:tc>
          <w:tcPr>
            <w:tcW w:w="1366" w:type="dxa"/>
            <w:hideMark/>
          </w:tcPr>
          <w:p w14:paraId="69CBE19B" w14:textId="77777777" w:rsidR="00860056" w:rsidRPr="00860056" w:rsidRDefault="00860056" w:rsidP="002C1705">
            <w:pPr>
              <w:jc w:val="both"/>
              <w:rPr>
                <w:i/>
                <w:iCs/>
              </w:rPr>
            </w:pPr>
            <w:r w:rsidRPr="00860056">
              <w:rPr>
                <w:i/>
                <w:iCs/>
              </w:rPr>
              <w:t>PLAN ZA 2024.god.</w:t>
            </w:r>
          </w:p>
        </w:tc>
        <w:tc>
          <w:tcPr>
            <w:tcW w:w="1366" w:type="dxa"/>
            <w:hideMark/>
          </w:tcPr>
          <w:p w14:paraId="4D9AED65" w14:textId="77777777" w:rsidR="00860056" w:rsidRPr="00860056" w:rsidRDefault="00860056" w:rsidP="002C1705">
            <w:pPr>
              <w:jc w:val="both"/>
              <w:rPr>
                <w:i/>
                <w:iCs/>
              </w:rPr>
            </w:pPr>
            <w:r w:rsidRPr="00860056">
              <w:rPr>
                <w:i/>
                <w:iCs/>
              </w:rPr>
              <w:t>PROJEKCIJA ZA 2025.god.</w:t>
            </w:r>
          </w:p>
        </w:tc>
        <w:tc>
          <w:tcPr>
            <w:tcW w:w="1366" w:type="dxa"/>
            <w:hideMark/>
          </w:tcPr>
          <w:p w14:paraId="4B921FB8" w14:textId="77777777" w:rsidR="00860056" w:rsidRPr="00860056" w:rsidRDefault="00860056" w:rsidP="002C1705">
            <w:pPr>
              <w:jc w:val="both"/>
              <w:rPr>
                <w:i/>
                <w:iCs/>
              </w:rPr>
            </w:pPr>
            <w:r w:rsidRPr="00860056">
              <w:rPr>
                <w:i/>
                <w:iCs/>
              </w:rPr>
              <w:t>PROJEKCIJA ZA 2026.god.</w:t>
            </w:r>
          </w:p>
        </w:tc>
      </w:tr>
      <w:tr w:rsidR="00860056" w:rsidRPr="00860056" w14:paraId="70790FA6" w14:textId="77777777" w:rsidTr="00860056">
        <w:trPr>
          <w:trHeight w:val="360"/>
          <w:jc w:val="center"/>
        </w:trPr>
        <w:tc>
          <w:tcPr>
            <w:tcW w:w="1205" w:type="dxa"/>
            <w:noWrap/>
            <w:hideMark/>
          </w:tcPr>
          <w:p w14:paraId="5BF8F52C" w14:textId="77777777" w:rsidR="00860056" w:rsidRPr="00860056" w:rsidRDefault="00860056" w:rsidP="00860056">
            <w:pPr>
              <w:jc w:val="both"/>
              <w:rPr>
                <w:i/>
                <w:iCs/>
              </w:rPr>
            </w:pPr>
            <w:r w:rsidRPr="00860056">
              <w:rPr>
                <w:i/>
                <w:iCs/>
              </w:rPr>
              <w:t> </w:t>
            </w:r>
          </w:p>
        </w:tc>
        <w:tc>
          <w:tcPr>
            <w:tcW w:w="3460" w:type="dxa"/>
            <w:noWrap/>
            <w:hideMark/>
          </w:tcPr>
          <w:p w14:paraId="78E27D63" w14:textId="77777777" w:rsidR="00860056" w:rsidRPr="00860056" w:rsidRDefault="00860056" w:rsidP="00860056">
            <w:pPr>
              <w:jc w:val="both"/>
              <w:rPr>
                <w:i/>
                <w:iCs/>
              </w:rPr>
            </w:pPr>
            <w:r w:rsidRPr="00860056">
              <w:rPr>
                <w:i/>
                <w:iCs/>
              </w:rPr>
              <w:t>IZVOR 34-VLASTITI PRIHOD USTANOVA U KULTURI 1612</w:t>
            </w:r>
          </w:p>
        </w:tc>
        <w:tc>
          <w:tcPr>
            <w:tcW w:w="1266" w:type="dxa"/>
            <w:noWrap/>
            <w:hideMark/>
          </w:tcPr>
          <w:p w14:paraId="23F12817" w14:textId="77777777" w:rsidR="00860056" w:rsidRPr="00860056" w:rsidRDefault="00860056" w:rsidP="00860056">
            <w:pPr>
              <w:jc w:val="right"/>
              <w:rPr>
                <w:i/>
                <w:iCs/>
              </w:rPr>
            </w:pPr>
            <w:r w:rsidRPr="00860056">
              <w:rPr>
                <w:i/>
                <w:iCs/>
              </w:rPr>
              <w:t>0.00</w:t>
            </w:r>
          </w:p>
        </w:tc>
        <w:tc>
          <w:tcPr>
            <w:tcW w:w="1366" w:type="dxa"/>
            <w:noWrap/>
            <w:hideMark/>
          </w:tcPr>
          <w:p w14:paraId="759BCE33" w14:textId="77777777" w:rsidR="00860056" w:rsidRPr="00860056" w:rsidRDefault="00860056" w:rsidP="00860056">
            <w:pPr>
              <w:jc w:val="right"/>
              <w:rPr>
                <w:i/>
                <w:iCs/>
              </w:rPr>
            </w:pPr>
            <w:r w:rsidRPr="00860056">
              <w:rPr>
                <w:i/>
                <w:iCs/>
              </w:rPr>
              <w:t>0.00</w:t>
            </w:r>
          </w:p>
        </w:tc>
        <w:tc>
          <w:tcPr>
            <w:tcW w:w="1366" w:type="dxa"/>
            <w:noWrap/>
            <w:hideMark/>
          </w:tcPr>
          <w:p w14:paraId="75425E2E" w14:textId="77777777" w:rsidR="00860056" w:rsidRPr="00860056" w:rsidRDefault="00860056" w:rsidP="00860056">
            <w:pPr>
              <w:jc w:val="right"/>
              <w:rPr>
                <w:i/>
                <w:iCs/>
              </w:rPr>
            </w:pPr>
            <w:r w:rsidRPr="00860056">
              <w:rPr>
                <w:i/>
                <w:iCs/>
              </w:rPr>
              <w:t>257.000.00</w:t>
            </w:r>
          </w:p>
        </w:tc>
        <w:tc>
          <w:tcPr>
            <w:tcW w:w="1366" w:type="dxa"/>
            <w:noWrap/>
            <w:hideMark/>
          </w:tcPr>
          <w:p w14:paraId="0E23FB08" w14:textId="77777777" w:rsidR="00860056" w:rsidRPr="00860056" w:rsidRDefault="00860056" w:rsidP="00860056">
            <w:pPr>
              <w:jc w:val="right"/>
              <w:rPr>
                <w:i/>
                <w:iCs/>
              </w:rPr>
            </w:pPr>
            <w:r w:rsidRPr="00860056">
              <w:rPr>
                <w:i/>
                <w:iCs/>
              </w:rPr>
              <w:t>305.000.00</w:t>
            </w:r>
          </w:p>
        </w:tc>
        <w:tc>
          <w:tcPr>
            <w:tcW w:w="1366" w:type="dxa"/>
            <w:noWrap/>
            <w:hideMark/>
          </w:tcPr>
          <w:p w14:paraId="1562202D" w14:textId="77777777" w:rsidR="00860056" w:rsidRPr="00860056" w:rsidRDefault="00860056" w:rsidP="00860056">
            <w:pPr>
              <w:jc w:val="right"/>
              <w:rPr>
                <w:i/>
                <w:iCs/>
              </w:rPr>
            </w:pPr>
            <w:r w:rsidRPr="00860056">
              <w:rPr>
                <w:i/>
                <w:iCs/>
              </w:rPr>
              <w:t>350.000.00</w:t>
            </w:r>
          </w:p>
        </w:tc>
      </w:tr>
      <w:tr w:rsidR="00860056" w:rsidRPr="00860056" w14:paraId="1829D492" w14:textId="77777777" w:rsidTr="00860056">
        <w:trPr>
          <w:trHeight w:val="420"/>
          <w:jc w:val="center"/>
        </w:trPr>
        <w:tc>
          <w:tcPr>
            <w:tcW w:w="1205" w:type="dxa"/>
            <w:noWrap/>
            <w:hideMark/>
          </w:tcPr>
          <w:p w14:paraId="6F5A4112" w14:textId="77777777" w:rsidR="00860056" w:rsidRPr="00860056" w:rsidRDefault="00860056" w:rsidP="00860056">
            <w:pPr>
              <w:jc w:val="both"/>
              <w:rPr>
                <w:b/>
                <w:bCs/>
              </w:rPr>
            </w:pPr>
            <w:r w:rsidRPr="00860056">
              <w:rPr>
                <w:b/>
                <w:bCs/>
              </w:rPr>
              <w:t>4</w:t>
            </w:r>
          </w:p>
        </w:tc>
        <w:tc>
          <w:tcPr>
            <w:tcW w:w="3460" w:type="dxa"/>
            <w:noWrap/>
            <w:hideMark/>
          </w:tcPr>
          <w:p w14:paraId="747F53C9" w14:textId="77777777" w:rsidR="00860056" w:rsidRPr="00860056" w:rsidRDefault="00860056" w:rsidP="00860056">
            <w:pPr>
              <w:jc w:val="both"/>
              <w:rPr>
                <w:b/>
                <w:bCs/>
              </w:rPr>
            </w:pPr>
            <w:r w:rsidRPr="00860056">
              <w:rPr>
                <w:b/>
                <w:bCs/>
              </w:rPr>
              <w:t>PRIHODI ZA POSEBNE NAMJENE</w:t>
            </w:r>
          </w:p>
        </w:tc>
        <w:tc>
          <w:tcPr>
            <w:tcW w:w="1266" w:type="dxa"/>
            <w:noWrap/>
            <w:hideMark/>
          </w:tcPr>
          <w:p w14:paraId="53BE36C9" w14:textId="77777777" w:rsidR="00860056" w:rsidRPr="00860056" w:rsidRDefault="00860056" w:rsidP="00860056">
            <w:pPr>
              <w:jc w:val="right"/>
              <w:rPr>
                <w:b/>
                <w:bCs/>
              </w:rPr>
            </w:pPr>
            <w:r w:rsidRPr="00860056">
              <w:rPr>
                <w:b/>
                <w:bCs/>
              </w:rPr>
              <w:t>1.266.805.67</w:t>
            </w:r>
          </w:p>
        </w:tc>
        <w:tc>
          <w:tcPr>
            <w:tcW w:w="1366" w:type="dxa"/>
            <w:noWrap/>
            <w:hideMark/>
          </w:tcPr>
          <w:p w14:paraId="4348A518" w14:textId="77777777" w:rsidR="00860056" w:rsidRPr="00860056" w:rsidRDefault="00860056" w:rsidP="00860056">
            <w:pPr>
              <w:jc w:val="right"/>
              <w:rPr>
                <w:b/>
                <w:bCs/>
              </w:rPr>
            </w:pPr>
            <w:r w:rsidRPr="00860056">
              <w:rPr>
                <w:b/>
                <w:bCs/>
              </w:rPr>
              <w:t>1.307.694.00</w:t>
            </w:r>
          </w:p>
        </w:tc>
        <w:tc>
          <w:tcPr>
            <w:tcW w:w="1366" w:type="dxa"/>
            <w:noWrap/>
            <w:hideMark/>
          </w:tcPr>
          <w:p w14:paraId="54F26F05" w14:textId="77777777" w:rsidR="00860056" w:rsidRPr="00860056" w:rsidRDefault="00860056" w:rsidP="00860056">
            <w:pPr>
              <w:jc w:val="right"/>
              <w:rPr>
                <w:b/>
                <w:bCs/>
              </w:rPr>
            </w:pPr>
            <w:r w:rsidRPr="00860056">
              <w:rPr>
                <w:b/>
                <w:bCs/>
              </w:rPr>
              <w:t>1.464.200.00</w:t>
            </w:r>
          </w:p>
        </w:tc>
        <w:tc>
          <w:tcPr>
            <w:tcW w:w="1366" w:type="dxa"/>
            <w:noWrap/>
            <w:hideMark/>
          </w:tcPr>
          <w:p w14:paraId="739A02D5" w14:textId="77777777" w:rsidR="00860056" w:rsidRPr="00860056" w:rsidRDefault="00860056" w:rsidP="00860056">
            <w:pPr>
              <w:jc w:val="right"/>
              <w:rPr>
                <w:b/>
                <w:bCs/>
              </w:rPr>
            </w:pPr>
            <w:r w:rsidRPr="00860056">
              <w:rPr>
                <w:b/>
                <w:bCs/>
              </w:rPr>
              <w:t>1.527.500.00</w:t>
            </w:r>
          </w:p>
        </w:tc>
        <w:tc>
          <w:tcPr>
            <w:tcW w:w="1366" w:type="dxa"/>
            <w:noWrap/>
            <w:hideMark/>
          </w:tcPr>
          <w:p w14:paraId="766B946B" w14:textId="77777777" w:rsidR="00860056" w:rsidRPr="00860056" w:rsidRDefault="00860056" w:rsidP="00860056">
            <w:pPr>
              <w:jc w:val="right"/>
              <w:rPr>
                <w:b/>
                <w:bCs/>
              </w:rPr>
            </w:pPr>
            <w:r w:rsidRPr="00860056">
              <w:rPr>
                <w:b/>
                <w:bCs/>
              </w:rPr>
              <w:t>1.600.500.00</w:t>
            </w:r>
          </w:p>
        </w:tc>
      </w:tr>
      <w:tr w:rsidR="00860056" w:rsidRPr="00860056" w14:paraId="4D56F5D2" w14:textId="77777777" w:rsidTr="00860056">
        <w:trPr>
          <w:trHeight w:val="360"/>
          <w:jc w:val="center"/>
        </w:trPr>
        <w:tc>
          <w:tcPr>
            <w:tcW w:w="1205" w:type="dxa"/>
            <w:noWrap/>
            <w:hideMark/>
          </w:tcPr>
          <w:p w14:paraId="17CC96B8" w14:textId="77777777" w:rsidR="00860056" w:rsidRPr="00860056" w:rsidRDefault="00860056" w:rsidP="00860056">
            <w:pPr>
              <w:jc w:val="both"/>
              <w:rPr>
                <w:i/>
                <w:iCs/>
              </w:rPr>
            </w:pPr>
            <w:r w:rsidRPr="00860056">
              <w:rPr>
                <w:i/>
                <w:iCs/>
              </w:rPr>
              <w:t> </w:t>
            </w:r>
          </w:p>
        </w:tc>
        <w:tc>
          <w:tcPr>
            <w:tcW w:w="3460" w:type="dxa"/>
            <w:noWrap/>
            <w:hideMark/>
          </w:tcPr>
          <w:p w14:paraId="1EBED4BB" w14:textId="77777777" w:rsidR="00860056" w:rsidRPr="00860056" w:rsidRDefault="00860056" w:rsidP="00860056">
            <w:pPr>
              <w:jc w:val="both"/>
              <w:rPr>
                <w:i/>
                <w:iCs/>
              </w:rPr>
            </w:pPr>
            <w:r w:rsidRPr="00860056">
              <w:rPr>
                <w:i/>
                <w:iCs/>
              </w:rPr>
              <w:t>IZVOR 41-PRIHOD ZA POSEBNE NAMJENE GRAD HVAR</w:t>
            </w:r>
          </w:p>
        </w:tc>
        <w:tc>
          <w:tcPr>
            <w:tcW w:w="1266" w:type="dxa"/>
            <w:noWrap/>
            <w:hideMark/>
          </w:tcPr>
          <w:p w14:paraId="19F3D324" w14:textId="77777777" w:rsidR="00860056" w:rsidRPr="00860056" w:rsidRDefault="00860056" w:rsidP="00860056">
            <w:pPr>
              <w:jc w:val="right"/>
              <w:rPr>
                <w:i/>
                <w:iCs/>
              </w:rPr>
            </w:pPr>
            <w:r w:rsidRPr="00860056">
              <w:rPr>
                <w:i/>
                <w:iCs/>
              </w:rPr>
              <w:t>1.167.112.79</w:t>
            </w:r>
          </w:p>
        </w:tc>
        <w:tc>
          <w:tcPr>
            <w:tcW w:w="1366" w:type="dxa"/>
            <w:noWrap/>
            <w:hideMark/>
          </w:tcPr>
          <w:p w14:paraId="39F7D150" w14:textId="77777777" w:rsidR="00860056" w:rsidRPr="00860056" w:rsidRDefault="00860056" w:rsidP="00860056">
            <w:pPr>
              <w:jc w:val="right"/>
              <w:rPr>
                <w:i/>
                <w:iCs/>
              </w:rPr>
            </w:pPr>
            <w:r w:rsidRPr="00860056">
              <w:rPr>
                <w:i/>
                <w:iCs/>
              </w:rPr>
              <w:t>1.179.664.00</w:t>
            </w:r>
          </w:p>
        </w:tc>
        <w:tc>
          <w:tcPr>
            <w:tcW w:w="1366" w:type="dxa"/>
            <w:noWrap/>
            <w:hideMark/>
          </w:tcPr>
          <w:p w14:paraId="7325BD9B" w14:textId="77777777" w:rsidR="00860056" w:rsidRPr="00860056" w:rsidRDefault="00860056" w:rsidP="00860056">
            <w:pPr>
              <w:jc w:val="right"/>
              <w:rPr>
                <w:i/>
                <w:iCs/>
              </w:rPr>
            </w:pPr>
            <w:r w:rsidRPr="00860056">
              <w:rPr>
                <w:i/>
                <w:iCs/>
              </w:rPr>
              <w:t>1.344.200.00</w:t>
            </w:r>
          </w:p>
        </w:tc>
        <w:tc>
          <w:tcPr>
            <w:tcW w:w="1366" w:type="dxa"/>
            <w:noWrap/>
            <w:hideMark/>
          </w:tcPr>
          <w:p w14:paraId="09E7D175" w14:textId="77777777" w:rsidR="00860056" w:rsidRPr="00860056" w:rsidRDefault="00860056" w:rsidP="00860056">
            <w:pPr>
              <w:jc w:val="right"/>
              <w:rPr>
                <w:i/>
                <w:iCs/>
              </w:rPr>
            </w:pPr>
            <w:r w:rsidRPr="00860056">
              <w:rPr>
                <w:i/>
                <w:iCs/>
              </w:rPr>
              <w:t>1.404.500.00</w:t>
            </w:r>
          </w:p>
        </w:tc>
        <w:tc>
          <w:tcPr>
            <w:tcW w:w="1366" w:type="dxa"/>
            <w:noWrap/>
            <w:hideMark/>
          </w:tcPr>
          <w:p w14:paraId="1D5B2995" w14:textId="77777777" w:rsidR="00860056" w:rsidRPr="00860056" w:rsidRDefault="00860056" w:rsidP="00860056">
            <w:pPr>
              <w:jc w:val="right"/>
              <w:rPr>
                <w:i/>
                <w:iCs/>
              </w:rPr>
            </w:pPr>
            <w:r w:rsidRPr="00860056">
              <w:rPr>
                <w:i/>
                <w:iCs/>
              </w:rPr>
              <w:t>1.475.500.00</w:t>
            </w:r>
          </w:p>
        </w:tc>
      </w:tr>
      <w:tr w:rsidR="00860056" w:rsidRPr="00860056" w14:paraId="24DDC31D" w14:textId="77777777" w:rsidTr="00860056">
        <w:trPr>
          <w:trHeight w:val="360"/>
          <w:jc w:val="center"/>
        </w:trPr>
        <w:tc>
          <w:tcPr>
            <w:tcW w:w="1205" w:type="dxa"/>
            <w:noWrap/>
            <w:hideMark/>
          </w:tcPr>
          <w:p w14:paraId="1C215813" w14:textId="77777777" w:rsidR="00860056" w:rsidRPr="00860056" w:rsidRDefault="00860056" w:rsidP="00860056">
            <w:pPr>
              <w:jc w:val="both"/>
              <w:rPr>
                <w:i/>
                <w:iCs/>
              </w:rPr>
            </w:pPr>
            <w:r w:rsidRPr="00860056">
              <w:rPr>
                <w:i/>
                <w:iCs/>
              </w:rPr>
              <w:t> </w:t>
            </w:r>
          </w:p>
        </w:tc>
        <w:tc>
          <w:tcPr>
            <w:tcW w:w="3460" w:type="dxa"/>
            <w:noWrap/>
            <w:hideMark/>
          </w:tcPr>
          <w:p w14:paraId="463CA220" w14:textId="77777777" w:rsidR="00860056" w:rsidRPr="00860056" w:rsidRDefault="00860056" w:rsidP="00860056">
            <w:pPr>
              <w:jc w:val="both"/>
              <w:rPr>
                <w:i/>
                <w:iCs/>
              </w:rPr>
            </w:pPr>
            <w:r w:rsidRPr="00860056">
              <w:rPr>
                <w:i/>
                <w:iCs/>
              </w:rPr>
              <w:t>IZVOR 42-PRIHOD ZA POSEBNE NAMJENE  DJEČJI VRTIĆ</w:t>
            </w:r>
          </w:p>
        </w:tc>
        <w:tc>
          <w:tcPr>
            <w:tcW w:w="1266" w:type="dxa"/>
            <w:noWrap/>
            <w:hideMark/>
          </w:tcPr>
          <w:p w14:paraId="1F247B92" w14:textId="77777777" w:rsidR="00860056" w:rsidRPr="00860056" w:rsidRDefault="00860056" w:rsidP="00860056">
            <w:pPr>
              <w:jc w:val="right"/>
              <w:rPr>
                <w:i/>
                <w:iCs/>
              </w:rPr>
            </w:pPr>
            <w:r w:rsidRPr="00860056">
              <w:rPr>
                <w:i/>
                <w:iCs/>
              </w:rPr>
              <w:t>99.692.88</w:t>
            </w:r>
          </w:p>
        </w:tc>
        <w:tc>
          <w:tcPr>
            <w:tcW w:w="1366" w:type="dxa"/>
            <w:noWrap/>
            <w:hideMark/>
          </w:tcPr>
          <w:p w14:paraId="55A550A0" w14:textId="77777777" w:rsidR="00860056" w:rsidRPr="00860056" w:rsidRDefault="00860056" w:rsidP="00860056">
            <w:pPr>
              <w:jc w:val="right"/>
              <w:rPr>
                <w:i/>
                <w:iCs/>
              </w:rPr>
            </w:pPr>
            <w:r w:rsidRPr="00860056">
              <w:rPr>
                <w:i/>
                <w:iCs/>
              </w:rPr>
              <w:t>128.030.00</w:t>
            </w:r>
          </w:p>
        </w:tc>
        <w:tc>
          <w:tcPr>
            <w:tcW w:w="1366" w:type="dxa"/>
            <w:noWrap/>
            <w:hideMark/>
          </w:tcPr>
          <w:p w14:paraId="4212F9FE" w14:textId="77777777" w:rsidR="00860056" w:rsidRPr="00860056" w:rsidRDefault="00860056" w:rsidP="00860056">
            <w:pPr>
              <w:jc w:val="right"/>
              <w:rPr>
                <w:i/>
                <w:iCs/>
              </w:rPr>
            </w:pPr>
            <w:r w:rsidRPr="00860056">
              <w:rPr>
                <w:i/>
                <w:iCs/>
              </w:rPr>
              <w:t>120.000.00</w:t>
            </w:r>
          </w:p>
        </w:tc>
        <w:tc>
          <w:tcPr>
            <w:tcW w:w="1366" w:type="dxa"/>
            <w:noWrap/>
            <w:hideMark/>
          </w:tcPr>
          <w:p w14:paraId="6D0D6661" w14:textId="77777777" w:rsidR="00860056" w:rsidRPr="00860056" w:rsidRDefault="00860056" w:rsidP="00860056">
            <w:pPr>
              <w:jc w:val="right"/>
              <w:rPr>
                <w:i/>
                <w:iCs/>
              </w:rPr>
            </w:pPr>
            <w:r w:rsidRPr="00860056">
              <w:rPr>
                <w:i/>
                <w:iCs/>
              </w:rPr>
              <w:t>123.000.00</w:t>
            </w:r>
          </w:p>
        </w:tc>
        <w:tc>
          <w:tcPr>
            <w:tcW w:w="1366" w:type="dxa"/>
            <w:noWrap/>
            <w:hideMark/>
          </w:tcPr>
          <w:p w14:paraId="361D80AA" w14:textId="77777777" w:rsidR="00860056" w:rsidRPr="00860056" w:rsidRDefault="00860056" w:rsidP="00860056">
            <w:pPr>
              <w:jc w:val="right"/>
              <w:rPr>
                <w:i/>
                <w:iCs/>
              </w:rPr>
            </w:pPr>
            <w:r w:rsidRPr="00860056">
              <w:rPr>
                <w:i/>
                <w:iCs/>
              </w:rPr>
              <w:t>125.000.00</w:t>
            </w:r>
          </w:p>
        </w:tc>
      </w:tr>
      <w:tr w:rsidR="00860056" w:rsidRPr="00860056" w14:paraId="6F71741F" w14:textId="77777777" w:rsidTr="00860056">
        <w:trPr>
          <w:trHeight w:val="360"/>
          <w:jc w:val="center"/>
        </w:trPr>
        <w:tc>
          <w:tcPr>
            <w:tcW w:w="1205" w:type="dxa"/>
            <w:noWrap/>
            <w:hideMark/>
          </w:tcPr>
          <w:p w14:paraId="6A9302B4" w14:textId="77777777" w:rsidR="00860056" w:rsidRPr="00860056" w:rsidRDefault="00860056" w:rsidP="00860056">
            <w:pPr>
              <w:jc w:val="both"/>
              <w:rPr>
                <w:b/>
                <w:bCs/>
              </w:rPr>
            </w:pPr>
            <w:r w:rsidRPr="00860056">
              <w:rPr>
                <w:b/>
                <w:bCs/>
              </w:rPr>
              <w:t>5</w:t>
            </w:r>
          </w:p>
        </w:tc>
        <w:tc>
          <w:tcPr>
            <w:tcW w:w="3460" w:type="dxa"/>
            <w:hideMark/>
          </w:tcPr>
          <w:p w14:paraId="24DBA50F" w14:textId="77777777" w:rsidR="00860056" w:rsidRPr="00860056" w:rsidRDefault="00860056" w:rsidP="00860056">
            <w:pPr>
              <w:jc w:val="both"/>
              <w:rPr>
                <w:b/>
                <w:bCs/>
              </w:rPr>
            </w:pPr>
            <w:r w:rsidRPr="00860056">
              <w:rPr>
                <w:b/>
                <w:bCs/>
              </w:rPr>
              <w:t>POMOĆI</w:t>
            </w:r>
          </w:p>
        </w:tc>
        <w:tc>
          <w:tcPr>
            <w:tcW w:w="1266" w:type="dxa"/>
            <w:noWrap/>
            <w:hideMark/>
          </w:tcPr>
          <w:p w14:paraId="1957F8FC" w14:textId="77777777" w:rsidR="00860056" w:rsidRPr="00860056" w:rsidRDefault="00860056" w:rsidP="00860056">
            <w:pPr>
              <w:jc w:val="right"/>
              <w:rPr>
                <w:b/>
                <w:bCs/>
              </w:rPr>
            </w:pPr>
            <w:r w:rsidRPr="00860056">
              <w:rPr>
                <w:b/>
                <w:bCs/>
              </w:rPr>
              <w:t>111.828.35</w:t>
            </w:r>
          </w:p>
        </w:tc>
        <w:tc>
          <w:tcPr>
            <w:tcW w:w="1366" w:type="dxa"/>
            <w:noWrap/>
            <w:hideMark/>
          </w:tcPr>
          <w:p w14:paraId="5EF7886D" w14:textId="77777777" w:rsidR="00860056" w:rsidRPr="00860056" w:rsidRDefault="00860056" w:rsidP="00860056">
            <w:pPr>
              <w:jc w:val="right"/>
              <w:rPr>
                <w:b/>
                <w:bCs/>
              </w:rPr>
            </w:pPr>
            <w:r w:rsidRPr="00860056">
              <w:rPr>
                <w:b/>
                <w:bCs/>
              </w:rPr>
              <w:t>1.217.509.00</w:t>
            </w:r>
          </w:p>
        </w:tc>
        <w:tc>
          <w:tcPr>
            <w:tcW w:w="1366" w:type="dxa"/>
            <w:noWrap/>
            <w:hideMark/>
          </w:tcPr>
          <w:p w14:paraId="5939B63B" w14:textId="77777777" w:rsidR="00860056" w:rsidRPr="00860056" w:rsidRDefault="00860056" w:rsidP="00860056">
            <w:pPr>
              <w:jc w:val="right"/>
              <w:rPr>
                <w:b/>
                <w:bCs/>
              </w:rPr>
            </w:pPr>
            <w:r w:rsidRPr="00860056">
              <w:rPr>
                <w:b/>
                <w:bCs/>
              </w:rPr>
              <w:t>2.416.780.00</w:t>
            </w:r>
          </w:p>
        </w:tc>
        <w:tc>
          <w:tcPr>
            <w:tcW w:w="1366" w:type="dxa"/>
            <w:noWrap/>
            <w:hideMark/>
          </w:tcPr>
          <w:p w14:paraId="1610E036" w14:textId="77777777" w:rsidR="00860056" w:rsidRPr="00860056" w:rsidRDefault="00860056" w:rsidP="00860056">
            <w:pPr>
              <w:jc w:val="right"/>
              <w:rPr>
                <w:b/>
                <w:bCs/>
              </w:rPr>
            </w:pPr>
            <w:r w:rsidRPr="00860056">
              <w:rPr>
                <w:b/>
                <w:bCs/>
              </w:rPr>
              <w:t>2.468.745.00</w:t>
            </w:r>
          </w:p>
        </w:tc>
        <w:tc>
          <w:tcPr>
            <w:tcW w:w="1366" w:type="dxa"/>
            <w:noWrap/>
            <w:hideMark/>
          </w:tcPr>
          <w:p w14:paraId="207624E0" w14:textId="77777777" w:rsidR="00860056" w:rsidRPr="00860056" w:rsidRDefault="00860056" w:rsidP="00860056">
            <w:pPr>
              <w:jc w:val="right"/>
              <w:rPr>
                <w:b/>
                <w:bCs/>
              </w:rPr>
            </w:pPr>
            <w:r w:rsidRPr="00860056">
              <w:rPr>
                <w:b/>
                <w:bCs/>
              </w:rPr>
              <w:t>2.575.800.00</w:t>
            </w:r>
          </w:p>
        </w:tc>
      </w:tr>
      <w:tr w:rsidR="00860056" w:rsidRPr="00860056" w14:paraId="420560EA" w14:textId="77777777" w:rsidTr="00860056">
        <w:trPr>
          <w:trHeight w:val="360"/>
          <w:jc w:val="center"/>
        </w:trPr>
        <w:tc>
          <w:tcPr>
            <w:tcW w:w="1205" w:type="dxa"/>
            <w:noWrap/>
            <w:hideMark/>
          </w:tcPr>
          <w:p w14:paraId="6E80C5CA" w14:textId="77777777" w:rsidR="00860056" w:rsidRPr="00860056" w:rsidRDefault="00860056" w:rsidP="00860056">
            <w:pPr>
              <w:jc w:val="both"/>
              <w:rPr>
                <w:i/>
                <w:iCs/>
              </w:rPr>
            </w:pPr>
            <w:r w:rsidRPr="00860056">
              <w:rPr>
                <w:i/>
                <w:iCs/>
              </w:rPr>
              <w:t> </w:t>
            </w:r>
          </w:p>
        </w:tc>
        <w:tc>
          <w:tcPr>
            <w:tcW w:w="3460" w:type="dxa"/>
            <w:noWrap/>
            <w:hideMark/>
          </w:tcPr>
          <w:p w14:paraId="5D30D263" w14:textId="77777777" w:rsidR="00860056" w:rsidRPr="00860056" w:rsidRDefault="00860056" w:rsidP="00860056">
            <w:pPr>
              <w:jc w:val="both"/>
              <w:rPr>
                <w:i/>
                <w:iCs/>
              </w:rPr>
            </w:pPr>
            <w:r w:rsidRPr="00860056">
              <w:rPr>
                <w:i/>
                <w:iCs/>
              </w:rPr>
              <w:t>IZVOR 51-POMOĆI GRAD HVAR</w:t>
            </w:r>
          </w:p>
        </w:tc>
        <w:tc>
          <w:tcPr>
            <w:tcW w:w="1266" w:type="dxa"/>
            <w:noWrap/>
            <w:hideMark/>
          </w:tcPr>
          <w:p w14:paraId="3504117B" w14:textId="77777777" w:rsidR="00860056" w:rsidRPr="00860056" w:rsidRDefault="00860056" w:rsidP="00860056">
            <w:pPr>
              <w:jc w:val="right"/>
              <w:rPr>
                <w:i/>
                <w:iCs/>
              </w:rPr>
            </w:pPr>
            <w:r w:rsidRPr="00860056">
              <w:rPr>
                <w:i/>
                <w:iCs/>
              </w:rPr>
              <w:t>67.724.20</w:t>
            </w:r>
          </w:p>
        </w:tc>
        <w:tc>
          <w:tcPr>
            <w:tcW w:w="1366" w:type="dxa"/>
            <w:noWrap/>
            <w:hideMark/>
          </w:tcPr>
          <w:p w14:paraId="781F7CA3" w14:textId="77777777" w:rsidR="00860056" w:rsidRPr="00860056" w:rsidRDefault="00860056" w:rsidP="00860056">
            <w:pPr>
              <w:jc w:val="right"/>
              <w:rPr>
                <w:i/>
                <w:iCs/>
              </w:rPr>
            </w:pPr>
            <w:r w:rsidRPr="00860056">
              <w:rPr>
                <w:i/>
                <w:iCs/>
              </w:rPr>
              <w:t>1.124.430.00</w:t>
            </w:r>
          </w:p>
        </w:tc>
        <w:tc>
          <w:tcPr>
            <w:tcW w:w="1366" w:type="dxa"/>
            <w:noWrap/>
            <w:hideMark/>
          </w:tcPr>
          <w:p w14:paraId="6AFD7B10" w14:textId="77777777" w:rsidR="00860056" w:rsidRPr="00860056" w:rsidRDefault="00860056" w:rsidP="00860056">
            <w:pPr>
              <w:jc w:val="right"/>
              <w:rPr>
                <w:i/>
                <w:iCs/>
              </w:rPr>
            </w:pPr>
            <w:r w:rsidRPr="00860056">
              <w:rPr>
                <w:i/>
                <w:iCs/>
              </w:rPr>
              <w:t>2.398.830.00</w:t>
            </w:r>
          </w:p>
        </w:tc>
        <w:tc>
          <w:tcPr>
            <w:tcW w:w="1366" w:type="dxa"/>
            <w:noWrap/>
            <w:hideMark/>
          </w:tcPr>
          <w:p w14:paraId="19670CC6" w14:textId="77777777" w:rsidR="00860056" w:rsidRPr="00860056" w:rsidRDefault="00860056" w:rsidP="00860056">
            <w:pPr>
              <w:jc w:val="right"/>
              <w:rPr>
                <w:i/>
                <w:iCs/>
              </w:rPr>
            </w:pPr>
            <w:r w:rsidRPr="00860056">
              <w:rPr>
                <w:i/>
                <w:iCs/>
              </w:rPr>
              <w:t>2.450.000.00</w:t>
            </w:r>
          </w:p>
        </w:tc>
        <w:tc>
          <w:tcPr>
            <w:tcW w:w="1366" w:type="dxa"/>
            <w:noWrap/>
            <w:hideMark/>
          </w:tcPr>
          <w:p w14:paraId="2161DA6E" w14:textId="77777777" w:rsidR="00860056" w:rsidRPr="00860056" w:rsidRDefault="00860056" w:rsidP="00860056">
            <w:pPr>
              <w:jc w:val="right"/>
              <w:rPr>
                <w:i/>
                <w:iCs/>
              </w:rPr>
            </w:pPr>
            <w:r w:rsidRPr="00860056">
              <w:rPr>
                <w:i/>
                <w:iCs/>
              </w:rPr>
              <w:t>2.550.000.00</w:t>
            </w:r>
          </w:p>
        </w:tc>
      </w:tr>
      <w:tr w:rsidR="00860056" w:rsidRPr="00860056" w14:paraId="4309435A" w14:textId="77777777" w:rsidTr="00860056">
        <w:trPr>
          <w:trHeight w:val="360"/>
          <w:jc w:val="center"/>
        </w:trPr>
        <w:tc>
          <w:tcPr>
            <w:tcW w:w="1205" w:type="dxa"/>
            <w:noWrap/>
            <w:hideMark/>
          </w:tcPr>
          <w:p w14:paraId="6363B843" w14:textId="77777777" w:rsidR="00860056" w:rsidRPr="00860056" w:rsidRDefault="00860056" w:rsidP="00860056">
            <w:pPr>
              <w:jc w:val="both"/>
              <w:rPr>
                <w:i/>
                <w:iCs/>
              </w:rPr>
            </w:pPr>
            <w:r w:rsidRPr="00860056">
              <w:rPr>
                <w:i/>
                <w:iCs/>
              </w:rPr>
              <w:t> </w:t>
            </w:r>
          </w:p>
        </w:tc>
        <w:tc>
          <w:tcPr>
            <w:tcW w:w="3460" w:type="dxa"/>
            <w:noWrap/>
            <w:hideMark/>
          </w:tcPr>
          <w:p w14:paraId="03A0D895" w14:textId="77777777" w:rsidR="00860056" w:rsidRPr="00860056" w:rsidRDefault="00860056" w:rsidP="00860056">
            <w:pPr>
              <w:jc w:val="both"/>
              <w:rPr>
                <w:i/>
                <w:iCs/>
              </w:rPr>
            </w:pPr>
            <w:r w:rsidRPr="00860056">
              <w:rPr>
                <w:i/>
                <w:iCs/>
              </w:rPr>
              <w:t xml:space="preserve">IZVOR 52-POMOĆI DJEČJI VRTIĆ </w:t>
            </w:r>
          </w:p>
        </w:tc>
        <w:tc>
          <w:tcPr>
            <w:tcW w:w="1266" w:type="dxa"/>
            <w:noWrap/>
            <w:hideMark/>
          </w:tcPr>
          <w:p w14:paraId="4CA1715E" w14:textId="77777777" w:rsidR="00860056" w:rsidRPr="00860056" w:rsidRDefault="00860056" w:rsidP="00860056">
            <w:pPr>
              <w:jc w:val="right"/>
              <w:rPr>
                <w:i/>
                <w:iCs/>
              </w:rPr>
            </w:pPr>
            <w:r w:rsidRPr="00860056">
              <w:rPr>
                <w:i/>
                <w:iCs/>
              </w:rPr>
              <w:t>35.708.41</w:t>
            </w:r>
          </w:p>
        </w:tc>
        <w:tc>
          <w:tcPr>
            <w:tcW w:w="1366" w:type="dxa"/>
            <w:noWrap/>
            <w:hideMark/>
          </w:tcPr>
          <w:p w14:paraId="6887078D" w14:textId="77777777" w:rsidR="00860056" w:rsidRPr="00860056" w:rsidRDefault="00860056" w:rsidP="00860056">
            <w:pPr>
              <w:jc w:val="right"/>
              <w:rPr>
                <w:i/>
                <w:iCs/>
              </w:rPr>
            </w:pPr>
            <w:r w:rsidRPr="00860056">
              <w:rPr>
                <w:i/>
                <w:iCs/>
              </w:rPr>
              <w:t>85.115.00</w:t>
            </w:r>
          </w:p>
        </w:tc>
        <w:tc>
          <w:tcPr>
            <w:tcW w:w="1366" w:type="dxa"/>
            <w:noWrap/>
            <w:hideMark/>
          </w:tcPr>
          <w:p w14:paraId="1F399559" w14:textId="77777777" w:rsidR="00860056" w:rsidRPr="00860056" w:rsidRDefault="00860056" w:rsidP="00860056">
            <w:pPr>
              <w:jc w:val="right"/>
              <w:rPr>
                <w:i/>
                <w:iCs/>
              </w:rPr>
            </w:pPr>
            <w:r w:rsidRPr="00860056">
              <w:rPr>
                <w:i/>
                <w:iCs/>
              </w:rPr>
              <w:t>0.00</w:t>
            </w:r>
          </w:p>
        </w:tc>
        <w:tc>
          <w:tcPr>
            <w:tcW w:w="1366" w:type="dxa"/>
            <w:noWrap/>
            <w:hideMark/>
          </w:tcPr>
          <w:p w14:paraId="7F234B19" w14:textId="77777777" w:rsidR="00860056" w:rsidRPr="00860056" w:rsidRDefault="00860056" w:rsidP="00860056">
            <w:pPr>
              <w:jc w:val="right"/>
              <w:rPr>
                <w:i/>
                <w:iCs/>
              </w:rPr>
            </w:pPr>
            <w:r w:rsidRPr="00860056">
              <w:rPr>
                <w:i/>
                <w:iCs/>
              </w:rPr>
              <w:t>0.00</w:t>
            </w:r>
          </w:p>
        </w:tc>
        <w:tc>
          <w:tcPr>
            <w:tcW w:w="1366" w:type="dxa"/>
            <w:noWrap/>
            <w:hideMark/>
          </w:tcPr>
          <w:p w14:paraId="08050123" w14:textId="77777777" w:rsidR="00860056" w:rsidRPr="00860056" w:rsidRDefault="00860056" w:rsidP="00860056">
            <w:pPr>
              <w:jc w:val="right"/>
              <w:rPr>
                <w:i/>
                <w:iCs/>
              </w:rPr>
            </w:pPr>
            <w:r w:rsidRPr="00860056">
              <w:rPr>
                <w:i/>
                <w:iCs/>
              </w:rPr>
              <w:t>0.00</w:t>
            </w:r>
          </w:p>
        </w:tc>
      </w:tr>
      <w:tr w:rsidR="00860056" w:rsidRPr="00860056" w14:paraId="62B66663" w14:textId="77777777" w:rsidTr="00860056">
        <w:trPr>
          <w:trHeight w:val="360"/>
          <w:jc w:val="center"/>
        </w:trPr>
        <w:tc>
          <w:tcPr>
            <w:tcW w:w="1205" w:type="dxa"/>
            <w:noWrap/>
            <w:hideMark/>
          </w:tcPr>
          <w:p w14:paraId="5569B0E8" w14:textId="77777777" w:rsidR="00860056" w:rsidRPr="00860056" w:rsidRDefault="00860056" w:rsidP="00860056">
            <w:pPr>
              <w:jc w:val="both"/>
              <w:rPr>
                <w:i/>
                <w:iCs/>
              </w:rPr>
            </w:pPr>
            <w:r w:rsidRPr="00860056">
              <w:rPr>
                <w:i/>
                <w:iCs/>
              </w:rPr>
              <w:t> </w:t>
            </w:r>
          </w:p>
        </w:tc>
        <w:tc>
          <w:tcPr>
            <w:tcW w:w="3460" w:type="dxa"/>
            <w:noWrap/>
            <w:hideMark/>
          </w:tcPr>
          <w:p w14:paraId="52B48C9F" w14:textId="77777777" w:rsidR="00860056" w:rsidRPr="00860056" w:rsidRDefault="00860056" w:rsidP="00860056">
            <w:pPr>
              <w:jc w:val="both"/>
              <w:rPr>
                <w:i/>
                <w:iCs/>
              </w:rPr>
            </w:pPr>
            <w:r w:rsidRPr="00860056">
              <w:rPr>
                <w:i/>
                <w:iCs/>
              </w:rPr>
              <w:t>IZVOR 53-POMOĆI GRADSKA KNJIŽNICA</w:t>
            </w:r>
          </w:p>
        </w:tc>
        <w:tc>
          <w:tcPr>
            <w:tcW w:w="1266" w:type="dxa"/>
            <w:noWrap/>
            <w:hideMark/>
          </w:tcPr>
          <w:p w14:paraId="73838F84" w14:textId="77777777" w:rsidR="00860056" w:rsidRPr="00860056" w:rsidRDefault="00860056" w:rsidP="00860056">
            <w:pPr>
              <w:jc w:val="right"/>
              <w:rPr>
                <w:i/>
                <w:iCs/>
              </w:rPr>
            </w:pPr>
            <w:r w:rsidRPr="00860056">
              <w:rPr>
                <w:i/>
                <w:iCs/>
              </w:rPr>
              <w:t>8.395.74</w:t>
            </w:r>
          </w:p>
        </w:tc>
        <w:tc>
          <w:tcPr>
            <w:tcW w:w="1366" w:type="dxa"/>
            <w:noWrap/>
            <w:hideMark/>
          </w:tcPr>
          <w:p w14:paraId="1925C067" w14:textId="77777777" w:rsidR="00860056" w:rsidRPr="00860056" w:rsidRDefault="00860056" w:rsidP="00860056">
            <w:pPr>
              <w:jc w:val="right"/>
              <w:rPr>
                <w:i/>
                <w:iCs/>
              </w:rPr>
            </w:pPr>
            <w:r w:rsidRPr="00860056">
              <w:rPr>
                <w:i/>
                <w:iCs/>
              </w:rPr>
              <w:t>7.964.00</w:t>
            </w:r>
          </w:p>
        </w:tc>
        <w:tc>
          <w:tcPr>
            <w:tcW w:w="1366" w:type="dxa"/>
            <w:noWrap/>
            <w:hideMark/>
          </w:tcPr>
          <w:p w14:paraId="5852F639" w14:textId="77777777" w:rsidR="00860056" w:rsidRPr="00860056" w:rsidRDefault="00860056" w:rsidP="00860056">
            <w:pPr>
              <w:jc w:val="right"/>
              <w:rPr>
                <w:i/>
                <w:iCs/>
              </w:rPr>
            </w:pPr>
            <w:r w:rsidRPr="00860056">
              <w:rPr>
                <w:i/>
                <w:iCs/>
              </w:rPr>
              <w:t>7.950.00</w:t>
            </w:r>
          </w:p>
        </w:tc>
        <w:tc>
          <w:tcPr>
            <w:tcW w:w="1366" w:type="dxa"/>
            <w:noWrap/>
            <w:hideMark/>
          </w:tcPr>
          <w:p w14:paraId="01BCDB80" w14:textId="77777777" w:rsidR="00860056" w:rsidRPr="00860056" w:rsidRDefault="00860056" w:rsidP="00860056">
            <w:pPr>
              <w:jc w:val="right"/>
              <w:rPr>
                <w:i/>
                <w:iCs/>
              </w:rPr>
            </w:pPr>
            <w:r w:rsidRPr="00860056">
              <w:rPr>
                <w:i/>
                <w:iCs/>
              </w:rPr>
              <w:t>8.745.00</w:t>
            </w:r>
          </w:p>
        </w:tc>
        <w:tc>
          <w:tcPr>
            <w:tcW w:w="1366" w:type="dxa"/>
            <w:noWrap/>
            <w:hideMark/>
          </w:tcPr>
          <w:p w14:paraId="453D7B77" w14:textId="77777777" w:rsidR="00860056" w:rsidRPr="00860056" w:rsidRDefault="00860056" w:rsidP="00860056">
            <w:pPr>
              <w:jc w:val="right"/>
              <w:rPr>
                <w:i/>
                <w:iCs/>
              </w:rPr>
            </w:pPr>
            <w:r w:rsidRPr="00860056">
              <w:rPr>
                <w:i/>
                <w:iCs/>
              </w:rPr>
              <w:t>10.800.00</w:t>
            </w:r>
          </w:p>
        </w:tc>
      </w:tr>
      <w:tr w:rsidR="00860056" w:rsidRPr="00860056" w14:paraId="587120B2" w14:textId="77777777" w:rsidTr="00860056">
        <w:trPr>
          <w:trHeight w:val="360"/>
          <w:jc w:val="center"/>
        </w:trPr>
        <w:tc>
          <w:tcPr>
            <w:tcW w:w="1205" w:type="dxa"/>
            <w:noWrap/>
            <w:hideMark/>
          </w:tcPr>
          <w:p w14:paraId="0A82D2DD" w14:textId="77777777" w:rsidR="00860056" w:rsidRPr="00860056" w:rsidRDefault="00860056" w:rsidP="00860056">
            <w:pPr>
              <w:jc w:val="both"/>
              <w:rPr>
                <w:i/>
                <w:iCs/>
              </w:rPr>
            </w:pPr>
            <w:r w:rsidRPr="00860056">
              <w:rPr>
                <w:i/>
                <w:iCs/>
              </w:rPr>
              <w:t> </w:t>
            </w:r>
          </w:p>
        </w:tc>
        <w:tc>
          <w:tcPr>
            <w:tcW w:w="3460" w:type="dxa"/>
            <w:noWrap/>
            <w:hideMark/>
          </w:tcPr>
          <w:p w14:paraId="57E0152B" w14:textId="77777777" w:rsidR="00860056" w:rsidRPr="00860056" w:rsidRDefault="00860056" w:rsidP="00860056">
            <w:pPr>
              <w:jc w:val="both"/>
              <w:rPr>
                <w:i/>
                <w:iCs/>
              </w:rPr>
            </w:pPr>
            <w:r w:rsidRPr="00860056">
              <w:rPr>
                <w:i/>
                <w:iCs/>
              </w:rPr>
              <w:t>IZVOR 54-POMOĆI USTANOVA HVAR 1612</w:t>
            </w:r>
          </w:p>
        </w:tc>
        <w:tc>
          <w:tcPr>
            <w:tcW w:w="1266" w:type="dxa"/>
            <w:noWrap/>
            <w:hideMark/>
          </w:tcPr>
          <w:p w14:paraId="4A98E4E4" w14:textId="77777777" w:rsidR="00860056" w:rsidRPr="00860056" w:rsidRDefault="00860056" w:rsidP="00860056">
            <w:pPr>
              <w:jc w:val="right"/>
              <w:rPr>
                <w:i/>
                <w:iCs/>
              </w:rPr>
            </w:pPr>
            <w:r w:rsidRPr="00860056">
              <w:rPr>
                <w:i/>
                <w:iCs/>
              </w:rPr>
              <w:t>0.00</w:t>
            </w:r>
          </w:p>
        </w:tc>
        <w:tc>
          <w:tcPr>
            <w:tcW w:w="1366" w:type="dxa"/>
            <w:noWrap/>
            <w:hideMark/>
          </w:tcPr>
          <w:p w14:paraId="6691E999" w14:textId="77777777" w:rsidR="00860056" w:rsidRPr="00860056" w:rsidRDefault="00860056" w:rsidP="00860056">
            <w:pPr>
              <w:jc w:val="right"/>
              <w:rPr>
                <w:i/>
                <w:iCs/>
              </w:rPr>
            </w:pPr>
            <w:r w:rsidRPr="00860056">
              <w:rPr>
                <w:i/>
                <w:iCs/>
              </w:rPr>
              <w:t>0.00</w:t>
            </w:r>
          </w:p>
        </w:tc>
        <w:tc>
          <w:tcPr>
            <w:tcW w:w="1366" w:type="dxa"/>
            <w:noWrap/>
            <w:hideMark/>
          </w:tcPr>
          <w:p w14:paraId="06BB8C92" w14:textId="77777777" w:rsidR="00860056" w:rsidRPr="00860056" w:rsidRDefault="00860056" w:rsidP="00860056">
            <w:pPr>
              <w:jc w:val="right"/>
              <w:rPr>
                <w:i/>
                <w:iCs/>
              </w:rPr>
            </w:pPr>
            <w:r w:rsidRPr="00860056">
              <w:rPr>
                <w:i/>
                <w:iCs/>
              </w:rPr>
              <w:t>10.000.00</w:t>
            </w:r>
          </w:p>
        </w:tc>
        <w:tc>
          <w:tcPr>
            <w:tcW w:w="1366" w:type="dxa"/>
            <w:noWrap/>
            <w:hideMark/>
          </w:tcPr>
          <w:p w14:paraId="640C656C" w14:textId="77777777" w:rsidR="00860056" w:rsidRPr="00860056" w:rsidRDefault="00860056" w:rsidP="00860056">
            <w:pPr>
              <w:jc w:val="right"/>
              <w:rPr>
                <w:i/>
                <w:iCs/>
              </w:rPr>
            </w:pPr>
            <w:r w:rsidRPr="00860056">
              <w:rPr>
                <w:i/>
                <w:iCs/>
              </w:rPr>
              <w:t>10.000.00</w:t>
            </w:r>
          </w:p>
        </w:tc>
        <w:tc>
          <w:tcPr>
            <w:tcW w:w="1366" w:type="dxa"/>
            <w:noWrap/>
            <w:hideMark/>
          </w:tcPr>
          <w:p w14:paraId="4A9BDCC4" w14:textId="77777777" w:rsidR="00860056" w:rsidRPr="00860056" w:rsidRDefault="00860056" w:rsidP="00860056">
            <w:pPr>
              <w:jc w:val="right"/>
              <w:rPr>
                <w:i/>
                <w:iCs/>
              </w:rPr>
            </w:pPr>
            <w:r w:rsidRPr="00860056">
              <w:rPr>
                <w:i/>
                <w:iCs/>
              </w:rPr>
              <w:t>15.000.00</w:t>
            </w:r>
          </w:p>
        </w:tc>
      </w:tr>
      <w:tr w:rsidR="00860056" w:rsidRPr="00860056" w14:paraId="353B4812" w14:textId="77777777" w:rsidTr="00860056">
        <w:trPr>
          <w:trHeight w:val="360"/>
          <w:jc w:val="center"/>
        </w:trPr>
        <w:tc>
          <w:tcPr>
            <w:tcW w:w="1205" w:type="dxa"/>
            <w:noWrap/>
            <w:hideMark/>
          </w:tcPr>
          <w:p w14:paraId="0700302C" w14:textId="77777777" w:rsidR="00860056" w:rsidRPr="00860056" w:rsidRDefault="00860056" w:rsidP="00860056">
            <w:pPr>
              <w:jc w:val="both"/>
              <w:rPr>
                <w:b/>
                <w:bCs/>
              </w:rPr>
            </w:pPr>
            <w:r w:rsidRPr="00860056">
              <w:rPr>
                <w:b/>
                <w:bCs/>
              </w:rPr>
              <w:t>6</w:t>
            </w:r>
          </w:p>
        </w:tc>
        <w:tc>
          <w:tcPr>
            <w:tcW w:w="3460" w:type="dxa"/>
            <w:hideMark/>
          </w:tcPr>
          <w:p w14:paraId="2D44C3DB" w14:textId="77777777" w:rsidR="00860056" w:rsidRPr="00860056" w:rsidRDefault="00860056" w:rsidP="00860056">
            <w:pPr>
              <w:jc w:val="both"/>
              <w:rPr>
                <w:b/>
                <w:bCs/>
              </w:rPr>
            </w:pPr>
            <w:r w:rsidRPr="00860056">
              <w:rPr>
                <w:b/>
                <w:bCs/>
              </w:rPr>
              <w:t>DONACIJE</w:t>
            </w:r>
          </w:p>
        </w:tc>
        <w:tc>
          <w:tcPr>
            <w:tcW w:w="1266" w:type="dxa"/>
            <w:noWrap/>
            <w:hideMark/>
          </w:tcPr>
          <w:p w14:paraId="421A610E" w14:textId="77777777" w:rsidR="00860056" w:rsidRPr="00860056" w:rsidRDefault="00860056" w:rsidP="00860056">
            <w:pPr>
              <w:jc w:val="right"/>
              <w:rPr>
                <w:b/>
                <w:bCs/>
              </w:rPr>
            </w:pPr>
            <w:r w:rsidRPr="00860056">
              <w:rPr>
                <w:b/>
                <w:bCs/>
              </w:rPr>
              <w:t>3.449.02</w:t>
            </w:r>
          </w:p>
        </w:tc>
        <w:tc>
          <w:tcPr>
            <w:tcW w:w="1366" w:type="dxa"/>
            <w:noWrap/>
            <w:hideMark/>
          </w:tcPr>
          <w:p w14:paraId="090A2E48" w14:textId="77777777" w:rsidR="00860056" w:rsidRPr="00860056" w:rsidRDefault="00860056" w:rsidP="00860056">
            <w:pPr>
              <w:jc w:val="right"/>
              <w:rPr>
                <w:b/>
                <w:bCs/>
              </w:rPr>
            </w:pPr>
            <w:r w:rsidRPr="00860056">
              <w:rPr>
                <w:b/>
                <w:bCs/>
              </w:rPr>
              <w:t>670.00</w:t>
            </w:r>
          </w:p>
        </w:tc>
        <w:tc>
          <w:tcPr>
            <w:tcW w:w="1366" w:type="dxa"/>
            <w:noWrap/>
            <w:hideMark/>
          </w:tcPr>
          <w:p w14:paraId="669E2B9D" w14:textId="77777777" w:rsidR="00860056" w:rsidRPr="00860056" w:rsidRDefault="00860056" w:rsidP="00860056">
            <w:pPr>
              <w:jc w:val="right"/>
              <w:rPr>
                <w:b/>
                <w:bCs/>
              </w:rPr>
            </w:pPr>
            <w:r w:rsidRPr="00860056">
              <w:rPr>
                <w:b/>
                <w:bCs/>
              </w:rPr>
              <w:t>10.000.00</w:t>
            </w:r>
          </w:p>
        </w:tc>
        <w:tc>
          <w:tcPr>
            <w:tcW w:w="1366" w:type="dxa"/>
            <w:noWrap/>
            <w:hideMark/>
          </w:tcPr>
          <w:p w14:paraId="5CFC0D5C" w14:textId="77777777" w:rsidR="00860056" w:rsidRPr="00860056" w:rsidRDefault="00860056" w:rsidP="00860056">
            <w:pPr>
              <w:jc w:val="right"/>
              <w:rPr>
                <w:b/>
                <w:bCs/>
              </w:rPr>
            </w:pPr>
            <w:r w:rsidRPr="00860056">
              <w:rPr>
                <w:b/>
                <w:bCs/>
              </w:rPr>
              <w:t>7.000.00</w:t>
            </w:r>
          </w:p>
        </w:tc>
        <w:tc>
          <w:tcPr>
            <w:tcW w:w="1366" w:type="dxa"/>
            <w:noWrap/>
            <w:hideMark/>
          </w:tcPr>
          <w:p w14:paraId="4C996EC5" w14:textId="77777777" w:rsidR="00860056" w:rsidRPr="00860056" w:rsidRDefault="00860056" w:rsidP="00860056">
            <w:pPr>
              <w:jc w:val="right"/>
              <w:rPr>
                <w:b/>
                <w:bCs/>
              </w:rPr>
            </w:pPr>
            <w:r w:rsidRPr="00860056">
              <w:rPr>
                <w:b/>
                <w:bCs/>
              </w:rPr>
              <w:t>7.000.00</w:t>
            </w:r>
          </w:p>
        </w:tc>
      </w:tr>
      <w:tr w:rsidR="00860056" w:rsidRPr="00860056" w14:paraId="33C60AF5" w14:textId="77777777" w:rsidTr="00860056">
        <w:trPr>
          <w:trHeight w:val="360"/>
          <w:jc w:val="center"/>
        </w:trPr>
        <w:tc>
          <w:tcPr>
            <w:tcW w:w="1205" w:type="dxa"/>
            <w:noWrap/>
            <w:hideMark/>
          </w:tcPr>
          <w:p w14:paraId="3E489F79" w14:textId="77777777" w:rsidR="00860056" w:rsidRPr="00860056" w:rsidRDefault="00860056" w:rsidP="00860056">
            <w:pPr>
              <w:jc w:val="both"/>
              <w:rPr>
                <w:i/>
                <w:iCs/>
              </w:rPr>
            </w:pPr>
            <w:r w:rsidRPr="00860056">
              <w:rPr>
                <w:i/>
                <w:iCs/>
              </w:rPr>
              <w:t> </w:t>
            </w:r>
          </w:p>
        </w:tc>
        <w:tc>
          <w:tcPr>
            <w:tcW w:w="3460" w:type="dxa"/>
            <w:noWrap/>
            <w:hideMark/>
          </w:tcPr>
          <w:p w14:paraId="031AC2FF" w14:textId="77777777" w:rsidR="00860056" w:rsidRPr="00860056" w:rsidRDefault="00860056" w:rsidP="00860056">
            <w:pPr>
              <w:jc w:val="both"/>
              <w:rPr>
                <w:i/>
                <w:iCs/>
              </w:rPr>
            </w:pPr>
            <w:r w:rsidRPr="00860056">
              <w:rPr>
                <w:i/>
                <w:iCs/>
              </w:rPr>
              <w:t>IZVOR 61-DONACIJA  GRAD HVAR</w:t>
            </w:r>
          </w:p>
        </w:tc>
        <w:tc>
          <w:tcPr>
            <w:tcW w:w="1266" w:type="dxa"/>
            <w:noWrap/>
            <w:hideMark/>
          </w:tcPr>
          <w:p w14:paraId="34B7628A" w14:textId="77777777" w:rsidR="00860056" w:rsidRPr="00860056" w:rsidRDefault="00860056" w:rsidP="00860056">
            <w:pPr>
              <w:jc w:val="right"/>
              <w:rPr>
                <w:i/>
                <w:iCs/>
              </w:rPr>
            </w:pPr>
            <w:r w:rsidRPr="00860056">
              <w:rPr>
                <w:i/>
                <w:iCs/>
              </w:rPr>
              <w:t>0.00</w:t>
            </w:r>
          </w:p>
        </w:tc>
        <w:tc>
          <w:tcPr>
            <w:tcW w:w="1366" w:type="dxa"/>
            <w:noWrap/>
            <w:hideMark/>
          </w:tcPr>
          <w:p w14:paraId="7A4C20EC" w14:textId="77777777" w:rsidR="00860056" w:rsidRPr="00860056" w:rsidRDefault="00860056" w:rsidP="00860056">
            <w:pPr>
              <w:jc w:val="right"/>
              <w:rPr>
                <w:i/>
                <w:iCs/>
              </w:rPr>
            </w:pPr>
            <w:r w:rsidRPr="00860056">
              <w:rPr>
                <w:i/>
                <w:iCs/>
              </w:rPr>
              <w:t>0.00</w:t>
            </w:r>
          </w:p>
        </w:tc>
        <w:tc>
          <w:tcPr>
            <w:tcW w:w="1366" w:type="dxa"/>
            <w:noWrap/>
            <w:hideMark/>
          </w:tcPr>
          <w:p w14:paraId="5597F7F1" w14:textId="77777777" w:rsidR="00860056" w:rsidRPr="00860056" w:rsidRDefault="00860056" w:rsidP="00860056">
            <w:pPr>
              <w:jc w:val="right"/>
              <w:rPr>
                <w:i/>
                <w:iCs/>
              </w:rPr>
            </w:pPr>
            <w:r w:rsidRPr="00860056">
              <w:rPr>
                <w:i/>
                <w:iCs/>
              </w:rPr>
              <w:t>0.00</w:t>
            </w:r>
          </w:p>
        </w:tc>
        <w:tc>
          <w:tcPr>
            <w:tcW w:w="1366" w:type="dxa"/>
            <w:noWrap/>
            <w:hideMark/>
          </w:tcPr>
          <w:p w14:paraId="420FBC48" w14:textId="77777777" w:rsidR="00860056" w:rsidRPr="00860056" w:rsidRDefault="00860056" w:rsidP="00860056">
            <w:pPr>
              <w:jc w:val="right"/>
              <w:rPr>
                <w:i/>
                <w:iCs/>
              </w:rPr>
            </w:pPr>
            <w:r w:rsidRPr="00860056">
              <w:rPr>
                <w:i/>
                <w:iCs/>
              </w:rPr>
              <w:t>0.00</w:t>
            </w:r>
          </w:p>
        </w:tc>
        <w:tc>
          <w:tcPr>
            <w:tcW w:w="1366" w:type="dxa"/>
            <w:noWrap/>
            <w:hideMark/>
          </w:tcPr>
          <w:p w14:paraId="70B6E6ED" w14:textId="77777777" w:rsidR="00860056" w:rsidRPr="00860056" w:rsidRDefault="00860056" w:rsidP="00860056">
            <w:pPr>
              <w:jc w:val="right"/>
              <w:rPr>
                <w:i/>
                <w:iCs/>
              </w:rPr>
            </w:pPr>
            <w:r w:rsidRPr="00860056">
              <w:rPr>
                <w:i/>
                <w:iCs/>
              </w:rPr>
              <w:t>0.00</w:t>
            </w:r>
          </w:p>
        </w:tc>
      </w:tr>
      <w:tr w:rsidR="00860056" w:rsidRPr="00860056" w14:paraId="4AEA93FE" w14:textId="77777777" w:rsidTr="00860056">
        <w:trPr>
          <w:trHeight w:val="360"/>
          <w:jc w:val="center"/>
        </w:trPr>
        <w:tc>
          <w:tcPr>
            <w:tcW w:w="1205" w:type="dxa"/>
            <w:noWrap/>
            <w:hideMark/>
          </w:tcPr>
          <w:p w14:paraId="4F9F3265" w14:textId="77777777" w:rsidR="00860056" w:rsidRPr="00860056" w:rsidRDefault="00860056" w:rsidP="00860056">
            <w:pPr>
              <w:jc w:val="both"/>
              <w:rPr>
                <w:i/>
                <w:iCs/>
              </w:rPr>
            </w:pPr>
            <w:r w:rsidRPr="00860056">
              <w:rPr>
                <w:i/>
                <w:iCs/>
              </w:rPr>
              <w:t> </w:t>
            </w:r>
          </w:p>
        </w:tc>
        <w:tc>
          <w:tcPr>
            <w:tcW w:w="3460" w:type="dxa"/>
            <w:noWrap/>
            <w:hideMark/>
          </w:tcPr>
          <w:p w14:paraId="295D1AEB" w14:textId="77777777" w:rsidR="00860056" w:rsidRPr="00860056" w:rsidRDefault="00860056" w:rsidP="00860056">
            <w:pPr>
              <w:jc w:val="both"/>
              <w:rPr>
                <w:i/>
                <w:iCs/>
              </w:rPr>
            </w:pPr>
            <w:r w:rsidRPr="00860056">
              <w:rPr>
                <w:i/>
                <w:iCs/>
              </w:rPr>
              <w:t>IZVOR 62-DONACIJE DJEČJI  VRTIĆ</w:t>
            </w:r>
          </w:p>
        </w:tc>
        <w:tc>
          <w:tcPr>
            <w:tcW w:w="1266" w:type="dxa"/>
            <w:noWrap/>
            <w:hideMark/>
          </w:tcPr>
          <w:p w14:paraId="73DE751F" w14:textId="77777777" w:rsidR="00860056" w:rsidRPr="00860056" w:rsidRDefault="00860056" w:rsidP="00860056">
            <w:pPr>
              <w:jc w:val="right"/>
              <w:rPr>
                <w:i/>
                <w:iCs/>
              </w:rPr>
            </w:pPr>
            <w:r w:rsidRPr="00860056">
              <w:rPr>
                <w:i/>
                <w:iCs/>
              </w:rPr>
              <w:t>3.160.35</w:t>
            </w:r>
          </w:p>
        </w:tc>
        <w:tc>
          <w:tcPr>
            <w:tcW w:w="1366" w:type="dxa"/>
            <w:noWrap/>
            <w:hideMark/>
          </w:tcPr>
          <w:p w14:paraId="3840189A" w14:textId="77777777" w:rsidR="00860056" w:rsidRPr="00860056" w:rsidRDefault="00860056" w:rsidP="00860056">
            <w:pPr>
              <w:jc w:val="right"/>
              <w:rPr>
                <w:i/>
                <w:iCs/>
              </w:rPr>
            </w:pPr>
            <w:r w:rsidRPr="00860056">
              <w:rPr>
                <w:i/>
                <w:iCs/>
              </w:rPr>
              <w:t>670.00</w:t>
            </w:r>
          </w:p>
        </w:tc>
        <w:tc>
          <w:tcPr>
            <w:tcW w:w="1366" w:type="dxa"/>
            <w:noWrap/>
            <w:hideMark/>
          </w:tcPr>
          <w:p w14:paraId="0DFCACFB" w14:textId="77777777" w:rsidR="00860056" w:rsidRPr="00860056" w:rsidRDefault="00860056" w:rsidP="00860056">
            <w:pPr>
              <w:jc w:val="right"/>
              <w:rPr>
                <w:i/>
                <w:iCs/>
              </w:rPr>
            </w:pPr>
            <w:r w:rsidRPr="00860056">
              <w:rPr>
                <w:i/>
                <w:iCs/>
              </w:rPr>
              <w:t>5.000.00</w:t>
            </w:r>
          </w:p>
        </w:tc>
        <w:tc>
          <w:tcPr>
            <w:tcW w:w="1366" w:type="dxa"/>
            <w:noWrap/>
            <w:hideMark/>
          </w:tcPr>
          <w:p w14:paraId="3184D547" w14:textId="77777777" w:rsidR="00860056" w:rsidRPr="00860056" w:rsidRDefault="00860056" w:rsidP="00860056">
            <w:pPr>
              <w:jc w:val="right"/>
              <w:rPr>
                <w:i/>
                <w:iCs/>
              </w:rPr>
            </w:pPr>
            <w:r w:rsidRPr="00860056">
              <w:rPr>
                <w:i/>
                <w:iCs/>
              </w:rPr>
              <w:t>2.000.00</w:t>
            </w:r>
          </w:p>
        </w:tc>
        <w:tc>
          <w:tcPr>
            <w:tcW w:w="1366" w:type="dxa"/>
            <w:noWrap/>
            <w:hideMark/>
          </w:tcPr>
          <w:p w14:paraId="4FF6D231" w14:textId="77777777" w:rsidR="00860056" w:rsidRPr="00860056" w:rsidRDefault="00860056" w:rsidP="00860056">
            <w:pPr>
              <w:jc w:val="right"/>
              <w:rPr>
                <w:i/>
                <w:iCs/>
              </w:rPr>
            </w:pPr>
            <w:r w:rsidRPr="00860056">
              <w:rPr>
                <w:i/>
                <w:iCs/>
              </w:rPr>
              <w:t>2.000.00</w:t>
            </w:r>
          </w:p>
        </w:tc>
      </w:tr>
      <w:tr w:rsidR="00860056" w:rsidRPr="00860056" w14:paraId="29C8B9DD" w14:textId="77777777" w:rsidTr="00860056">
        <w:trPr>
          <w:trHeight w:val="360"/>
          <w:jc w:val="center"/>
        </w:trPr>
        <w:tc>
          <w:tcPr>
            <w:tcW w:w="1205" w:type="dxa"/>
            <w:noWrap/>
            <w:hideMark/>
          </w:tcPr>
          <w:p w14:paraId="243C4A39" w14:textId="77777777" w:rsidR="00860056" w:rsidRPr="00860056" w:rsidRDefault="00860056" w:rsidP="00860056">
            <w:pPr>
              <w:jc w:val="both"/>
              <w:rPr>
                <w:i/>
                <w:iCs/>
              </w:rPr>
            </w:pPr>
            <w:r w:rsidRPr="00860056">
              <w:rPr>
                <w:i/>
                <w:iCs/>
              </w:rPr>
              <w:t> </w:t>
            </w:r>
          </w:p>
        </w:tc>
        <w:tc>
          <w:tcPr>
            <w:tcW w:w="3460" w:type="dxa"/>
            <w:noWrap/>
            <w:hideMark/>
          </w:tcPr>
          <w:p w14:paraId="37F8231B" w14:textId="77777777" w:rsidR="00860056" w:rsidRPr="00860056" w:rsidRDefault="00860056" w:rsidP="00860056">
            <w:pPr>
              <w:jc w:val="both"/>
              <w:rPr>
                <w:i/>
                <w:iCs/>
              </w:rPr>
            </w:pPr>
            <w:r w:rsidRPr="00860056">
              <w:rPr>
                <w:i/>
                <w:iCs/>
              </w:rPr>
              <w:t>IZVOR 63-DONACIJE-GRADSKA KNJIŽNICA</w:t>
            </w:r>
          </w:p>
        </w:tc>
        <w:tc>
          <w:tcPr>
            <w:tcW w:w="1266" w:type="dxa"/>
            <w:noWrap/>
            <w:hideMark/>
          </w:tcPr>
          <w:p w14:paraId="456797B4" w14:textId="77777777" w:rsidR="00860056" w:rsidRPr="00860056" w:rsidRDefault="00860056" w:rsidP="00860056">
            <w:pPr>
              <w:jc w:val="right"/>
              <w:rPr>
                <w:i/>
                <w:iCs/>
              </w:rPr>
            </w:pPr>
            <w:r w:rsidRPr="00860056">
              <w:rPr>
                <w:i/>
                <w:iCs/>
              </w:rPr>
              <w:t>288.67</w:t>
            </w:r>
          </w:p>
        </w:tc>
        <w:tc>
          <w:tcPr>
            <w:tcW w:w="1366" w:type="dxa"/>
            <w:noWrap/>
            <w:hideMark/>
          </w:tcPr>
          <w:p w14:paraId="3233A683" w14:textId="77777777" w:rsidR="00860056" w:rsidRPr="00860056" w:rsidRDefault="00860056" w:rsidP="00860056">
            <w:pPr>
              <w:jc w:val="right"/>
              <w:rPr>
                <w:i/>
                <w:iCs/>
              </w:rPr>
            </w:pPr>
            <w:r w:rsidRPr="00860056">
              <w:rPr>
                <w:i/>
                <w:iCs/>
              </w:rPr>
              <w:t>0.00</w:t>
            </w:r>
          </w:p>
        </w:tc>
        <w:tc>
          <w:tcPr>
            <w:tcW w:w="1366" w:type="dxa"/>
            <w:noWrap/>
            <w:hideMark/>
          </w:tcPr>
          <w:p w14:paraId="0287CC6E" w14:textId="77777777" w:rsidR="00860056" w:rsidRPr="00860056" w:rsidRDefault="00860056" w:rsidP="00860056">
            <w:pPr>
              <w:jc w:val="right"/>
              <w:rPr>
                <w:i/>
                <w:iCs/>
              </w:rPr>
            </w:pPr>
            <w:r w:rsidRPr="00860056">
              <w:rPr>
                <w:i/>
                <w:iCs/>
              </w:rPr>
              <w:t>0.00</w:t>
            </w:r>
          </w:p>
        </w:tc>
        <w:tc>
          <w:tcPr>
            <w:tcW w:w="1366" w:type="dxa"/>
            <w:noWrap/>
            <w:hideMark/>
          </w:tcPr>
          <w:p w14:paraId="2EBA4D76" w14:textId="77777777" w:rsidR="00860056" w:rsidRPr="00860056" w:rsidRDefault="00860056" w:rsidP="00860056">
            <w:pPr>
              <w:jc w:val="right"/>
              <w:rPr>
                <w:i/>
                <w:iCs/>
              </w:rPr>
            </w:pPr>
            <w:r w:rsidRPr="00860056">
              <w:rPr>
                <w:i/>
                <w:iCs/>
              </w:rPr>
              <w:t>0.00</w:t>
            </w:r>
          </w:p>
        </w:tc>
        <w:tc>
          <w:tcPr>
            <w:tcW w:w="1366" w:type="dxa"/>
            <w:noWrap/>
            <w:hideMark/>
          </w:tcPr>
          <w:p w14:paraId="3C3A75DF" w14:textId="77777777" w:rsidR="00860056" w:rsidRPr="00860056" w:rsidRDefault="00860056" w:rsidP="00860056">
            <w:pPr>
              <w:jc w:val="right"/>
              <w:rPr>
                <w:i/>
                <w:iCs/>
              </w:rPr>
            </w:pPr>
            <w:r w:rsidRPr="00860056">
              <w:rPr>
                <w:i/>
                <w:iCs/>
              </w:rPr>
              <w:t>0.00</w:t>
            </w:r>
          </w:p>
        </w:tc>
      </w:tr>
      <w:tr w:rsidR="00860056" w:rsidRPr="00860056" w14:paraId="6D8656CD" w14:textId="77777777" w:rsidTr="00860056">
        <w:trPr>
          <w:trHeight w:val="360"/>
          <w:jc w:val="center"/>
        </w:trPr>
        <w:tc>
          <w:tcPr>
            <w:tcW w:w="1205" w:type="dxa"/>
            <w:noWrap/>
            <w:hideMark/>
          </w:tcPr>
          <w:p w14:paraId="148F2290" w14:textId="77777777" w:rsidR="00860056" w:rsidRPr="00860056" w:rsidRDefault="00860056" w:rsidP="00860056">
            <w:pPr>
              <w:jc w:val="both"/>
              <w:rPr>
                <w:i/>
                <w:iCs/>
              </w:rPr>
            </w:pPr>
            <w:r w:rsidRPr="00860056">
              <w:rPr>
                <w:i/>
                <w:iCs/>
              </w:rPr>
              <w:t> </w:t>
            </w:r>
          </w:p>
        </w:tc>
        <w:tc>
          <w:tcPr>
            <w:tcW w:w="3460" w:type="dxa"/>
            <w:noWrap/>
            <w:hideMark/>
          </w:tcPr>
          <w:p w14:paraId="522DA888" w14:textId="77777777" w:rsidR="00860056" w:rsidRPr="00860056" w:rsidRDefault="00860056" w:rsidP="00860056">
            <w:pPr>
              <w:jc w:val="both"/>
              <w:rPr>
                <w:i/>
                <w:iCs/>
              </w:rPr>
            </w:pPr>
            <w:r w:rsidRPr="00860056">
              <w:rPr>
                <w:i/>
                <w:iCs/>
              </w:rPr>
              <w:t>IZVOR 64-DONACIJE-USTANOVA U KULTURI HVAR 1612</w:t>
            </w:r>
          </w:p>
        </w:tc>
        <w:tc>
          <w:tcPr>
            <w:tcW w:w="1266" w:type="dxa"/>
            <w:noWrap/>
            <w:hideMark/>
          </w:tcPr>
          <w:p w14:paraId="3CA7486A" w14:textId="77777777" w:rsidR="00860056" w:rsidRPr="00860056" w:rsidRDefault="00860056" w:rsidP="00860056">
            <w:pPr>
              <w:jc w:val="right"/>
              <w:rPr>
                <w:i/>
                <w:iCs/>
              </w:rPr>
            </w:pPr>
            <w:r w:rsidRPr="00860056">
              <w:rPr>
                <w:i/>
                <w:iCs/>
              </w:rPr>
              <w:t>0.00</w:t>
            </w:r>
          </w:p>
        </w:tc>
        <w:tc>
          <w:tcPr>
            <w:tcW w:w="1366" w:type="dxa"/>
            <w:noWrap/>
            <w:hideMark/>
          </w:tcPr>
          <w:p w14:paraId="7891F0A2" w14:textId="77777777" w:rsidR="00860056" w:rsidRPr="00860056" w:rsidRDefault="00860056" w:rsidP="00860056">
            <w:pPr>
              <w:jc w:val="right"/>
              <w:rPr>
                <w:i/>
                <w:iCs/>
              </w:rPr>
            </w:pPr>
            <w:r w:rsidRPr="00860056">
              <w:rPr>
                <w:i/>
                <w:iCs/>
              </w:rPr>
              <w:t>0.00</w:t>
            </w:r>
          </w:p>
        </w:tc>
        <w:tc>
          <w:tcPr>
            <w:tcW w:w="1366" w:type="dxa"/>
            <w:noWrap/>
            <w:hideMark/>
          </w:tcPr>
          <w:p w14:paraId="11C966CC" w14:textId="77777777" w:rsidR="00860056" w:rsidRPr="00860056" w:rsidRDefault="00860056" w:rsidP="00860056">
            <w:pPr>
              <w:jc w:val="right"/>
              <w:rPr>
                <w:i/>
                <w:iCs/>
              </w:rPr>
            </w:pPr>
            <w:r w:rsidRPr="00860056">
              <w:rPr>
                <w:i/>
                <w:iCs/>
              </w:rPr>
              <w:t>5.000.00</w:t>
            </w:r>
          </w:p>
        </w:tc>
        <w:tc>
          <w:tcPr>
            <w:tcW w:w="1366" w:type="dxa"/>
            <w:noWrap/>
            <w:hideMark/>
          </w:tcPr>
          <w:p w14:paraId="767961F8" w14:textId="77777777" w:rsidR="00860056" w:rsidRPr="00860056" w:rsidRDefault="00860056" w:rsidP="00860056">
            <w:pPr>
              <w:jc w:val="right"/>
              <w:rPr>
                <w:i/>
                <w:iCs/>
              </w:rPr>
            </w:pPr>
            <w:r w:rsidRPr="00860056">
              <w:rPr>
                <w:i/>
                <w:iCs/>
              </w:rPr>
              <w:t>5.000.00</w:t>
            </w:r>
          </w:p>
        </w:tc>
        <w:tc>
          <w:tcPr>
            <w:tcW w:w="1366" w:type="dxa"/>
            <w:noWrap/>
            <w:hideMark/>
          </w:tcPr>
          <w:p w14:paraId="29B05A56" w14:textId="77777777" w:rsidR="00860056" w:rsidRPr="00860056" w:rsidRDefault="00860056" w:rsidP="00860056">
            <w:pPr>
              <w:jc w:val="right"/>
              <w:rPr>
                <w:i/>
                <w:iCs/>
              </w:rPr>
            </w:pPr>
            <w:r w:rsidRPr="00860056">
              <w:rPr>
                <w:i/>
                <w:iCs/>
              </w:rPr>
              <w:t>5.000.00</w:t>
            </w:r>
          </w:p>
        </w:tc>
      </w:tr>
      <w:tr w:rsidR="00860056" w:rsidRPr="00860056" w14:paraId="07340273" w14:textId="77777777" w:rsidTr="00860056">
        <w:trPr>
          <w:trHeight w:val="435"/>
          <w:jc w:val="center"/>
        </w:trPr>
        <w:tc>
          <w:tcPr>
            <w:tcW w:w="1205" w:type="dxa"/>
            <w:noWrap/>
            <w:hideMark/>
          </w:tcPr>
          <w:p w14:paraId="55BCF434" w14:textId="77777777" w:rsidR="00860056" w:rsidRPr="00860056" w:rsidRDefault="00860056" w:rsidP="00860056">
            <w:pPr>
              <w:jc w:val="both"/>
              <w:rPr>
                <w:b/>
                <w:bCs/>
              </w:rPr>
            </w:pPr>
            <w:r w:rsidRPr="00860056">
              <w:rPr>
                <w:b/>
                <w:bCs/>
              </w:rPr>
              <w:t>7</w:t>
            </w:r>
          </w:p>
        </w:tc>
        <w:tc>
          <w:tcPr>
            <w:tcW w:w="3460" w:type="dxa"/>
            <w:hideMark/>
          </w:tcPr>
          <w:p w14:paraId="4CF140F0" w14:textId="77777777" w:rsidR="00860056" w:rsidRPr="00860056" w:rsidRDefault="00860056" w:rsidP="00860056">
            <w:pPr>
              <w:jc w:val="both"/>
              <w:rPr>
                <w:b/>
                <w:bCs/>
              </w:rPr>
            </w:pPr>
            <w:r w:rsidRPr="00860056">
              <w:rPr>
                <w:b/>
                <w:bCs/>
              </w:rPr>
              <w:t>PRIHODI OD NEFINANCIJSKE IMOVINE I NAK.ŠTETE OD OSIGURANJA</w:t>
            </w:r>
          </w:p>
        </w:tc>
        <w:tc>
          <w:tcPr>
            <w:tcW w:w="1266" w:type="dxa"/>
            <w:noWrap/>
            <w:hideMark/>
          </w:tcPr>
          <w:p w14:paraId="5E550D0E" w14:textId="77777777" w:rsidR="00860056" w:rsidRPr="00860056" w:rsidRDefault="00860056" w:rsidP="00860056">
            <w:pPr>
              <w:jc w:val="right"/>
              <w:rPr>
                <w:b/>
                <w:bCs/>
              </w:rPr>
            </w:pPr>
            <w:r w:rsidRPr="00860056">
              <w:rPr>
                <w:b/>
                <w:bCs/>
              </w:rPr>
              <w:t>30.995.04</w:t>
            </w:r>
          </w:p>
        </w:tc>
        <w:tc>
          <w:tcPr>
            <w:tcW w:w="1366" w:type="dxa"/>
            <w:noWrap/>
            <w:hideMark/>
          </w:tcPr>
          <w:p w14:paraId="7FE2B211" w14:textId="77777777" w:rsidR="00860056" w:rsidRPr="00860056" w:rsidRDefault="00860056" w:rsidP="00860056">
            <w:pPr>
              <w:jc w:val="right"/>
              <w:rPr>
                <w:b/>
                <w:bCs/>
              </w:rPr>
            </w:pPr>
            <w:r w:rsidRPr="00860056">
              <w:rPr>
                <w:b/>
                <w:bCs/>
              </w:rPr>
              <w:t>600.00</w:t>
            </w:r>
          </w:p>
        </w:tc>
        <w:tc>
          <w:tcPr>
            <w:tcW w:w="1366" w:type="dxa"/>
            <w:noWrap/>
            <w:hideMark/>
          </w:tcPr>
          <w:p w14:paraId="36D62A2A" w14:textId="77777777" w:rsidR="00860056" w:rsidRPr="00860056" w:rsidRDefault="00860056" w:rsidP="00860056">
            <w:pPr>
              <w:jc w:val="right"/>
              <w:rPr>
                <w:b/>
                <w:bCs/>
              </w:rPr>
            </w:pPr>
            <w:r w:rsidRPr="00860056">
              <w:rPr>
                <w:b/>
                <w:bCs/>
              </w:rPr>
              <w:t>1.600.00</w:t>
            </w:r>
          </w:p>
        </w:tc>
        <w:tc>
          <w:tcPr>
            <w:tcW w:w="1366" w:type="dxa"/>
            <w:noWrap/>
            <w:hideMark/>
          </w:tcPr>
          <w:p w14:paraId="511C6DFD" w14:textId="77777777" w:rsidR="00860056" w:rsidRPr="00860056" w:rsidRDefault="00860056" w:rsidP="00860056">
            <w:pPr>
              <w:jc w:val="right"/>
              <w:rPr>
                <w:b/>
                <w:bCs/>
              </w:rPr>
            </w:pPr>
            <w:r w:rsidRPr="00860056">
              <w:rPr>
                <w:b/>
                <w:bCs/>
              </w:rPr>
              <w:t>1.500.00</w:t>
            </w:r>
          </w:p>
        </w:tc>
        <w:tc>
          <w:tcPr>
            <w:tcW w:w="1366" w:type="dxa"/>
            <w:noWrap/>
            <w:hideMark/>
          </w:tcPr>
          <w:p w14:paraId="4AB46FDB" w14:textId="77777777" w:rsidR="00860056" w:rsidRPr="00860056" w:rsidRDefault="00860056" w:rsidP="00860056">
            <w:pPr>
              <w:jc w:val="right"/>
              <w:rPr>
                <w:b/>
                <w:bCs/>
              </w:rPr>
            </w:pPr>
            <w:r w:rsidRPr="00860056">
              <w:rPr>
                <w:b/>
                <w:bCs/>
              </w:rPr>
              <w:t>1.500.00</w:t>
            </w:r>
          </w:p>
        </w:tc>
      </w:tr>
      <w:tr w:rsidR="00860056" w:rsidRPr="00860056" w14:paraId="127965EF" w14:textId="77777777" w:rsidTr="00860056">
        <w:trPr>
          <w:trHeight w:val="360"/>
          <w:jc w:val="center"/>
        </w:trPr>
        <w:tc>
          <w:tcPr>
            <w:tcW w:w="1205" w:type="dxa"/>
            <w:noWrap/>
            <w:hideMark/>
          </w:tcPr>
          <w:p w14:paraId="714E99BE" w14:textId="77777777" w:rsidR="00860056" w:rsidRPr="00860056" w:rsidRDefault="00860056" w:rsidP="00860056">
            <w:pPr>
              <w:jc w:val="both"/>
              <w:rPr>
                <w:i/>
                <w:iCs/>
              </w:rPr>
            </w:pPr>
            <w:r w:rsidRPr="00860056">
              <w:rPr>
                <w:i/>
                <w:iCs/>
              </w:rPr>
              <w:t> </w:t>
            </w:r>
          </w:p>
        </w:tc>
        <w:tc>
          <w:tcPr>
            <w:tcW w:w="3460" w:type="dxa"/>
            <w:noWrap/>
            <w:hideMark/>
          </w:tcPr>
          <w:p w14:paraId="6F6CEF0E" w14:textId="77777777" w:rsidR="00860056" w:rsidRPr="00860056" w:rsidRDefault="00860056" w:rsidP="00860056">
            <w:pPr>
              <w:jc w:val="both"/>
              <w:rPr>
                <w:i/>
                <w:iCs/>
              </w:rPr>
            </w:pPr>
            <w:r w:rsidRPr="00860056">
              <w:rPr>
                <w:i/>
                <w:iCs/>
              </w:rPr>
              <w:t>IZVOR 71-PRIH.OD NEF.IM. I NAK.ŠTETA OD OSIG.-GRAD</w:t>
            </w:r>
          </w:p>
        </w:tc>
        <w:tc>
          <w:tcPr>
            <w:tcW w:w="1266" w:type="dxa"/>
            <w:noWrap/>
            <w:hideMark/>
          </w:tcPr>
          <w:p w14:paraId="411BCE9E" w14:textId="77777777" w:rsidR="00860056" w:rsidRPr="00860056" w:rsidRDefault="00860056" w:rsidP="00860056">
            <w:pPr>
              <w:jc w:val="right"/>
              <w:rPr>
                <w:i/>
                <w:iCs/>
              </w:rPr>
            </w:pPr>
            <w:r w:rsidRPr="00860056">
              <w:rPr>
                <w:i/>
                <w:iCs/>
              </w:rPr>
              <w:t>30.995.04</w:t>
            </w:r>
          </w:p>
        </w:tc>
        <w:tc>
          <w:tcPr>
            <w:tcW w:w="1366" w:type="dxa"/>
            <w:noWrap/>
            <w:hideMark/>
          </w:tcPr>
          <w:p w14:paraId="62D257D7" w14:textId="77777777" w:rsidR="00860056" w:rsidRPr="00860056" w:rsidRDefault="00860056" w:rsidP="00860056">
            <w:pPr>
              <w:jc w:val="right"/>
              <w:rPr>
                <w:i/>
                <w:iCs/>
              </w:rPr>
            </w:pPr>
            <w:r w:rsidRPr="00860056">
              <w:rPr>
                <w:i/>
                <w:iCs/>
              </w:rPr>
              <w:t>600.00</w:t>
            </w:r>
          </w:p>
        </w:tc>
        <w:tc>
          <w:tcPr>
            <w:tcW w:w="1366" w:type="dxa"/>
            <w:noWrap/>
            <w:hideMark/>
          </w:tcPr>
          <w:p w14:paraId="3A80C825" w14:textId="77777777" w:rsidR="00860056" w:rsidRPr="00860056" w:rsidRDefault="00860056" w:rsidP="00860056">
            <w:pPr>
              <w:jc w:val="right"/>
              <w:rPr>
                <w:i/>
                <w:iCs/>
              </w:rPr>
            </w:pPr>
            <w:r w:rsidRPr="00860056">
              <w:rPr>
                <w:i/>
                <w:iCs/>
              </w:rPr>
              <w:t>1.600.00</w:t>
            </w:r>
          </w:p>
        </w:tc>
        <w:tc>
          <w:tcPr>
            <w:tcW w:w="1366" w:type="dxa"/>
            <w:noWrap/>
            <w:hideMark/>
          </w:tcPr>
          <w:p w14:paraId="798B02A3" w14:textId="77777777" w:rsidR="00860056" w:rsidRPr="00860056" w:rsidRDefault="00860056" w:rsidP="00860056">
            <w:pPr>
              <w:jc w:val="right"/>
              <w:rPr>
                <w:i/>
                <w:iCs/>
              </w:rPr>
            </w:pPr>
            <w:r w:rsidRPr="00860056">
              <w:rPr>
                <w:i/>
                <w:iCs/>
              </w:rPr>
              <w:t>1.500.00</w:t>
            </w:r>
          </w:p>
        </w:tc>
        <w:tc>
          <w:tcPr>
            <w:tcW w:w="1366" w:type="dxa"/>
            <w:noWrap/>
            <w:hideMark/>
          </w:tcPr>
          <w:p w14:paraId="64F12731" w14:textId="77777777" w:rsidR="00860056" w:rsidRPr="00860056" w:rsidRDefault="00860056" w:rsidP="00860056">
            <w:pPr>
              <w:jc w:val="right"/>
              <w:rPr>
                <w:i/>
                <w:iCs/>
              </w:rPr>
            </w:pPr>
            <w:r w:rsidRPr="00860056">
              <w:rPr>
                <w:i/>
                <w:iCs/>
              </w:rPr>
              <w:t>1.500.00</w:t>
            </w:r>
          </w:p>
        </w:tc>
      </w:tr>
      <w:tr w:rsidR="00860056" w:rsidRPr="00860056" w14:paraId="508BB67F" w14:textId="77777777" w:rsidTr="00860056">
        <w:trPr>
          <w:trHeight w:val="360"/>
          <w:jc w:val="center"/>
        </w:trPr>
        <w:tc>
          <w:tcPr>
            <w:tcW w:w="1205" w:type="dxa"/>
            <w:noWrap/>
            <w:hideMark/>
          </w:tcPr>
          <w:p w14:paraId="56484136" w14:textId="77777777" w:rsidR="00860056" w:rsidRPr="00860056" w:rsidRDefault="00860056" w:rsidP="00860056">
            <w:pPr>
              <w:jc w:val="both"/>
              <w:rPr>
                <w:b/>
                <w:bCs/>
              </w:rPr>
            </w:pPr>
            <w:r w:rsidRPr="00860056">
              <w:rPr>
                <w:b/>
                <w:bCs/>
              </w:rPr>
              <w:t>8</w:t>
            </w:r>
          </w:p>
        </w:tc>
        <w:tc>
          <w:tcPr>
            <w:tcW w:w="3460" w:type="dxa"/>
            <w:hideMark/>
          </w:tcPr>
          <w:p w14:paraId="2CFAA815" w14:textId="77777777" w:rsidR="00860056" w:rsidRPr="00860056" w:rsidRDefault="00860056" w:rsidP="00860056">
            <w:pPr>
              <w:jc w:val="both"/>
              <w:rPr>
                <w:b/>
                <w:bCs/>
              </w:rPr>
            </w:pPr>
            <w:r w:rsidRPr="00860056">
              <w:rPr>
                <w:b/>
                <w:bCs/>
              </w:rPr>
              <w:t>NAMJENSKI PRIMICI</w:t>
            </w:r>
          </w:p>
        </w:tc>
        <w:tc>
          <w:tcPr>
            <w:tcW w:w="1266" w:type="dxa"/>
            <w:noWrap/>
            <w:hideMark/>
          </w:tcPr>
          <w:p w14:paraId="270F03F3" w14:textId="77777777" w:rsidR="00860056" w:rsidRPr="00860056" w:rsidRDefault="00860056" w:rsidP="00860056">
            <w:pPr>
              <w:jc w:val="right"/>
              <w:rPr>
                <w:b/>
                <w:bCs/>
              </w:rPr>
            </w:pPr>
            <w:r w:rsidRPr="00860056">
              <w:rPr>
                <w:b/>
                <w:bCs/>
              </w:rPr>
              <w:t>67.547.15</w:t>
            </w:r>
          </w:p>
        </w:tc>
        <w:tc>
          <w:tcPr>
            <w:tcW w:w="1366" w:type="dxa"/>
            <w:noWrap/>
            <w:hideMark/>
          </w:tcPr>
          <w:p w14:paraId="06173E59" w14:textId="77777777" w:rsidR="00860056" w:rsidRPr="00860056" w:rsidRDefault="00860056" w:rsidP="00860056">
            <w:pPr>
              <w:jc w:val="right"/>
              <w:rPr>
                <w:b/>
                <w:bCs/>
              </w:rPr>
            </w:pPr>
            <w:r w:rsidRPr="00860056">
              <w:rPr>
                <w:b/>
                <w:bCs/>
              </w:rPr>
              <w:t>0.00</w:t>
            </w:r>
          </w:p>
        </w:tc>
        <w:tc>
          <w:tcPr>
            <w:tcW w:w="1366" w:type="dxa"/>
            <w:noWrap/>
            <w:hideMark/>
          </w:tcPr>
          <w:p w14:paraId="44BF913B" w14:textId="77777777" w:rsidR="00860056" w:rsidRPr="00860056" w:rsidRDefault="00860056" w:rsidP="00860056">
            <w:pPr>
              <w:jc w:val="right"/>
              <w:rPr>
                <w:b/>
                <w:bCs/>
              </w:rPr>
            </w:pPr>
            <w:r w:rsidRPr="00860056">
              <w:rPr>
                <w:b/>
                <w:bCs/>
              </w:rPr>
              <w:t>3.612.000.00</w:t>
            </w:r>
          </w:p>
        </w:tc>
        <w:tc>
          <w:tcPr>
            <w:tcW w:w="1366" w:type="dxa"/>
            <w:noWrap/>
            <w:hideMark/>
          </w:tcPr>
          <w:p w14:paraId="0433676B" w14:textId="77777777" w:rsidR="00860056" w:rsidRPr="00860056" w:rsidRDefault="00860056" w:rsidP="00860056">
            <w:pPr>
              <w:jc w:val="right"/>
              <w:rPr>
                <w:b/>
                <w:bCs/>
              </w:rPr>
            </w:pPr>
            <w:r w:rsidRPr="00860056">
              <w:rPr>
                <w:b/>
                <w:bCs/>
              </w:rPr>
              <w:t>4.000.000.00</w:t>
            </w:r>
          </w:p>
        </w:tc>
        <w:tc>
          <w:tcPr>
            <w:tcW w:w="1366" w:type="dxa"/>
            <w:noWrap/>
            <w:hideMark/>
          </w:tcPr>
          <w:p w14:paraId="43132553" w14:textId="77777777" w:rsidR="00860056" w:rsidRPr="00860056" w:rsidRDefault="00860056" w:rsidP="00860056">
            <w:pPr>
              <w:jc w:val="right"/>
              <w:rPr>
                <w:b/>
                <w:bCs/>
              </w:rPr>
            </w:pPr>
            <w:r w:rsidRPr="00860056">
              <w:rPr>
                <w:b/>
                <w:bCs/>
              </w:rPr>
              <w:t>2.000.000.00</w:t>
            </w:r>
          </w:p>
        </w:tc>
      </w:tr>
      <w:tr w:rsidR="00860056" w:rsidRPr="00860056" w14:paraId="0A39D24D" w14:textId="77777777" w:rsidTr="00860056">
        <w:trPr>
          <w:trHeight w:val="360"/>
          <w:jc w:val="center"/>
        </w:trPr>
        <w:tc>
          <w:tcPr>
            <w:tcW w:w="1205" w:type="dxa"/>
            <w:noWrap/>
            <w:hideMark/>
          </w:tcPr>
          <w:p w14:paraId="1AE4FBB5" w14:textId="77777777" w:rsidR="00860056" w:rsidRPr="00860056" w:rsidRDefault="00860056" w:rsidP="00860056">
            <w:pPr>
              <w:jc w:val="both"/>
              <w:rPr>
                <w:i/>
                <w:iCs/>
              </w:rPr>
            </w:pPr>
            <w:r w:rsidRPr="00860056">
              <w:rPr>
                <w:i/>
                <w:iCs/>
              </w:rPr>
              <w:t> </w:t>
            </w:r>
          </w:p>
        </w:tc>
        <w:tc>
          <w:tcPr>
            <w:tcW w:w="3460" w:type="dxa"/>
            <w:noWrap/>
            <w:hideMark/>
          </w:tcPr>
          <w:p w14:paraId="5D9912DD" w14:textId="77777777" w:rsidR="00860056" w:rsidRPr="00860056" w:rsidRDefault="00860056" w:rsidP="00860056">
            <w:pPr>
              <w:jc w:val="both"/>
              <w:rPr>
                <w:i/>
                <w:iCs/>
              </w:rPr>
            </w:pPr>
            <w:r w:rsidRPr="00860056">
              <w:rPr>
                <w:i/>
                <w:iCs/>
              </w:rPr>
              <w:t>IZVOR 81- PRIMICI OD ZADUŽIVANJA</w:t>
            </w:r>
          </w:p>
        </w:tc>
        <w:tc>
          <w:tcPr>
            <w:tcW w:w="1266" w:type="dxa"/>
            <w:noWrap/>
            <w:hideMark/>
          </w:tcPr>
          <w:p w14:paraId="54758665" w14:textId="77777777" w:rsidR="00860056" w:rsidRPr="00860056" w:rsidRDefault="00860056" w:rsidP="00860056">
            <w:pPr>
              <w:jc w:val="right"/>
              <w:rPr>
                <w:i/>
                <w:iCs/>
              </w:rPr>
            </w:pPr>
            <w:r w:rsidRPr="00860056">
              <w:rPr>
                <w:i/>
                <w:iCs/>
              </w:rPr>
              <w:t>67.547.15</w:t>
            </w:r>
          </w:p>
        </w:tc>
        <w:tc>
          <w:tcPr>
            <w:tcW w:w="1366" w:type="dxa"/>
            <w:noWrap/>
            <w:hideMark/>
          </w:tcPr>
          <w:p w14:paraId="3BB1AFED" w14:textId="77777777" w:rsidR="00860056" w:rsidRPr="00860056" w:rsidRDefault="00860056" w:rsidP="00860056">
            <w:pPr>
              <w:jc w:val="right"/>
              <w:rPr>
                <w:i/>
                <w:iCs/>
              </w:rPr>
            </w:pPr>
            <w:r w:rsidRPr="00860056">
              <w:rPr>
                <w:i/>
                <w:iCs/>
              </w:rPr>
              <w:t>0.00</w:t>
            </w:r>
          </w:p>
        </w:tc>
        <w:tc>
          <w:tcPr>
            <w:tcW w:w="1366" w:type="dxa"/>
            <w:noWrap/>
            <w:hideMark/>
          </w:tcPr>
          <w:p w14:paraId="2AB6EBC5" w14:textId="77777777" w:rsidR="00860056" w:rsidRPr="00860056" w:rsidRDefault="00860056" w:rsidP="00860056">
            <w:pPr>
              <w:jc w:val="right"/>
              <w:rPr>
                <w:i/>
                <w:iCs/>
              </w:rPr>
            </w:pPr>
            <w:r w:rsidRPr="00860056">
              <w:rPr>
                <w:i/>
                <w:iCs/>
              </w:rPr>
              <w:t>3.612.000.00</w:t>
            </w:r>
          </w:p>
        </w:tc>
        <w:tc>
          <w:tcPr>
            <w:tcW w:w="1366" w:type="dxa"/>
            <w:noWrap/>
            <w:hideMark/>
          </w:tcPr>
          <w:p w14:paraId="467FA1C8" w14:textId="77777777" w:rsidR="00860056" w:rsidRPr="00860056" w:rsidRDefault="00860056" w:rsidP="00860056">
            <w:pPr>
              <w:jc w:val="right"/>
              <w:rPr>
                <w:i/>
                <w:iCs/>
              </w:rPr>
            </w:pPr>
            <w:r w:rsidRPr="00860056">
              <w:rPr>
                <w:i/>
                <w:iCs/>
              </w:rPr>
              <w:t>4.000.000.00</w:t>
            </w:r>
          </w:p>
        </w:tc>
        <w:tc>
          <w:tcPr>
            <w:tcW w:w="1366" w:type="dxa"/>
            <w:noWrap/>
            <w:hideMark/>
          </w:tcPr>
          <w:p w14:paraId="296E5EDB" w14:textId="77777777" w:rsidR="00860056" w:rsidRPr="00860056" w:rsidRDefault="00860056" w:rsidP="00860056">
            <w:pPr>
              <w:jc w:val="right"/>
              <w:rPr>
                <w:i/>
                <w:iCs/>
              </w:rPr>
            </w:pPr>
            <w:r w:rsidRPr="00860056">
              <w:rPr>
                <w:i/>
                <w:iCs/>
              </w:rPr>
              <w:t>2.000.000.00</w:t>
            </w:r>
          </w:p>
        </w:tc>
      </w:tr>
      <w:tr w:rsidR="00860056" w:rsidRPr="00860056" w14:paraId="4C731F14" w14:textId="77777777" w:rsidTr="00860056">
        <w:trPr>
          <w:trHeight w:val="360"/>
          <w:jc w:val="center"/>
        </w:trPr>
        <w:tc>
          <w:tcPr>
            <w:tcW w:w="1205" w:type="dxa"/>
            <w:noWrap/>
            <w:hideMark/>
          </w:tcPr>
          <w:p w14:paraId="6745862C" w14:textId="77777777" w:rsidR="00860056" w:rsidRPr="00860056" w:rsidRDefault="00860056" w:rsidP="00860056">
            <w:pPr>
              <w:jc w:val="both"/>
              <w:rPr>
                <w:b/>
                <w:bCs/>
              </w:rPr>
            </w:pPr>
            <w:r w:rsidRPr="00860056">
              <w:rPr>
                <w:b/>
                <w:bCs/>
              </w:rPr>
              <w:t>9</w:t>
            </w:r>
          </w:p>
        </w:tc>
        <w:tc>
          <w:tcPr>
            <w:tcW w:w="3460" w:type="dxa"/>
            <w:hideMark/>
          </w:tcPr>
          <w:p w14:paraId="71393AA5" w14:textId="77777777" w:rsidR="00860056" w:rsidRPr="00860056" w:rsidRDefault="00860056" w:rsidP="00860056">
            <w:pPr>
              <w:jc w:val="both"/>
              <w:rPr>
                <w:b/>
                <w:bCs/>
              </w:rPr>
            </w:pPr>
            <w:r w:rsidRPr="00860056">
              <w:rPr>
                <w:b/>
                <w:bCs/>
              </w:rPr>
              <w:t>VIŠKOVI</w:t>
            </w:r>
          </w:p>
        </w:tc>
        <w:tc>
          <w:tcPr>
            <w:tcW w:w="1266" w:type="dxa"/>
            <w:noWrap/>
            <w:hideMark/>
          </w:tcPr>
          <w:p w14:paraId="3B8BC507" w14:textId="77777777" w:rsidR="00860056" w:rsidRPr="00860056" w:rsidRDefault="00860056" w:rsidP="00860056">
            <w:pPr>
              <w:jc w:val="right"/>
              <w:rPr>
                <w:b/>
                <w:bCs/>
              </w:rPr>
            </w:pPr>
            <w:r w:rsidRPr="00860056">
              <w:rPr>
                <w:b/>
                <w:bCs/>
              </w:rPr>
              <w:t>72.580.67</w:t>
            </w:r>
          </w:p>
        </w:tc>
        <w:tc>
          <w:tcPr>
            <w:tcW w:w="1366" w:type="dxa"/>
            <w:noWrap/>
            <w:hideMark/>
          </w:tcPr>
          <w:p w14:paraId="7C126565" w14:textId="77777777" w:rsidR="00860056" w:rsidRPr="00860056" w:rsidRDefault="00860056" w:rsidP="00860056">
            <w:pPr>
              <w:jc w:val="right"/>
              <w:rPr>
                <w:b/>
                <w:bCs/>
              </w:rPr>
            </w:pPr>
            <w:r w:rsidRPr="00860056">
              <w:rPr>
                <w:b/>
                <w:bCs/>
              </w:rPr>
              <w:t>3.053.085.11</w:t>
            </w:r>
          </w:p>
        </w:tc>
        <w:tc>
          <w:tcPr>
            <w:tcW w:w="1366" w:type="dxa"/>
            <w:noWrap/>
            <w:hideMark/>
          </w:tcPr>
          <w:p w14:paraId="68C8DB4F" w14:textId="77777777" w:rsidR="00860056" w:rsidRPr="00860056" w:rsidRDefault="00860056" w:rsidP="00860056">
            <w:pPr>
              <w:jc w:val="right"/>
              <w:rPr>
                <w:b/>
                <w:bCs/>
              </w:rPr>
            </w:pPr>
            <w:r w:rsidRPr="00860056">
              <w:rPr>
                <w:b/>
                <w:bCs/>
              </w:rPr>
              <w:t>4.290.897.00</w:t>
            </w:r>
          </w:p>
        </w:tc>
        <w:tc>
          <w:tcPr>
            <w:tcW w:w="1366" w:type="dxa"/>
            <w:noWrap/>
            <w:hideMark/>
          </w:tcPr>
          <w:p w14:paraId="7C925D35" w14:textId="77777777" w:rsidR="00860056" w:rsidRPr="00860056" w:rsidRDefault="00860056" w:rsidP="00860056">
            <w:pPr>
              <w:jc w:val="right"/>
              <w:rPr>
                <w:b/>
                <w:bCs/>
              </w:rPr>
            </w:pPr>
            <w:r w:rsidRPr="00860056">
              <w:rPr>
                <w:b/>
                <w:bCs/>
              </w:rPr>
              <w:t>738.336.00</w:t>
            </w:r>
          </w:p>
        </w:tc>
        <w:tc>
          <w:tcPr>
            <w:tcW w:w="1366" w:type="dxa"/>
            <w:noWrap/>
            <w:hideMark/>
          </w:tcPr>
          <w:p w14:paraId="160EAF98" w14:textId="77777777" w:rsidR="00860056" w:rsidRPr="00860056" w:rsidRDefault="00860056" w:rsidP="00860056">
            <w:pPr>
              <w:jc w:val="right"/>
              <w:rPr>
                <w:b/>
                <w:bCs/>
              </w:rPr>
            </w:pPr>
            <w:r w:rsidRPr="00860056">
              <w:rPr>
                <w:b/>
                <w:bCs/>
              </w:rPr>
              <w:t>700.957.00</w:t>
            </w:r>
          </w:p>
        </w:tc>
      </w:tr>
      <w:tr w:rsidR="00860056" w:rsidRPr="00860056" w14:paraId="38D838BD" w14:textId="77777777" w:rsidTr="00860056">
        <w:trPr>
          <w:trHeight w:val="540"/>
          <w:jc w:val="center"/>
        </w:trPr>
        <w:tc>
          <w:tcPr>
            <w:tcW w:w="1205" w:type="dxa"/>
            <w:hideMark/>
          </w:tcPr>
          <w:p w14:paraId="534D1DC9" w14:textId="77777777" w:rsidR="00860056" w:rsidRPr="00860056" w:rsidRDefault="00860056" w:rsidP="002C1705">
            <w:pPr>
              <w:jc w:val="both"/>
              <w:rPr>
                <w:i/>
                <w:iCs/>
              </w:rPr>
            </w:pPr>
            <w:r w:rsidRPr="00860056">
              <w:rPr>
                <w:i/>
                <w:iCs/>
              </w:rPr>
              <w:lastRenderedPageBreak/>
              <w:t>BROJČANA OZNAKA</w:t>
            </w:r>
          </w:p>
        </w:tc>
        <w:tc>
          <w:tcPr>
            <w:tcW w:w="3460" w:type="dxa"/>
            <w:noWrap/>
            <w:hideMark/>
          </w:tcPr>
          <w:p w14:paraId="507C82D5" w14:textId="77777777" w:rsidR="00860056" w:rsidRPr="00860056" w:rsidRDefault="00860056" w:rsidP="002C1705">
            <w:pPr>
              <w:jc w:val="both"/>
              <w:rPr>
                <w:b/>
                <w:bCs/>
                <w:i/>
                <w:iCs/>
              </w:rPr>
            </w:pPr>
            <w:r w:rsidRPr="00860056">
              <w:rPr>
                <w:b/>
                <w:bCs/>
                <w:i/>
                <w:iCs/>
              </w:rPr>
              <w:t>NAZIV</w:t>
            </w:r>
          </w:p>
        </w:tc>
        <w:tc>
          <w:tcPr>
            <w:tcW w:w="1266" w:type="dxa"/>
            <w:hideMark/>
          </w:tcPr>
          <w:p w14:paraId="53B404E9" w14:textId="77777777" w:rsidR="00860056" w:rsidRPr="00860056" w:rsidRDefault="00860056" w:rsidP="002C1705">
            <w:pPr>
              <w:jc w:val="both"/>
              <w:rPr>
                <w:i/>
                <w:iCs/>
              </w:rPr>
            </w:pPr>
            <w:r w:rsidRPr="00860056">
              <w:rPr>
                <w:i/>
                <w:iCs/>
              </w:rPr>
              <w:t>Izvršenje</w:t>
            </w:r>
            <w:r w:rsidRPr="00860056">
              <w:rPr>
                <w:i/>
                <w:iCs/>
              </w:rPr>
              <w:br/>
              <w:t>2022.god.</w:t>
            </w:r>
          </w:p>
        </w:tc>
        <w:tc>
          <w:tcPr>
            <w:tcW w:w="1366" w:type="dxa"/>
            <w:hideMark/>
          </w:tcPr>
          <w:p w14:paraId="3C2D4F30" w14:textId="77777777" w:rsidR="00860056" w:rsidRPr="00860056" w:rsidRDefault="00860056" w:rsidP="002C1705">
            <w:pPr>
              <w:jc w:val="both"/>
              <w:rPr>
                <w:i/>
                <w:iCs/>
              </w:rPr>
            </w:pPr>
            <w:r w:rsidRPr="00860056">
              <w:rPr>
                <w:i/>
                <w:iCs/>
              </w:rPr>
              <w:t>Plan za</w:t>
            </w:r>
            <w:r w:rsidRPr="00860056">
              <w:rPr>
                <w:i/>
                <w:iCs/>
              </w:rPr>
              <w:br/>
              <w:t>2023.god.</w:t>
            </w:r>
          </w:p>
        </w:tc>
        <w:tc>
          <w:tcPr>
            <w:tcW w:w="1366" w:type="dxa"/>
            <w:hideMark/>
          </w:tcPr>
          <w:p w14:paraId="3143B789" w14:textId="77777777" w:rsidR="00860056" w:rsidRPr="00860056" w:rsidRDefault="00860056" w:rsidP="002C1705">
            <w:pPr>
              <w:jc w:val="both"/>
              <w:rPr>
                <w:i/>
                <w:iCs/>
              </w:rPr>
            </w:pPr>
            <w:r w:rsidRPr="00860056">
              <w:rPr>
                <w:i/>
                <w:iCs/>
              </w:rPr>
              <w:t>PLAN ZA 2024.god.</w:t>
            </w:r>
          </w:p>
        </w:tc>
        <w:tc>
          <w:tcPr>
            <w:tcW w:w="1366" w:type="dxa"/>
            <w:hideMark/>
          </w:tcPr>
          <w:p w14:paraId="0DE4C71C" w14:textId="77777777" w:rsidR="00860056" w:rsidRPr="00860056" w:rsidRDefault="00860056" w:rsidP="002C1705">
            <w:pPr>
              <w:jc w:val="both"/>
              <w:rPr>
                <w:i/>
                <w:iCs/>
              </w:rPr>
            </w:pPr>
            <w:r w:rsidRPr="00860056">
              <w:rPr>
                <w:i/>
                <w:iCs/>
              </w:rPr>
              <w:t>PROJEKCIJA ZA 2025.god.</w:t>
            </w:r>
          </w:p>
        </w:tc>
        <w:tc>
          <w:tcPr>
            <w:tcW w:w="1366" w:type="dxa"/>
            <w:hideMark/>
          </w:tcPr>
          <w:p w14:paraId="1CB72376" w14:textId="77777777" w:rsidR="00860056" w:rsidRPr="00860056" w:rsidRDefault="00860056" w:rsidP="002C1705">
            <w:pPr>
              <w:jc w:val="both"/>
              <w:rPr>
                <w:i/>
                <w:iCs/>
              </w:rPr>
            </w:pPr>
            <w:r w:rsidRPr="00860056">
              <w:rPr>
                <w:i/>
                <w:iCs/>
              </w:rPr>
              <w:t>PROJEKCIJA ZA 2026.god.</w:t>
            </w:r>
          </w:p>
        </w:tc>
      </w:tr>
      <w:tr w:rsidR="00860056" w:rsidRPr="00860056" w14:paraId="4A0DECBE" w14:textId="77777777" w:rsidTr="00860056">
        <w:trPr>
          <w:trHeight w:val="360"/>
          <w:jc w:val="center"/>
        </w:trPr>
        <w:tc>
          <w:tcPr>
            <w:tcW w:w="1205" w:type="dxa"/>
            <w:noWrap/>
            <w:hideMark/>
          </w:tcPr>
          <w:p w14:paraId="777C1954" w14:textId="77777777" w:rsidR="00860056" w:rsidRPr="00860056" w:rsidRDefault="00860056" w:rsidP="00860056">
            <w:pPr>
              <w:jc w:val="both"/>
              <w:rPr>
                <w:i/>
                <w:iCs/>
              </w:rPr>
            </w:pPr>
            <w:r w:rsidRPr="00860056">
              <w:rPr>
                <w:i/>
                <w:iCs/>
              </w:rPr>
              <w:t> </w:t>
            </w:r>
          </w:p>
        </w:tc>
        <w:tc>
          <w:tcPr>
            <w:tcW w:w="3460" w:type="dxa"/>
            <w:noWrap/>
            <w:hideMark/>
          </w:tcPr>
          <w:p w14:paraId="6EE4AE43" w14:textId="77777777" w:rsidR="00860056" w:rsidRPr="00860056" w:rsidRDefault="00860056" w:rsidP="00860056">
            <w:pPr>
              <w:jc w:val="both"/>
              <w:rPr>
                <w:i/>
                <w:iCs/>
              </w:rPr>
            </w:pPr>
            <w:r w:rsidRPr="00860056">
              <w:rPr>
                <w:i/>
                <w:iCs/>
              </w:rPr>
              <w:t>IZVOR 91-VIŠKOVI GRAD HVAR</w:t>
            </w:r>
          </w:p>
        </w:tc>
        <w:tc>
          <w:tcPr>
            <w:tcW w:w="1266" w:type="dxa"/>
            <w:noWrap/>
            <w:hideMark/>
          </w:tcPr>
          <w:p w14:paraId="55FE3F31" w14:textId="77777777" w:rsidR="00860056" w:rsidRPr="00860056" w:rsidRDefault="00860056" w:rsidP="00860056">
            <w:pPr>
              <w:jc w:val="right"/>
              <w:rPr>
                <w:i/>
                <w:iCs/>
              </w:rPr>
            </w:pPr>
            <w:r w:rsidRPr="00860056">
              <w:rPr>
                <w:i/>
                <w:iCs/>
              </w:rPr>
              <w:t>59.428.56</w:t>
            </w:r>
          </w:p>
        </w:tc>
        <w:tc>
          <w:tcPr>
            <w:tcW w:w="1366" w:type="dxa"/>
            <w:noWrap/>
            <w:hideMark/>
          </w:tcPr>
          <w:p w14:paraId="15CB2893" w14:textId="77777777" w:rsidR="00860056" w:rsidRPr="00860056" w:rsidRDefault="00860056" w:rsidP="00860056">
            <w:pPr>
              <w:jc w:val="right"/>
              <w:rPr>
                <w:i/>
                <w:iCs/>
              </w:rPr>
            </w:pPr>
            <w:r w:rsidRPr="00860056">
              <w:rPr>
                <w:i/>
                <w:iCs/>
              </w:rPr>
              <w:t>2.980.601.70</w:t>
            </w:r>
          </w:p>
        </w:tc>
        <w:tc>
          <w:tcPr>
            <w:tcW w:w="1366" w:type="dxa"/>
            <w:noWrap/>
            <w:hideMark/>
          </w:tcPr>
          <w:p w14:paraId="2DE046DA" w14:textId="77777777" w:rsidR="00860056" w:rsidRPr="00860056" w:rsidRDefault="00860056" w:rsidP="00860056">
            <w:pPr>
              <w:jc w:val="right"/>
              <w:rPr>
                <w:i/>
                <w:iCs/>
              </w:rPr>
            </w:pPr>
            <w:r w:rsidRPr="00860056">
              <w:rPr>
                <w:i/>
                <w:iCs/>
              </w:rPr>
              <w:t>4.279.187.00</w:t>
            </w:r>
          </w:p>
        </w:tc>
        <w:tc>
          <w:tcPr>
            <w:tcW w:w="1366" w:type="dxa"/>
            <w:noWrap/>
            <w:hideMark/>
          </w:tcPr>
          <w:p w14:paraId="100ADC8F" w14:textId="77777777" w:rsidR="00860056" w:rsidRPr="00860056" w:rsidRDefault="00860056" w:rsidP="00860056">
            <w:pPr>
              <w:jc w:val="right"/>
              <w:rPr>
                <w:i/>
                <w:iCs/>
              </w:rPr>
            </w:pPr>
            <w:r w:rsidRPr="00860056">
              <w:rPr>
                <w:i/>
                <w:iCs/>
              </w:rPr>
              <w:t>730.816.00</w:t>
            </w:r>
          </w:p>
        </w:tc>
        <w:tc>
          <w:tcPr>
            <w:tcW w:w="1366" w:type="dxa"/>
            <w:noWrap/>
            <w:hideMark/>
          </w:tcPr>
          <w:p w14:paraId="0BBC18BE" w14:textId="77777777" w:rsidR="00860056" w:rsidRPr="00860056" w:rsidRDefault="00860056" w:rsidP="00860056">
            <w:pPr>
              <w:jc w:val="right"/>
              <w:rPr>
                <w:i/>
                <w:iCs/>
              </w:rPr>
            </w:pPr>
            <w:r w:rsidRPr="00860056">
              <w:rPr>
                <w:i/>
                <w:iCs/>
              </w:rPr>
              <w:t>392.526.00</w:t>
            </w:r>
          </w:p>
        </w:tc>
      </w:tr>
      <w:tr w:rsidR="00860056" w:rsidRPr="00860056" w14:paraId="21FE36B0" w14:textId="77777777" w:rsidTr="00860056">
        <w:trPr>
          <w:trHeight w:val="360"/>
          <w:jc w:val="center"/>
        </w:trPr>
        <w:tc>
          <w:tcPr>
            <w:tcW w:w="1205" w:type="dxa"/>
            <w:noWrap/>
            <w:hideMark/>
          </w:tcPr>
          <w:p w14:paraId="134005F3" w14:textId="77777777" w:rsidR="00860056" w:rsidRPr="00860056" w:rsidRDefault="00860056" w:rsidP="00860056">
            <w:pPr>
              <w:jc w:val="both"/>
              <w:rPr>
                <w:i/>
                <w:iCs/>
              </w:rPr>
            </w:pPr>
            <w:r w:rsidRPr="00860056">
              <w:rPr>
                <w:i/>
                <w:iCs/>
              </w:rPr>
              <w:t> </w:t>
            </w:r>
          </w:p>
        </w:tc>
        <w:tc>
          <w:tcPr>
            <w:tcW w:w="3460" w:type="dxa"/>
            <w:noWrap/>
            <w:hideMark/>
          </w:tcPr>
          <w:p w14:paraId="1A30F559" w14:textId="77777777" w:rsidR="00860056" w:rsidRPr="00860056" w:rsidRDefault="00860056" w:rsidP="00860056">
            <w:pPr>
              <w:jc w:val="both"/>
              <w:rPr>
                <w:i/>
                <w:iCs/>
              </w:rPr>
            </w:pPr>
            <w:r w:rsidRPr="00860056">
              <w:rPr>
                <w:i/>
                <w:iCs/>
              </w:rPr>
              <w:t>IZVOR 92-VIŠKOVI DJEČJI  VRTIĆ</w:t>
            </w:r>
          </w:p>
        </w:tc>
        <w:tc>
          <w:tcPr>
            <w:tcW w:w="1266" w:type="dxa"/>
            <w:noWrap/>
            <w:hideMark/>
          </w:tcPr>
          <w:p w14:paraId="63412867" w14:textId="77777777" w:rsidR="00860056" w:rsidRPr="00860056" w:rsidRDefault="00860056" w:rsidP="00860056">
            <w:pPr>
              <w:jc w:val="right"/>
              <w:rPr>
                <w:i/>
                <w:iCs/>
              </w:rPr>
            </w:pPr>
            <w:r w:rsidRPr="00860056">
              <w:rPr>
                <w:i/>
                <w:iCs/>
              </w:rPr>
              <w:t>9.237.29</w:t>
            </w:r>
          </w:p>
        </w:tc>
        <w:tc>
          <w:tcPr>
            <w:tcW w:w="1366" w:type="dxa"/>
            <w:noWrap/>
            <w:hideMark/>
          </w:tcPr>
          <w:p w14:paraId="55B7E5C9" w14:textId="77777777" w:rsidR="00860056" w:rsidRPr="00860056" w:rsidRDefault="00860056" w:rsidP="00860056">
            <w:pPr>
              <w:jc w:val="right"/>
              <w:rPr>
                <w:i/>
                <w:iCs/>
              </w:rPr>
            </w:pPr>
            <w:r w:rsidRPr="00860056">
              <w:rPr>
                <w:i/>
                <w:iCs/>
              </w:rPr>
              <w:t>66.714.10</w:t>
            </w:r>
          </w:p>
        </w:tc>
        <w:tc>
          <w:tcPr>
            <w:tcW w:w="1366" w:type="dxa"/>
            <w:noWrap/>
            <w:hideMark/>
          </w:tcPr>
          <w:p w14:paraId="0AF73F37" w14:textId="77777777" w:rsidR="00860056" w:rsidRPr="00860056" w:rsidRDefault="00860056" w:rsidP="00860056">
            <w:pPr>
              <w:jc w:val="right"/>
              <w:rPr>
                <w:i/>
                <w:iCs/>
              </w:rPr>
            </w:pPr>
            <w:r w:rsidRPr="00860056">
              <w:rPr>
                <w:i/>
                <w:iCs/>
              </w:rPr>
              <w:t>7.700.00</w:t>
            </w:r>
          </w:p>
        </w:tc>
        <w:tc>
          <w:tcPr>
            <w:tcW w:w="1366" w:type="dxa"/>
            <w:noWrap/>
            <w:hideMark/>
          </w:tcPr>
          <w:p w14:paraId="4A40E9BC" w14:textId="77777777" w:rsidR="00860056" w:rsidRPr="00860056" w:rsidRDefault="00860056" w:rsidP="00860056">
            <w:pPr>
              <w:jc w:val="right"/>
              <w:rPr>
                <w:i/>
                <w:iCs/>
              </w:rPr>
            </w:pPr>
            <w:r w:rsidRPr="00860056">
              <w:rPr>
                <w:i/>
                <w:iCs/>
              </w:rPr>
              <w:t>2.430.00</w:t>
            </w:r>
          </w:p>
        </w:tc>
        <w:tc>
          <w:tcPr>
            <w:tcW w:w="1366" w:type="dxa"/>
            <w:noWrap/>
            <w:hideMark/>
          </w:tcPr>
          <w:p w14:paraId="3753B973" w14:textId="77777777" w:rsidR="00860056" w:rsidRPr="00860056" w:rsidRDefault="00860056" w:rsidP="00860056">
            <w:pPr>
              <w:jc w:val="right"/>
              <w:rPr>
                <w:i/>
                <w:iCs/>
              </w:rPr>
            </w:pPr>
            <w:r w:rsidRPr="00860056">
              <w:rPr>
                <w:i/>
                <w:iCs/>
              </w:rPr>
              <w:t>8.530.00</w:t>
            </w:r>
          </w:p>
        </w:tc>
      </w:tr>
      <w:tr w:rsidR="00860056" w:rsidRPr="00860056" w14:paraId="2D95EA4F" w14:textId="77777777" w:rsidTr="00860056">
        <w:trPr>
          <w:trHeight w:val="360"/>
          <w:jc w:val="center"/>
        </w:trPr>
        <w:tc>
          <w:tcPr>
            <w:tcW w:w="1205" w:type="dxa"/>
            <w:noWrap/>
            <w:hideMark/>
          </w:tcPr>
          <w:p w14:paraId="3084C379" w14:textId="77777777" w:rsidR="00860056" w:rsidRPr="00860056" w:rsidRDefault="00860056" w:rsidP="00860056">
            <w:pPr>
              <w:jc w:val="both"/>
              <w:rPr>
                <w:i/>
                <w:iCs/>
              </w:rPr>
            </w:pPr>
            <w:r w:rsidRPr="00860056">
              <w:rPr>
                <w:i/>
                <w:iCs/>
              </w:rPr>
              <w:t> </w:t>
            </w:r>
          </w:p>
        </w:tc>
        <w:tc>
          <w:tcPr>
            <w:tcW w:w="3460" w:type="dxa"/>
            <w:noWrap/>
            <w:hideMark/>
          </w:tcPr>
          <w:p w14:paraId="704BC202" w14:textId="77777777" w:rsidR="00860056" w:rsidRPr="00860056" w:rsidRDefault="00860056" w:rsidP="00860056">
            <w:pPr>
              <w:jc w:val="both"/>
              <w:rPr>
                <w:i/>
                <w:iCs/>
              </w:rPr>
            </w:pPr>
            <w:r w:rsidRPr="00860056">
              <w:rPr>
                <w:i/>
                <w:iCs/>
              </w:rPr>
              <w:t>IZVOR 93-VIŠKOVI GRADSKA KNJIŽNICA</w:t>
            </w:r>
          </w:p>
        </w:tc>
        <w:tc>
          <w:tcPr>
            <w:tcW w:w="1266" w:type="dxa"/>
            <w:noWrap/>
            <w:hideMark/>
          </w:tcPr>
          <w:p w14:paraId="255ECAC1" w14:textId="77777777" w:rsidR="00860056" w:rsidRPr="00860056" w:rsidRDefault="00860056" w:rsidP="00860056">
            <w:pPr>
              <w:jc w:val="right"/>
              <w:rPr>
                <w:i/>
                <w:iCs/>
              </w:rPr>
            </w:pPr>
            <w:r w:rsidRPr="00860056">
              <w:rPr>
                <w:i/>
                <w:iCs/>
              </w:rPr>
              <w:t>3.914.82</w:t>
            </w:r>
          </w:p>
        </w:tc>
        <w:tc>
          <w:tcPr>
            <w:tcW w:w="1366" w:type="dxa"/>
            <w:noWrap/>
            <w:hideMark/>
          </w:tcPr>
          <w:p w14:paraId="409503B0" w14:textId="77777777" w:rsidR="00860056" w:rsidRPr="00860056" w:rsidRDefault="00860056" w:rsidP="00860056">
            <w:pPr>
              <w:jc w:val="right"/>
              <w:rPr>
                <w:i/>
                <w:iCs/>
              </w:rPr>
            </w:pPr>
            <w:r w:rsidRPr="00860056">
              <w:rPr>
                <w:i/>
                <w:iCs/>
              </w:rPr>
              <w:t>5.769.31</w:t>
            </w:r>
          </w:p>
        </w:tc>
        <w:tc>
          <w:tcPr>
            <w:tcW w:w="1366" w:type="dxa"/>
            <w:noWrap/>
            <w:hideMark/>
          </w:tcPr>
          <w:p w14:paraId="2FBB4BE8" w14:textId="77777777" w:rsidR="00860056" w:rsidRPr="00860056" w:rsidRDefault="00860056" w:rsidP="00860056">
            <w:pPr>
              <w:jc w:val="right"/>
              <w:rPr>
                <w:i/>
                <w:iCs/>
              </w:rPr>
            </w:pPr>
            <w:r w:rsidRPr="00860056">
              <w:rPr>
                <w:i/>
                <w:iCs/>
              </w:rPr>
              <w:t>4.010.00</w:t>
            </w:r>
          </w:p>
        </w:tc>
        <w:tc>
          <w:tcPr>
            <w:tcW w:w="1366" w:type="dxa"/>
            <w:noWrap/>
            <w:hideMark/>
          </w:tcPr>
          <w:p w14:paraId="3F5BDC5F" w14:textId="77777777" w:rsidR="00860056" w:rsidRPr="00860056" w:rsidRDefault="00860056" w:rsidP="00860056">
            <w:pPr>
              <w:jc w:val="right"/>
              <w:rPr>
                <w:i/>
                <w:iCs/>
              </w:rPr>
            </w:pPr>
            <w:r w:rsidRPr="00860056">
              <w:rPr>
                <w:i/>
                <w:iCs/>
              </w:rPr>
              <w:t>5.090.00</w:t>
            </w:r>
          </w:p>
        </w:tc>
        <w:tc>
          <w:tcPr>
            <w:tcW w:w="1366" w:type="dxa"/>
            <w:noWrap/>
            <w:hideMark/>
          </w:tcPr>
          <w:p w14:paraId="4222013A" w14:textId="77777777" w:rsidR="00860056" w:rsidRPr="00860056" w:rsidRDefault="00860056" w:rsidP="00860056">
            <w:pPr>
              <w:jc w:val="right"/>
              <w:rPr>
                <w:i/>
                <w:iCs/>
              </w:rPr>
            </w:pPr>
            <w:r w:rsidRPr="00860056">
              <w:rPr>
                <w:i/>
                <w:iCs/>
              </w:rPr>
              <w:t>299.901.00</w:t>
            </w:r>
          </w:p>
        </w:tc>
      </w:tr>
    </w:tbl>
    <w:p w14:paraId="51A6F29E" w14:textId="77777777" w:rsidR="00860056" w:rsidRDefault="00860056" w:rsidP="005D2097">
      <w:pPr>
        <w:jc w:val="both"/>
      </w:pPr>
    </w:p>
    <w:p w14:paraId="3D7E30C2" w14:textId="77777777" w:rsidR="007D1C5C" w:rsidRPr="007D1C5C" w:rsidRDefault="007D1C5C" w:rsidP="007D1C5C">
      <w:pPr>
        <w:jc w:val="center"/>
        <w:rPr>
          <w:b/>
          <w:bCs/>
        </w:rPr>
      </w:pPr>
      <w:r w:rsidRPr="007D1C5C">
        <w:rPr>
          <w:b/>
          <w:bCs/>
        </w:rPr>
        <w:t>I.OPĆI DIO</w:t>
      </w:r>
    </w:p>
    <w:p w14:paraId="2D21502E" w14:textId="77777777" w:rsidR="007D1C5C" w:rsidRPr="007D1C5C" w:rsidRDefault="007D1C5C" w:rsidP="007D1C5C">
      <w:pPr>
        <w:jc w:val="center"/>
        <w:rPr>
          <w:b/>
          <w:bCs/>
        </w:rPr>
      </w:pPr>
    </w:p>
    <w:p w14:paraId="720DB60C" w14:textId="77777777" w:rsidR="007D1C5C" w:rsidRPr="007D1C5C" w:rsidRDefault="007D1C5C" w:rsidP="007D1C5C">
      <w:pPr>
        <w:jc w:val="center"/>
        <w:rPr>
          <w:b/>
          <w:bCs/>
        </w:rPr>
      </w:pPr>
      <w:r w:rsidRPr="007D1C5C">
        <w:rPr>
          <w:b/>
          <w:bCs/>
        </w:rPr>
        <w:t>A. RAČUN PRIHODA I RASHODA</w:t>
      </w:r>
    </w:p>
    <w:p w14:paraId="130DD330" w14:textId="77777777" w:rsidR="007D1C5C" w:rsidRPr="007D1C5C" w:rsidRDefault="007D1C5C" w:rsidP="007D1C5C">
      <w:pPr>
        <w:jc w:val="center"/>
        <w:rPr>
          <w:b/>
          <w:bCs/>
        </w:rPr>
      </w:pPr>
    </w:p>
    <w:p w14:paraId="146B9069" w14:textId="77777777" w:rsidR="007D1C5C" w:rsidRDefault="007D1C5C" w:rsidP="007D1C5C">
      <w:pPr>
        <w:jc w:val="center"/>
        <w:rPr>
          <w:b/>
          <w:bCs/>
        </w:rPr>
      </w:pPr>
      <w:r w:rsidRPr="007D1C5C">
        <w:rPr>
          <w:b/>
          <w:bCs/>
        </w:rPr>
        <w:t>RASHODI I IZDACI PREMA FUNKCIJSKOJ KLASIFIKACIJI</w:t>
      </w:r>
    </w:p>
    <w:p w14:paraId="12A7FB0B" w14:textId="77777777" w:rsidR="007D1C5C" w:rsidRDefault="007D1C5C" w:rsidP="007D1C5C">
      <w:pPr>
        <w:jc w:val="both"/>
      </w:pPr>
    </w:p>
    <w:p w14:paraId="016208C0" w14:textId="77777777" w:rsidR="007D1C5C" w:rsidRPr="007D1C5C" w:rsidRDefault="007D1C5C" w:rsidP="007D1C5C">
      <w:pPr>
        <w:jc w:val="both"/>
      </w:pPr>
    </w:p>
    <w:tbl>
      <w:tblPr>
        <w:tblStyle w:val="TableGrid"/>
        <w:tblW w:w="0" w:type="auto"/>
        <w:jc w:val="center"/>
        <w:tblLook w:val="04A0" w:firstRow="1" w:lastRow="0" w:firstColumn="1" w:lastColumn="0" w:noHBand="0" w:noVBand="1"/>
      </w:tblPr>
      <w:tblGrid>
        <w:gridCol w:w="1183"/>
        <w:gridCol w:w="5240"/>
        <w:gridCol w:w="1440"/>
        <w:gridCol w:w="1500"/>
        <w:gridCol w:w="1420"/>
        <w:gridCol w:w="1460"/>
        <w:gridCol w:w="1540"/>
      </w:tblGrid>
      <w:tr w:rsidR="007D1C5C" w:rsidRPr="007D1C5C" w14:paraId="0BA3A146" w14:textId="77777777" w:rsidTr="007D1C5C">
        <w:trPr>
          <w:trHeight w:val="735"/>
          <w:jc w:val="center"/>
        </w:trPr>
        <w:tc>
          <w:tcPr>
            <w:tcW w:w="1183" w:type="dxa"/>
            <w:hideMark/>
          </w:tcPr>
          <w:p w14:paraId="6975E38E" w14:textId="77777777" w:rsidR="007D1C5C" w:rsidRPr="007D1C5C" w:rsidRDefault="007D1C5C" w:rsidP="007D1C5C">
            <w:pPr>
              <w:jc w:val="both"/>
              <w:rPr>
                <w:i/>
                <w:iCs/>
              </w:rPr>
            </w:pPr>
            <w:r w:rsidRPr="007D1C5C">
              <w:rPr>
                <w:i/>
                <w:iCs/>
              </w:rPr>
              <w:t>Račun</w:t>
            </w:r>
            <w:r w:rsidRPr="007D1C5C">
              <w:rPr>
                <w:i/>
                <w:iCs/>
              </w:rPr>
              <w:br/>
              <w:t>funkcijske</w:t>
            </w:r>
            <w:r w:rsidRPr="007D1C5C">
              <w:rPr>
                <w:i/>
                <w:iCs/>
              </w:rPr>
              <w:br/>
              <w:t>klasifikacije</w:t>
            </w:r>
          </w:p>
        </w:tc>
        <w:tc>
          <w:tcPr>
            <w:tcW w:w="5240" w:type="dxa"/>
            <w:noWrap/>
            <w:hideMark/>
          </w:tcPr>
          <w:p w14:paraId="6AA7BA97" w14:textId="77777777" w:rsidR="007D1C5C" w:rsidRPr="007D1C5C" w:rsidRDefault="007D1C5C" w:rsidP="007D1C5C">
            <w:pPr>
              <w:jc w:val="both"/>
              <w:rPr>
                <w:i/>
                <w:iCs/>
              </w:rPr>
            </w:pPr>
            <w:r w:rsidRPr="007D1C5C">
              <w:rPr>
                <w:i/>
                <w:iCs/>
              </w:rPr>
              <w:t>NAZIV RAČUNA FUNKCIJSKE KLASIFIKACIJE</w:t>
            </w:r>
          </w:p>
        </w:tc>
        <w:tc>
          <w:tcPr>
            <w:tcW w:w="1440" w:type="dxa"/>
            <w:hideMark/>
          </w:tcPr>
          <w:p w14:paraId="3FAE244C" w14:textId="77777777" w:rsidR="007D1C5C" w:rsidRPr="007D1C5C" w:rsidRDefault="007D1C5C" w:rsidP="007D1C5C">
            <w:pPr>
              <w:jc w:val="both"/>
              <w:rPr>
                <w:i/>
                <w:iCs/>
              </w:rPr>
            </w:pPr>
            <w:r w:rsidRPr="007D1C5C">
              <w:rPr>
                <w:i/>
                <w:iCs/>
              </w:rPr>
              <w:t>Izvršenje za</w:t>
            </w:r>
            <w:r w:rsidRPr="007D1C5C">
              <w:rPr>
                <w:i/>
                <w:iCs/>
              </w:rPr>
              <w:br/>
              <w:t>2022. g.</w:t>
            </w:r>
          </w:p>
        </w:tc>
        <w:tc>
          <w:tcPr>
            <w:tcW w:w="1500" w:type="dxa"/>
            <w:hideMark/>
          </w:tcPr>
          <w:p w14:paraId="16B3519A" w14:textId="77777777" w:rsidR="007D1C5C" w:rsidRPr="007D1C5C" w:rsidRDefault="007D1C5C" w:rsidP="007D1C5C">
            <w:pPr>
              <w:jc w:val="both"/>
              <w:rPr>
                <w:i/>
                <w:iCs/>
              </w:rPr>
            </w:pPr>
            <w:r w:rsidRPr="007D1C5C">
              <w:rPr>
                <w:i/>
                <w:iCs/>
              </w:rPr>
              <w:t>PLAN  ZA</w:t>
            </w:r>
            <w:r w:rsidRPr="007D1C5C">
              <w:rPr>
                <w:i/>
                <w:iCs/>
              </w:rPr>
              <w:br/>
              <w:t>2023. GOD.</w:t>
            </w:r>
          </w:p>
        </w:tc>
        <w:tc>
          <w:tcPr>
            <w:tcW w:w="1420" w:type="dxa"/>
            <w:hideMark/>
          </w:tcPr>
          <w:p w14:paraId="784E3A30" w14:textId="77777777" w:rsidR="007D1C5C" w:rsidRPr="007D1C5C" w:rsidRDefault="007D1C5C" w:rsidP="007D1C5C">
            <w:pPr>
              <w:jc w:val="both"/>
              <w:rPr>
                <w:i/>
                <w:iCs/>
              </w:rPr>
            </w:pPr>
            <w:r w:rsidRPr="007D1C5C">
              <w:rPr>
                <w:i/>
                <w:iCs/>
              </w:rPr>
              <w:t>PLAN  ZA</w:t>
            </w:r>
            <w:r w:rsidRPr="007D1C5C">
              <w:rPr>
                <w:i/>
                <w:iCs/>
              </w:rPr>
              <w:br/>
              <w:t>2024. GOD.</w:t>
            </w:r>
          </w:p>
        </w:tc>
        <w:tc>
          <w:tcPr>
            <w:tcW w:w="1460" w:type="dxa"/>
            <w:hideMark/>
          </w:tcPr>
          <w:p w14:paraId="6C1B3AF2" w14:textId="77777777" w:rsidR="007D1C5C" w:rsidRPr="007D1C5C" w:rsidRDefault="007D1C5C" w:rsidP="007D1C5C">
            <w:pPr>
              <w:jc w:val="both"/>
              <w:rPr>
                <w:i/>
                <w:iCs/>
              </w:rPr>
            </w:pPr>
            <w:r w:rsidRPr="007D1C5C">
              <w:rPr>
                <w:i/>
                <w:iCs/>
              </w:rPr>
              <w:t>PROJEKCIJA  ZA</w:t>
            </w:r>
            <w:r w:rsidRPr="007D1C5C">
              <w:rPr>
                <w:i/>
                <w:iCs/>
              </w:rPr>
              <w:br/>
              <w:t>2025. GOD.</w:t>
            </w:r>
          </w:p>
        </w:tc>
        <w:tc>
          <w:tcPr>
            <w:tcW w:w="1540" w:type="dxa"/>
            <w:hideMark/>
          </w:tcPr>
          <w:p w14:paraId="6BB14B53" w14:textId="77777777" w:rsidR="007D1C5C" w:rsidRPr="007D1C5C" w:rsidRDefault="007D1C5C" w:rsidP="007D1C5C">
            <w:pPr>
              <w:jc w:val="both"/>
              <w:rPr>
                <w:i/>
                <w:iCs/>
              </w:rPr>
            </w:pPr>
            <w:r w:rsidRPr="007D1C5C">
              <w:rPr>
                <w:i/>
                <w:iCs/>
              </w:rPr>
              <w:t>PROJEKCIJA  ZA</w:t>
            </w:r>
            <w:r w:rsidRPr="007D1C5C">
              <w:rPr>
                <w:i/>
                <w:iCs/>
              </w:rPr>
              <w:br/>
              <w:t>2026. GOD.</w:t>
            </w:r>
          </w:p>
        </w:tc>
      </w:tr>
      <w:tr w:rsidR="007D1C5C" w:rsidRPr="007D1C5C" w14:paraId="450E76D3" w14:textId="77777777" w:rsidTr="007D1C5C">
        <w:trPr>
          <w:trHeight w:val="195"/>
          <w:jc w:val="center"/>
        </w:trPr>
        <w:tc>
          <w:tcPr>
            <w:tcW w:w="1183" w:type="dxa"/>
            <w:noWrap/>
            <w:hideMark/>
          </w:tcPr>
          <w:p w14:paraId="1F6EA01F" w14:textId="77777777" w:rsidR="007D1C5C" w:rsidRPr="007D1C5C" w:rsidRDefault="007D1C5C" w:rsidP="007D1C5C">
            <w:pPr>
              <w:jc w:val="both"/>
              <w:rPr>
                <w:i/>
                <w:iCs/>
              </w:rPr>
            </w:pPr>
            <w:r w:rsidRPr="007D1C5C">
              <w:rPr>
                <w:i/>
                <w:iCs/>
              </w:rPr>
              <w:t>1.00</w:t>
            </w:r>
          </w:p>
        </w:tc>
        <w:tc>
          <w:tcPr>
            <w:tcW w:w="5240" w:type="dxa"/>
            <w:noWrap/>
            <w:hideMark/>
          </w:tcPr>
          <w:p w14:paraId="720186BF" w14:textId="77777777" w:rsidR="007D1C5C" w:rsidRPr="007D1C5C" w:rsidRDefault="007D1C5C" w:rsidP="007D1C5C">
            <w:pPr>
              <w:jc w:val="both"/>
              <w:rPr>
                <w:i/>
                <w:iCs/>
              </w:rPr>
            </w:pPr>
            <w:r w:rsidRPr="007D1C5C">
              <w:rPr>
                <w:i/>
                <w:iCs/>
              </w:rPr>
              <w:t>2.00</w:t>
            </w:r>
          </w:p>
        </w:tc>
        <w:tc>
          <w:tcPr>
            <w:tcW w:w="1440" w:type="dxa"/>
            <w:noWrap/>
            <w:hideMark/>
          </w:tcPr>
          <w:p w14:paraId="3F9B4426" w14:textId="77777777" w:rsidR="007D1C5C" w:rsidRPr="007D1C5C" w:rsidRDefault="007D1C5C" w:rsidP="007D1C5C">
            <w:pPr>
              <w:jc w:val="both"/>
              <w:rPr>
                <w:i/>
                <w:iCs/>
              </w:rPr>
            </w:pPr>
            <w:r w:rsidRPr="007D1C5C">
              <w:rPr>
                <w:i/>
                <w:iCs/>
              </w:rPr>
              <w:t>3.00</w:t>
            </w:r>
          </w:p>
        </w:tc>
        <w:tc>
          <w:tcPr>
            <w:tcW w:w="1500" w:type="dxa"/>
            <w:noWrap/>
            <w:hideMark/>
          </w:tcPr>
          <w:p w14:paraId="42923BE6" w14:textId="77777777" w:rsidR="007D1C5C" w:rsidRPr="007D1C5C" w:rsidRDefault="007D1C5C" w:rsidP="007D1C5C">
            <w:pPr>
              <w:jc w:val="both"/>
              <w:rPr>
                <w:i/>
                <w:iCs/>
              </w:rPr>
            </w:pPr>
            <w:r w:rsidRPr="007D1C5C">
              <w:rPr>
                <w:i/>
                <w:iCs/>
              </w:rPr>
              <w:t>4.00</w:t>
            </w:r>
          </w:p>
        </w:tc>
        <w:tc>
          <w:tcPr>
            <w:tcW w:w="1420" w:type="dxa"/>
            <w:noWrap/>
            <w:hideMark/>
          </w:tcPr>
          <w:p w14:paraId="7F10B513" w14:textId="77777777" w:rsidR="007D1C5C" w:rsidRPr="007D1C5C" w:rsidRDefault="007D1C5C" w:rsidP="007D1C5C">
            <w:pPr>
              <w:jc w:val="both"/>
              <w:rPr>
                <w:i/>
                <w:iCs/>
              </w:rPr>
            </w:pPr>
            <w:r w:rsidRPr="007D1C5C">
              <w:rPr>
                <w:i/>
                <w:iCs/>
              </w:rPr>
              <w:t>5.00</w:t>
            </w:r>
          </w:p>
        </w:tc>
        <w:tc>
          <w:tcPr>
            <w:tcW w:w="1460" w:type="dxa"/>
            <w:noWrap/>
            <w:hideMark/>
          </w:tcPr>
          <w:p w14:paraId="3EFFA7E4" w14:textId="77777777" w:rsidR="007D1C5C" w:rsidRPr="007D1C5C" w:rsidRDefault="007D1C5C" w:rsidP="007D1C5C">
            <w:pPr>
              <w:jc w:val="both"/>
              <w:rPr>
                <w:i/>
                <w:iCs/>
              </w:rPr>
            </w:pPr>
            <w:r w:rsidRPr="007D1C5C">
              <w:rPr>
                <w:i/>
                <w:iCs/>
              </w:rPr>
              <w:t>6.00</w:t>
            </w:r>
          </w:p>
        </w:tc>
        <w:tc>
          <w:tcPr>
            <w:tcW w:w="1540" w:type="dxa"/>
            <w:noWrap/>
            <w:hideMark/>
          </w:tcPr>
          <w:p w14:paraId="70D8B7C2" w14:textId="77777777" w:rsidR="007D1C5C" w:rsidRPr="007D1C5C" w:rsidRDefault="007D1C5C" w:rsidP="007D1C5C">
            <w:pPr>
              <w:jc w:val="both"/>
              <w:rPr>
                <w:i/>
                <w:iCs/>
              </w:rPr>
            </w:pPr>
            <w:r w:rsidRPr="007D1C5C">
              <w:rPr>
                <w:i/>
                <w:iCs/>
              </w:rPr>
              <w:t>7.00</w:t>
            </w:r>
          </w:p>
        </w:tc>
      </w:tr>
      <w:tr w:rsidR="007D1C5C" w:rsidRPr="007D1C5C" w14:paraId="06AC4071" w14:textId="77777777" w:rsidTr="007D1C5C">
        <w:trPr>
          <w:trHeight w:val="360"/>
          <w:jc w:val="center"/>
        </w:trPr>
        <w:tc>
          <w:tcPr>
            <w:tcW w:w="1183" w:type="dxa"/>
            <w:noWrap/>
            <w:hideMark/>
          </w:tcPr>
          <w:p w14:paraId="56F1657A" w14:textId="77777777" w:rsidR="007D1C5C" w:rsidRPr="007D1C5C" w:rsidRDefault="007D1C5C" w:rsidP="007D1C5C">
            <w:pPr>
              <w:jc w:val="both"/>
              <w:rPr>
                <w:b/>
                <w:bCs/>
                <w:i/>
                <w:iCs/>
              </w:rPr>
            </w:pPr>
            <w:r w:rsidRPr="007D1C5C">
              <w:rPr>
                <w:b/>
                <w:bCs/>
                <w:i/>
                <w:iCs/>
              </w:rPr>
              <w:t>01</w:t>
            </w:r>
          </w:p>
        </w:tc>
        <w:tc>
          <w:tcPr>
            <w:tcW w:w="5240" w:type="dxa"/>
            <w:noWrap/>
            <w:hideMark/>
          </w:tcPr>
          <w:p w14:paraId="05CED795" w14:textId="77777777" w:rsidR="007D1C5C" w:rsidRPr="007D1C5C" w:rsidRDefault="007D1C5C" w:rsidP="007D1C5C">
            <w:pPr>
              <w:jc w:val="both"/>
              <w:rPr>
                <w:b/>
                <w:bCs/>
                <w:i/>
                <w:iCs/>
              </w:rPr>
            </w:pPr>
            <w:r w:rsidRPr="007D1C5C">
              <w:rPr>
                <w:b/>
                <w:bCs/>
                <w:i/>
                <w:iCs/>
              </w:rPr>
              <w:t xml:space="preserve"> OPĆE JAVNE USLUGE</w:t>
            </w:r>
          </w:p>
        </w:tc>
        <w:tc>
          <w:tcPr>
            <w:tcW w:w="1440" w:type="dxa"/>
            <w:noWrap/>
            <w:hideMark/>
          </w:tcPr>
          <w:p w14:paraId="6B3135EF" w14:textId="77777777" w:rsidR="007D1C5C" w:rsidRPr="007D1C5C" w:rsidRDefault="007D1C5C" w:rsidP="007D1C5C">
            <w:pPr>
              <w:jc w:val="right"/>
              <w:rPr>
                <w:b/>
                <w:bCs/>
                <w:i/>
                <w:iCs/>
              </w:rPr>
            </w:pPr>
            <w:r w:rsidRPr="007D1C5C">
              <w:rPr>
                <w:b/>
                <w:bCs/>
                <w:i/>
                <w:iCs/>
              </w:rPr>
              <w:t>1.762.147.53</w:t>
            </w:r>
          </w:p>
        </w:tc>
        <w:tc>
          <w:tcPr>
            <w:tcW w:w="1500" w:type="dxa"/>
            <w:noWrap/>
            <w:hideMark/>
          </w:tcPr>
          <w:p w14:paraId="59EF049D" w14:textId="77777777" w:rsidR="007D1C5C" w:rsidRPr="007D1C5C" w:rsidRDefault="007D1C5C" w:rsidP="007D1C5C">
            <w:pPr>
              <w:jc w:val="right"/>
              <w:rPr>
                <w:b/>
                <w:bCs/>
                <w:i/>
                <w:iCs/>
              </w:rPr>
            </w:pPr>
            <w:r w:rsidRPr="007D1C5C">
              <w:rPr>
                <w:b/>
                <w:bCs/>
                <w:i/>
                <w:iCs/>
              </w:rPr>
              <w:t>1.892.470.00</w:t>
            </w:r>
          </w:p>
        </w:tc>
        <w:tc>
          <w:tcPr>
            <w:tcW w:w="1420" w:type="dxa"/>
            <w:noWrap/>
            <w:hideMark/>
          </w:tcPr>
          <w:p w14:paraId="4190DF5D" w14:textId="77777777" w:rsidR="007D1C5C" w:rsidRPr="007D1C5C" w:rsidRDefault="007D1C5C" w:rsidP="007D1C5C">
            <w:pPr>
              <w:jc w:val="right"/>
              <w:rPr>
                <w:b/>
                <w:bCs/>
                <w:i/>
                <w:iCs/>
              </w:rPr>
            </w:pPr>
            <w:r w:rsidRPr="007D1C5C">
              <w:rPr>
                <w:b/>
                <w:bCs/>
                <w:i/>
                <w:iCs/>
              </w:rPr>
              <w:t>2.116.700.00</w:t>
            </w:r>
          </w:p>
        </w:tc>
        <w:tc>
          <w:tcPr>
            <w:tcW w:w="1460" w:type="dxa"/>
            <w:noWrap/>
            <w:hideMark/>
          </w:tcPr>
          <w:p w14:paraId="6DD5D4F0" w14:textId="77777777" w:rsidR="007D1C5C" w:rsidRPr="007D1C5C" w:rsidRDefault="007D1C5C" w:rsidP="007D1C5C">
            <w:pPr>
              <w:jc w:val="right"/>
              <w:rPr>
                <w:b/>
                <w:bCs/>
                <w:i/>
                <w:iCs/>
              </w:rPr>
            </w:pPr>
            <w:r w:rsidRPr="007D1C5C">
              <w:rPr>
                <w:b/>
                <w:bCs/>
                <w:i/>
                <w:iCs/>
              </w:rPr>
              <w:t>1.847.000.00</w:t>
            </w:r>
          </w:p>
        </w:tc>
        <w:tc>
          <w:tcPr>
            <w:tcW w:w="1540" w:type="dxa"/>
            <w:noWrap/>
            <w:hideMark/>
          </w:tcPr>
          <w:p w14:paraId="3F56F971" w14:textId="77777777" w:rsidR="007D1C5C" w:rsidRPr="007D1C5C" w:rsidRDefault="007D1C5C" w:rsidP="007D1C5C">
            <w:pPr>
              <w:jc w:val="right"/>
              <w:rPr>
                <w:b/>
                <w:bCs/>
                <w:i/>
                <w:iCs/>
              </w:rPr>
            </w:pPr>
            <w:r w:rsidRPr="007D1C5C">
              <w:rPr>
                <w:b/>
                <w:bCs/>
                <w:i/>
                <w:iCs/>
              </w:rPr>
              <w:t>1.834.000.00</w:t>
            </w:r>
          </w:p>
        </w:tc>
      </w:tr>
      <w:tr w:rsidR="007D1C5C" w:rsidRPr="007D1C5C" w14:paraId="45B4C444" w14:textId="77777777" w:rsidTr="007D1C5C">
        <w:trPr>
          <w:trHeight w:val="282"/>
          <w:jc w:val="center"/>
        </w:trPr>
        <w:tc>
          <w:tcPr>
            <w:tcW w:w="1183" w:type="dxa"/>
            <w:noWrap/>
            <w:hideMark/>
          </w:tcPr>
          <w:p w14:paraId="1930E11B" w14:textId="77777777" w:rsidR="007D1C5C" w:rsidRPr="007D1C5C" w:rsidRDefault="007D1C5C" w:rsidP="007D1C5C">
            <w:pPr>
              <w:jc w:val="both"/>
              <w:rPr>
                <w:i/>
                <w:iCs/>
              </w:rPr>
            </w:pPr>
            <w:r w:rsidRPr="007D1C5C">
              <w:rPr>
                <w:i/>
                <w:iCs/>
              </w:rPr>
              <w:t>011</w:t>
            </w:r>
          </w:p>
        </w:tc>
        <w:tc>
          <w:tcPr>
            <w:tcW w:w="5240" w:type="dxa"/>
            <w:noWrap/>
            <w:hideMark/>
          </w:tcPr>
          <w:p w14:paraId="0338892D" w14:textId="77777777" w:rsidR="007D1C5C" w:rsidRPr="007D1C5C" w:rsidRDefault="007D1C5C" w:rsidP="007D1C5C">
            <w:pPr>
              <w:jc w:val="both"/>
              <w:rPr>
                <w:i/>
                <w:iCs/>
              </w:rPr>
            </w:pPr>
            <w:r w:rsidRPr="007D1C5C">
              <w:rPr>
                <w:i/>
                <w:iCs/>
              </w:rPr>
              <w:t xml:space="preserve"> Izvršna i zakonodavna tijela, financijski i fisklani poslovi i vanjski poslovi</w:t>
            </w:r>
          </w:p>
        </w:tc>
        <w:tc>
          <w:tcPr>
            <w:tcW w:w="1440" w:type="dxa"/>
            <w:noWrap/>
            <w:hideMark/>
          </w:tcPr>
          <w:p w14:paraId="2AF337F3" w14:textId="77777777" w:rsidR="007D1C5C" w:rsidRPr="007D1C5C" w:rsidRDefault="007D1C5C" w:rsidP="007D1C5C">
            <w:pPr>
              <w:jc w:val="right"/>
              <w:rPr>
                <w:i/>
                <w:iCs/>
              </w:rPr>
            </w:pPr>
            <w:r w:rsidRPr="007D1C5C">
              <w:rPr>
                <w:i/>
                <w:iCs/>
              </w:rPr>
              <w:t>961.231.50</w:t>
            </w:r>
          </w:p>
        </w:tc>
        <w:tc>
          <w:tcPr>
            <w:tcW w:w="1500" w:type="dxa"/>
            <w:noWrap/>
            <w:hideMark/>
          </w:tcPr>
          <w:p w14:paraId="4FB62C63" w14:textId="77777777" w:rsidR="007D1C5C" w:rsidRPr="007D1C5C" w:rsidRDefault="007D1C5C" w:rsidP="007D1C5C">
            <w:pPr>
              <w:jc w:val="right"/>
              <w:rPr>
                <w:i/>
                <w:iCs/>
              </w:rPr>
            </w:pPr>
            <w:r w:rsidRPr="007D1C5C">
              <w:rPr>
                <w:i/>
                <w:iCs/>
              </w:rPr>
              <w:t>1.177.870.00</w:t>
            </w:r>
          </w:p>
        </w:tc>
        <w:tc>
          <w:tcPr>
            <w:tcW w:w="1420" w:type="dxa"/>
            <w:noWrap/>
            <w:hideMark/>
          </w:tcPr>
          <w:p w14:paraId="1AD1AAE8" w14:textId="77777777" w:rsidR="007D1C5C" w:rsidRPr="007D1C5C" w:rsidRDefault="007D1C5C" w:rsidP="007D1C5C">
            <w:pPr>
              <w:jc w:val="right"/>
              <w:rPr>
                <w:i/>
                <w:iCs/>
              </w:rPr>
            </w:pPr>
            <w:r w:rsidRPr="007D1C5C">
              <w:rPr>
                <w:i/>
                <w:iCs/>
              </w:rPr>
              <w:t>1.467.100.00</w:t>
            </w:r>
          </w:p>
        </w:tc>
        <w:tc>
          <w:tcPr>
            <w:tcW w:w="1460" w:type="dxa"/>
            <w:noWrap/>
            <w:hideMark/>
          </w:tcPr>
          <w:p w14:paraId="7896510E" w14:textId="77777777" w:rsidR="007D1C5C" w:rsidRPr="007D1C5C" w:rsidRDefault="007D1C5C" w:rsidP="007D1C5C">
            <w:pPr>
              <w:jc w:val="right"/>
              <w:rPr>
                <w:i/>
                <w:iCs/>
              </w:rPr>
            </w:pPr>
            <w:r w:rsidRPr="007D1C5C">
              <w:rPr>
                <w:i/>
                <w:iCs/>
              </w:rPr>
              <w:t>1.272.000.00</w:t>
            </w:r>
          </w:p>
        </w:tc>
        <w:tc>
          <w:tcPr>
            <w:tcW w:w="1540" w:type="dxa"/>
            <w:noWrap/>
            <w:hideMark/>
          </w:tcPr>
          <w:p w14:paraId="39B090EE" w14:textId="77777777" w:rsidR="007D1C5C" w:rsidRPr="007D1C5C" w:rsidRDefault="007D1C5C" w:rsidP="007D1C5C">
            <w:pPr>
              <w:jc w:val="right"/>
              <w:rPr>
                <w:i/>
                <w:iCs/>
              </w:rPr>
            </w:pPr>
            <w:r w:rsidRPr="007D1C5C">
              <w:rPr>
                <w:i/>
                <w:iCs/>
              </w:rPr>
              <w:t>1.287.000.00</w:t>
            </w:r>
          </w:p>
        </w:tc>
      </w:tr>
      <w:tr w:rsidR="007D1C5C" w:rsidRPr="007D1C5C" w14:paraId="1C02281E" w14:textId="77777777" w:rsidTr="007D1C5C">
        <w:trPr>
          <w:trHeight w:val="282"/>
          <w:jc w:val="center"/>
        </w:trPr>
        <w:tc>
          <w:tcPr>
            <w:tcW w:w="1183" w:type="dxa"/>
            <w:noWrap/>
            <w:hideMark/>
          </w:tcPr>
          <w:p w14:paraId="42DA3B52" w14:textId="77777777" w:rsidR="007D1C5C" w:rsidRPr="007D1C5C" w:rsidRDefault="007D1C5C" w:rsidP="007D1C5C">
            <w:pPr>
              <w:jc w:val="both"/>
              <w:rPr>
                <w:i/>
                <w:iCs/>
              </w:rPr>
            </w:pPr>
            <w:r w:rsidRPr="007D1C5C">
              <w:rPr>
                <w:i/>
                <w:iCs/>
              </w:rPr>
              <w:t>013</w:t>
            </w:r>
          </w:p>
        </w:tc>
        <w:tc>
          <w:tcPr>
            <w:tcW w:w="5240" w:type="dxa"/>
            <w:noWrap/>
            <w:hideMark/>
          </w:tcPr>
          <w:p w14:paraId="492291BB" w14:textId="77777777" w:rsidR="007D1C5C" w:rsidRPr="007D1C5C" w:rsidRDefault="007D1C5C" w:rsidP="007D1C5C">
            <w:pPr>
              <w:jc w:val="both"/>
              <w:rPr>
                <w:i/>
                <w:iCs/>
              </w:rPr>
            </w:pPr>
            <w:r w:rsidRPr="007D1C5C">
              <w:rPr>
                <w:i/>
                <w:iCs/>
              </w:rPr>
              <w:t xml:space="preserve"> Opće usluge</w:t>
            </w:r>
          </w:p>
        </w:tc>
        <w:tc>
          <w:tcPr>
            <w:tcW w:w="1440" w:type="dxa"/>
            <w:noWrap/>
            <w:hideMark/>
          </w:tcPr>
          <w:p w14:paraId="4E3D7DB6" w14:textId="77777777" w:rsidR="007D1C5C" w:rsidRPr="007D1C5C" w:rsidRDefault="007D1C5C" w:rsidP="007D1C5C">
            <w:pPr>
              <w:jc w:val="right"/>
              <w:rPr>
                <w:i/>
                <w:iCs/>
              </w:rPr>
            </w:pPr>
            <w:r w:rsidRPr="007D1C5C">
              <w:rPr>
                <w:i/>
                <w:iCs/>
              </w:rPr>
              <w:t>775.414.92</w:t>
            </w:r>
          </w:p>
        </w:tc>
        <w:tc>
          <w:tcPr>
            <w:tcW w:w="1500" w:type="dxa"/>
            <w:noWrap/>
            <w:hideMark/>
          </w:tcPr>
          <w:p w14:paraId="280C9399" w14:textId="77777777" w:rsidR="007D1C5C" w:rsidRPr="007D1C5C" w:rsidRDefault="007D1C5C" w:rsidP="007D1C5C">
            <w:pPr>
              <w:jc w:val="right"/>
              <w:rPr>
                <w:i/>
                <w:iCs/>
              </w:rPr>
            </w:pPr>
            <w:r w:rsidRPr="007D1C5C">
              <w:rPr>
                <w:i/>
                <w:iCs/>
              </w:rPr>
              <w:t>677.600.00</w:t>
            </w:r>
          </w:p>
        </w:tc>
        <w:tc>
          <w:tcPr>
            <w:tcW w:w="1420" w:type="dxa"/>
            <w:noWrap/>
            <w:hideMark/>
          </w:tcPr>
          <w:p w14:paraId="05871E51" w14:textId="77777777" w:rsidR="007D1C5C" w:rsidRPr="007D1C5C" w:rsidRDefault="007D1C5C" w:rsidP="007D1C5C">
            <w:pPr>
              <w:jc w:val="right"/>
              <w:rPr>
                <w:i/>
                <w:iCs/>
              </w:rPr>
            </w:pPr>
            <w:r w:rsidRPr="007D1C5C">
              <w:rPr>
                <w:i/>
                <w:iCs/>
              </w:rPr>
              <w:t>609.600.00</w:t>
            </w:r>
          </w:p>
        </w:tc>
        <w:tc>
          <w:tcPr>
            <w:tcW w:w="1460" w:type="dxa"/>
            <w:noWrap/>
            <w:hideMark/>
          </w:tcPr>
          <w:p w14:paraId="2BA2B2B6" w14:textId="77777777" w:rsidR="007D1C5C" w:rsidRPr="007D1C5C" w:rsidRDefault="007D1C5C" w:rsidP="007D1C5C">
            <w:pPr>
              <w:jc w:val="right"/>
              <w:rPr>
                <w:i/>
                <w:iCs/>
              </w:rPr>
            </w:pPr>
            <w:r w:rsidRPr="007D1C5C">
              <w:rPr>
                <w:i/>
                <w:iCs/>
              </w:rPr>
              <w:t>535.000.00</w:t>
            </w:r>
          </w:p>
        </w:tc>
        <w:tc>
          <w:tcPr>
            <w:tcW w:w="1540" w:type="dxa"/>
            <w:noWrap/>
            <w:hideMark/>
          </w:tcPr>
          <w:p w14:paraId="1BAECD2E" w14:textId="77777777" w:rsidR="007D1C5C" w:rsidRPr="007D1C5C" w:rsidRDefault="007D1C5C" w:rsidP="007D1C5C">
            <w:pPr>
              <w:jc w:val="right"/>
              <w:rPr>
                <w:i/>
                <w:iCs/>
              </w:rPr>
            </w:pPr>
            <w:r w:rsidRPr="007D1C5C">
              <w:rPr>
                <w:i/>
                <w:iCs/>
              </w:rPr>
              <w:t>505.000.00</w:t>
            </w:r>
          </w:p>
        </w:tc>
      </w:tr>
      <w:tr w:rsidR="007D1C5C" w:rsidRPr="007D1C5C" w14:paraId="1C614445" w14:textId="77777777" w:rsidTr="007D1C5C">
        <w:trPr>
          <w:trHeight w:val="282"/>
          <w:jc w:val="center"/>
        </w:trPr>
        <w:tc>
          <w:tcPr>
            <w:tcW w:w="1183" w:type="dxa"/>
            <w:noWrap/>
            <w:hideMark/>
          </w:tcPr>
          <w:p w14:paraId="19C9C88A" w14:textId="77777777" w:rsidR="007D1C5C" w:rsidRPr="007D1C5C" w:rsidRDefault="007D1C5C" w:rsidP="007D1C5C">
            <w:pPr>
              <w:jc w:val="both"/>
              <w:rPr>
                <w:i/>
                <w:iCs/>
              </w:rPr>
            </w:pPr>
            <w:r w:rsidRPr="007D1C5C">
              <w:rPr>
                <w:i/>
                <w:iCs/>
              </w:rPr>
              <w:t>018</w:t>
            </w:r>
          </w:p>
        </w:tc>
        <w:tc>
          <w:tcPr>
            <w:tcW w:w="5240" w:type="dxa"/>
            <w:noWrap/>
            <w:hideMark/>
          </w:tcPr>
          <w:p w14:paraId="6D1F0E1A" w14:textId="77777777" w:rsidR="007D1C5C" w:rsidRPr="007D1C5C" w:rsidRDefault="007D1C5C" w:rsidP="007D1C5C">
            <w:pPr>
              <w:jc w:val="both"/>
              <w:rPr>
                <w:i/>
                <w:iCs/>
              </w:rPr>
            </w:pPr>
            <w:r w:rsidRPr="007D1C5C">
              <w:rPr>
                <w:i/>
                <w:iCs/>
              </w:rPr>
              <w:t xml:space="preserve"> Prijenosi općeg karaktera izmjeđu različitih državnih razina</w:t>
            </w:r>
          </w:p>
        </w:tc>
        <w:tc>
          <w:tcPr>
            <w:tcW w:w="1440" w:type="dxa"/>
            <w:noWrap/>
            <w:hideMark/>
          </w:tcPr>
          <w:p w14:paraId="5B6CEF95" w14:textId="77777777" w:rsidR="007D1C5C" w:rsidRPr="007D1C5C" w:rsidRDefault="007D1C5C" w:rsidP="007D1C5C">
            <w:pPr>
              <w:jc w:val="right"/>
              <w:rPr>
                <w:i/>
                <w:iCs/>
              </w:rPr>
            </w:pPr>
            <w:r w:rsidRPr="007D1C5C">
              <w:rPr>
                <w:i/>
                <w:iCs/>
              </w:rPr>
              <w:t>25.501.11</w:t>
            </w:r>
          </w:p>
        </w:tc>
        <w:tc>
          <w:tcPr>
            <w:tcW w:w="1500" w:type="dxa"/>
            <w:noWrap/>
            <w:hideMark/>
          </w:tcPr>
          <w:p w14:paraId="7D3015F2" w14:textId="77777777" w:rsidR="007D1C5C" w:rsidRPr="007D1C5C" w:rsidRDefault="007D1C5C" w:rsidP="007D1C5C">
            <w:pPr>
              <w:jc w:val="right"/>
              <w:rPr>
                <w:i/>
                <w:iCs/>
              </w:rPr>
            </w:pPr>
            <w:r w:rsidRPr="007D1C5C">
              <w:rPr>
                <w:i/>
                <w:iCs/>
              </w:rPr>
              <w:t>37.000.00</w:t>
            </w:r>
          </w:p>
        </w:tc>
        <w:tc>
          <w:tcPr>
            <w:tcW w:w="1420" w:type="dxa"/>
            <w:noWrap/>
            <w:hideMark/>
          </w:tcPr>
          <w:p w14:paraId="38C6D78E" w14:textId="77777777" w:rsidR="007D1C5C" w:rsidRPr="007D1C5C" w:rsidRDefault="007D1C5C" w:rsidP="007D1C5C">
            <w:pPr>
              <w:jc w:val="right"/>
              <w:rPr>
                <w:i/>
                <w:iCs/>
              </w:rPr>
            </w:pPr>
            <w:r w:rsidRPr="007D1C5C">
              <w:rPr>
                <w:i/>
                <w:iCs/>
              </w:rPr>
              <w:t>40.000.00</w:t>
            </w:r>
          </w:p>
        </w:tc>
        <w:tc>
          <w:tcPr>
            <w:tcW w:w="1460" w:type="dxa"/>
            <w:noWrap/>
            <w:hideMark/>
          </w:tcPr>
          <w:p w14:paraId="3F483921" w14:textId="77777777" w:rsidR="007D1C5C" w:rsidRPr="007D1C5C" w:rsidRDefault="007D1C5C" w:rsidP="007D1C5C">
            <w:pPr>
              <w:jc w:val="right"/>
              <w:rPr>
                <w:i/>
                <w:iCs/>
              </w:rPr>
            </w:pPr>
            <w:r w:rsidRPr="007D1C5C">
              <w:rPr>
                <w:i/>
                <w:iCs/>
              </w:rPr>
              <w:t>40.000.00</w:t>
            </w:r>
          </w:p>
        </w:tc>
        <w:tc>
          <w:tcPr>
            <w:tcW w:w="1540" w:type="dxa"/>
            <w:noWrap/>
            <w:hideMark/>
          </w:tcPr>
          <w:p w14:paraId="50C478F6" w14:textId="77777777" w:rsidR="007D1C5C" w:rsidRPr="007D1C5C" w:rsidRDefault="007D1C5C" w:rsidP="007D1C5C">
            <w:pPr>
              <w:jc w:val="right"/>
              <w:rPr>
                <w:i/>
                <w:iCs/>
              </w:rPr>
            </w:pPr>
            <w:r w:rsidRPr="007D1C5C">
              <w:rPr>
                <w:i/>
                <w:iCs/>
              </w:rPr>
              <w:t>42.000.00</w:t>
            </w:r>
          </w:p>
        </w:tc>
      </w:tr>
      <w:tr w:rsidR="007D1C5C" w:rsidRPr="007D1C5C" w14:paraId="71843E45" w14:textId="77777777" w:rsidTr="007D1C5C">
        <w:trPr>
          <w:trHeight w:val="360"/>
          <w:jc w:val="center"/>
        </w:trPr>
        <w:tc>
          <w:tcPr>
            <w:tcW w:w="1183" w:type="dxa"/>
            <w:noWrap/>
            <w:hideMark/>
          </w:tcPr>
          <w:p w14:paraId="5A84C8CE" w14:textId="77777777" w:rsidR="007D1C5C" w:rsidRPr="007D1C5C" w:rsidRDefault="007D1C5C" w:rsidP="007D1C5C">
            <w:pPr>
              <w:jc w:val="both"/>
              <w:rPr>
                <w:b/>
                <w:bCs/>
                <w:i/>
                <w:iCs/>
              </w:rPr>
            </w:pPr>
            <w:r w:rsidRPr="007D1C5C">
              <w:rPr>
                <w:b/>
                <w:bCs/>
                <w:i/>
                <w:iCs/>
              </w:rPr>
              <w:t>03</w:t>
            </w:r>
          </w:p>
        </w:tc>
        <w:tc>
          <w:tcPr>
            <w:tcW w:w="5240" w:type="dxa"/>
            <w:noWrap/>
            <w:hideMark/>
          </w:tcPr>
          <w:p w14:paraId="33187A74" w14:textId="77777777" w:rsidR="007D1C5C" w:rsidRPr="007D1C5C" w:rsidRDefault="007D1C5C" w:rsidP="007D1C5C">
            <w:pPr>
              <w:jc w:val="both"/>
              <w:rPr>
                <w:b/>
                <w:bCs/>
                <w:i/>
                <w:iCs/>
              </w:rPr>
            </w:pPr>
            <w:r w:rsidRPr="007D1C5C">
              <w:rPr>
                <w:b/>
                <w:bCs/>
                <w:i/>
                <w:iCs/>
              </w:rPr>
              <w:t xml:space="preserve"> JAVNI RED I SIGURNOST</w:t>
            </w:r>
          </w:p>
        </w:tc>
        <w:tc>
          <w:tcPr>
            <w:tcW w:w="1440" w:type="dxa"/>
            <w:noWrap/>
            <w:hideMark/>
          </w:tcPr>
          <w:p w14:paraId="4D1E7208" w14:textId="77777777" w:rsidR="007D1C5C" w:rsidRPr="007D1C5C" w:rsidRDefault="007D1C5C" w:rsidP="007D1C5C">
            <w:pPr>
              <w:jc w:val="right"/>
              <w:rPr>
                <w:b/>
                <w:bCs/>
                <w:i/>
                <w:iCs/>
              </w:rPr>
            </w:pPr>
            <w:r w:rsidRPr="007D1C5C">
              <w:rPr>
                <w:b/>
                <w:bCs/>
                <w:i/>
                <w:iCs/>
              </w:rPr>
              <w:t>305.258.24</w:t>
            </w:r>
          </w:p>
        </w:tc>
        <w:tc>
          <w:tcPr>
            <w:tcW w:w="1500" w:type="dxa"/>
            <w:noWrap/>
            <w:hideMark/>
          </w:tcPr>
          <w:p w14:paraId="24097819" w14:textId="77777777" w:rsidR="007D1C5C" w:rsidRPr="007D1C5C" w:rsidRDefault="007D1C5C" w:rsidP="007D1C5C">
            <w:pPr>
              <w:jc w:val="right"/>
              <w:rPr>
                <w:b/>
                <w:bCs/>
                <w:i/>
                <w:iCs/>
              </w:rPr>
            </w:pPr>
            <w:r w:rsidRPr="007D1C5C">
              <w:rPr>
                <w:b/>
                <w:bCs/>
                <w:i/>
                <w:iCs/>
              </w:rPr>
              <w:t>333.700.00</w:t>
            </w:r>
          </w:p>
        </w:tc>
        <w:tc>
          <w:tcPr>
            <w:tcW w:w="1420" w:type="dxa"/>
            <w:noWrap/>
            <w:hideMark/>
          </w:tcPr>
          <w:p w14:paraId="1A510CBC" w14:textId="77777777" w:rsidR="007D1C5C" w:rsidRPr="007D1C5C" w:rsidRDefault="007D1C5C" w:rsidP="007D1C5C">
            <w:pPr>
              <w:jc w:val="right"/>
              <w:rPr>
                <w:b/>
                <w:bCs/>
                <w:i/>
                <w:iCs/>
              </w:rPr>
            </w:pPr>
            <w:r w:rsidRPr="007D1C5C">
              <w:rPr>
                <w:b/>
                <w:bCs/>
                <w:i/>
                <w:iCs/>
              </w:rPr>
              <w:t>410.000.00</w:t>
            </w:r>
          </w:p>
        </w:tc>
        <w:tc>
          <w:tcPr>
            <w:tcW w:w="1460" w:type="dxa"/>
            <w:noWrap/>
            <w:hideMark/>
          </w:tcPr>
          <w:p w14:paraId="32623DDF" w14:textId="77777777" w:rsidR="007D1C5C" w:rsidRPr="007D1C5C" w:rsidRDefault="007D1C5C" w:rsidP="007D1C5C">
            <w:pPr>
              <w:jc w:val="right"/>
              <w:rPr>
                <w:b/>
                <w:bCs/>
                <w:i/>
                <w:iCs/>
              </w:rPr>
            </w:pPr>
            <w:r w:rsidRPr="007D1C5C">
              <w:rPr>
                <w:b/>
                <w:bCs/>
                <w:i/>
                <w:iCs/>
              </w:rPr>
              <w:t>343.000.00</w:t>
            </w:r>
          </w:p>
        </w:tc>
        <w:tc>
          <w:tcPr>
            <w:tcW w:w="1540" w:type="dxa"/>
            <w:noWrap/>
            <w:hideMark/>
          </w:tcPr>
          <w:p w14:paraId="7DEC68FA" w14:textId="77777777" w:rsidR="007D1C5C" w:rsidRPr="007D1C5C" w:rsidRDefault="007D1C5C" w:rsidP="007D1C5C">
            <w:pPr>
              <w:jc w:val="right"/>
              <w:rPr>
                <w:b/>
                <w:bCs/>
                <w:i/>
                <w:iCs/>
              </w:rPr>
            </w:pPr>
            <w:r w:rsidRPr="007D1C5C">
              <w:rPr>
                <w:b/>
                <w:bCs/>
                <w:i/>
                <w:iCs/>
              </w:rPr>
              <w:t>353.000.00</w:t>
            </w:r>
          </w:p>
        </w:tc>
      </w:tr>
      <w:tr w:rsidR="007D1C5C" w:rsidRPr="007D1C5C" w14:paraId="2C040493" w14:textId="77777777" w:rsidTr="007D1C5C">
        <w:trPr>
          <w:trHeight w:val="282"/>
          <w:jc w:val="center"/>
        </w:trPr>
        <w:tc>
          <w:tcPr>
            <w:tcW w:w="1183" w:type="dxa"/>
            <w:noWrap/>
            <w:hideMark/>
          </w:tcPr>
          <w:p w14:paraId="7955DC37" w14:textId="77777777" w:rsidR="007D1C5C" w:rsidRPr="007D1C5C" w:rsidRDefault="007D1C5C" w:rsidP="007D1C5C">
            <w:pPr>
              <w:jc w:val="both"/>
              <w:rPr>
                <w:i/>
                <w:iCs/>
              </w:rPr>
            </w:pPr>
            <w:r w:rsidRPr="007D1C5C">
              <w:rPr>
                <w:i/>
                <w:iCs/>
              </w:rPr>
              <w:t>031</w:t>
            </w:r>
          </w:p>
        </w:tc>
        <w:tc>
          <w:tcPr>
            <w:tcW w:w="5240" w:type="dxa"/>
            <w:noWrap/>
            <w:hideMark/>
          </w:tcPr>
          <w:p w14:paraId="6DEE339F" w14:textId="77777777" w:rsidR="007D1C5C" w:rsidRPr="007D1C5C" w:rsidRDefault="007D1C5C" w:rsidP="007D1C5C">
            <w:pPr>
              <w:jc w:val="both"/>
              <w:rPr>
                <w:i/>
                <w:iCs/>
              </w:rPr>
            </w:pPr>
            <w:r w:rsidRPr="007D1C5C">
              <w:rPr>
                <w:i/>
                <w:iCs/>
              </w:rPr>
              <w:t xml:space="preserve"> Usluge policije</w:t>
            </w:r>
          </w:p>
        </w:tc>
        <w:tc>
          <w:tcPr>
            <w:tcW w:w="1440" w:type="dxa"/>
            <w:noWrap/>
            <w:hideMark/>
          </w:tcPr>
          <w:p w14:paraId="663F4E86" w14:textId="77777777" w:rsidR="007D1C5C" w:rsidRPr="007D1C5C" w:rsidRDefault="007D1C5C" w:rsidP="007D1C5C">
            <w:pPr>
              <w:jc w:val="right"/>
              <w:rPr>
                <w:i/>
                <w:iCs/>
              </w:rPr>
            </w:pPr>
            <w:r w:rsidRPr="007D1C5C">
              <w:rPr>
                <w:i/>
                <w:iCs/>
              </w:rPr>
              <w:t>0.00</w:t>
            </w:r>
          </w:p>
        </w:tc>
        <w:tc>
          <w:tcPr>
            <w:tcW w:w="1500" w:type="dxa"/>
            <w:noWrap/>
            <w:hideMark/>
          </w:tcPr>
          <w:p w14:paraId="25B45CF2" w14:textId="77777777" w:rsidR="007D1C5C" w:rsidRPr="007D1C5C" w:rsidRDefault="007D1C5C" w:rsidP="007D1C5C">
            <w:pPr>
              <w:jc w:val="right"/>
              <w:rPr>
                <w:i/>
                <w:iCs/>
              </w:rPr>
            </w:pPr>
            <w:r w:rsidRPr="007D1C5C">
              <w:rPr>
                <w:i/>
                <w:iCs/>
              </w:rPr>
              <w:t>0.00</w:t>
            </w:r>
          </w:p>
        </w:tc>
        <w:tc>
          <w:tcPr>
            <w:tcW w:w="1420" w:type="dxa"/>
            <w:noWrap/>
            <w:hideMark/>
          </w:tcPr>
          <w:p w14:paraId="135E89D5" w14:textId="77777777" w:rsidR="007D1C5C" w:rsidRPr="007D1C5C" w:rsidRDefault="007D1C5C" w:rsidP="007D1C5C">
            <w:pPr>
              <w:jc w:val="right"/>
              <w:rPr>
                <w:i/>
                <w:iCs/>
              </w:rPr>
            </w:pPr>
            <w:r w:rsidRPr="007D1C5C">
              <w:rPr>
                <w:i/>
                <w:iCs/>
              </w:rPr>
              <w:t>0.00</w:t>
            </w:r>
          </w:p>
        </w:tc>
        <w:tc>
          <w:tcPr>
            <w:tcW w:w="1460" w:type="dxa"/>
            <w:noWrap/>
            <w:hideMark/>
          </w:tcPr>
          <w:p w14:paraId="2CDA62A8" w14:textId="77777777" w:rsidR="007D1C5C" w:rsidRPr="007D1C5C" w:rsidRDefault="007D1C5C" w:rsidP="007D1C5C">
            <w:pPr>
              <w:jc w:val="right"/>
              <w:rPr>
                <w:i/>
                <w:iCs/>
              </w:rPr>
            </w:pPr>
            <w:r w:rsidRPr="007D1C5C">
              <w:rPr>
                <w:i/>
                <w:iCs/>
              </w:rPr>
              <w:t>0.00</w:t>
            </w:r>
          </w:p>
        </w:tc>
        <w:tc>
          <w:tcPr>
            <w:tcW w:w="1540" w:type="dxa"/>
            <w:noWrap/>
            <w:hideMark/>
          </w:tcPr>
          <w:p w14:paraId="51079C4D" w14:textId="77777777" w:rsidR="007D1C5C" w:rsidRPr="007D1C5C" w:rsidRDefault="007D1C5C" w:rsidP="007D1C5C">
            <w:pPr>
              <w:jc w:val="right"/>
              <w:rPr>
                <w:i/>
                <w:iCs/>
              </w:rPr>
            </w:pPr>
            <w:r w:rsidRPr="007D1C5C">
              <w:rPr>
                <w:i/>
                <w:iCs/>
              </w:rPr>
              <w:t>0.00</w:t>
            </w:r>
          </w:p>
        </w:tc>
      </w:tr>
      <w:tr w:rsidR="007D1C5C" w:rsidRPr="007D1C5C" w14:paraId="72D1908F" w14:textId="77777777" w:rsidTr="007D1C5C">
        <w:trPr>
          <w:trHeight w:val="282"/>
          <w:jc w:val="center"/>
        </w:trPr>
        <w:tc>
          <w:tcPr>
            <w:tcW w:w="1183" w:type="dxa"/>
            <w:noWrap/>
            <w:hideMark/>
          </w:tcPr>
          <w:p w14:paraId="313043A2" w14:textId="77777777" w:rsidR="007D1C5C" w:rsidRPr="007D1C5C" w:rsidRDefault="007D1C5C" w:rsidP="007D1C5C">
            <w:pPr>
              <w:jc w:val="both"/>
              <w:rPr>
                <w:i/>
                <w:iCs/>
              </w:rPr>
            </w:pPr>
            <w:r w:rsidRPr="007D1C5C">
              <w:rPr>
                <w:i/>
                <w:iCs/>
              </w:rPr>
              <w:t>032</w:t>
            </w:r>
          </w:p>
        </w:tc>
        <w:tc>
          <w:tcPr>
            <w:tcW w:w="5240" w:type="dxa"/>
            <w:noWrap/>
            <w:hideMark/>
          </w:tcPr>
          <w:p w14:paraId="239F7B97" w14:textId="77777777" w:rsidR="007D1C5C" w:rsidRPr="007D1C5C" w:rsidRDefault="007D1C5C" w:rsidP="007D1C5C">
            <w:pPr>
              <w:jc w:val="both"/>
              <w:rPr>
                <w:i/>
                <w:iCs/>
              </w:rPr>
            </w:pPr>
            <w:r w:rsidRPr="007D1C5C">
              <w:rPr>
                <w:i/>
                <w:iCs/>
              </w:rPr>
              <w:t xml:space="preserve"> Usluge protupožarne zaštite</w:t>
            </w:r>
          </w:p>
        </w:tc>
        <w:tc>
          <w:tcPr>
            <w:tcW w:w="1440" w:type="dxa"/>
            <w:noWrap/>
            <w:hideMark/>
          </w:tcPr>
          <w:p w14:paraId="38550C40" w14:textId="77777777" w:rsidR="007D1C5C" w:rsidRPr="007D1C5C" w:rsidRDefault="007D1C5C" w:rsidP="007D1C5C">
            <w:pPr>
              <w:jc w:val="right"/>
              <w:rPr>
                <w:i/>
                <w:iCs/>
              </w:rPr>
            </w:pPr>
            <w:r w:rsidRPr="007D1C5C">
              <w:rPr>
                <w:i/>
                <w:iCs/>
              </w:rPr>
              <w:t>278.386.59</w:t>
            </w:r>
          </w:p>
        </w:tc>
        <w:tc>
          <w:tcPr>
            <w:tcW w:w="1500" w:type="dxa"/>
            <w:noWrap/>
            <w:hideMark/>
          </w:tcPr>
          <w:p w14:paraId="31C3B62A" w14:textId="77777777" w:rsidR="007D1C5C" w:rsidRPr="007D1C5C" w:rsidRDefault="007D1C5C" w:rsidP="007D1C5C">
            <w:pPr>
              <w:jc w:val="right"/>
              <w:rPr>
                <w:i/>
                <w:iCs/>
              </w:rPr>
            </w:pPr>
            <w:r w:rsidRPr="007D1C5C">
              <w:rPr>
                <w:i/>
                <w:iCs/>
              </w:rPr>
              <w:t>294.000.00</w:t>
            </w:r>
          </w:p>
        </w:tc>
        <w:tc>
          <w:tcPr>
            <w:tcW w:w="1420" w:type="dxa"/>
            <w:noWrap/>
            <w:hideMark/>
          </w:tcPr>
          <w:p w14:paraId="3C30249A" w14:textId="77777777" w:rsidR="007D1C5C" w:rsidRPr="007D1C5C" w:rsidRDefault="007D1C5C" w:rsidP="007D1C5C">
            <w:pPr>
              <w:jc w:val="right"/>
              <w:rPr>
                <w:i/>
                <w:iCs/>
              </w:rPr>
            </w:pPr>
            <w:r w:rsidRPr="007D1C5C">
              <w:rPr>
                <w:i/>
                <w:iCs/>
              </w:rPr>
              <w:t>362.000.00</w:t>
            </w:r>
          </w:p>
        </w:tc>
        <w:tc>
          <w:tcPr>
            <w:tcW w:w="1460" w:type="dxa"/>
            <w:noWrap/>
            <w:hideMark/>
          </w:tcPr>
          <w:p w14:paraId="1DF8FC64" w14:textId="77777777" w:rsidR="007D1C5C" w:rsidRPr="007D1C5C" w:rsidRDefault="007D1C5C" w:rsidP="007D1C5C">
            <w:pPr>
              <w:jc w:val="right"/>
              <w:rPr>
                <w:i/>
                <w:iCs/>
              </w:rPr>
            </w:pPr>
            <w:r w:rsidRPr="007D1C5C">
              <w:rPr>
                <w:i/>
                <w:iCs/>
              </w:rPr>
              <w:t>302.000.00</w:t>
            </w:r>
          </w:p>
        </w:tc>
        <w:tc>
          <w:tcPr>
            <w:tcW w:w="1540" w:type="dxa"/>
            <w:noWrap/>
            <w:hideMark/>
          </w:tcPr>
          <w:p w14:paraId="73F75700" w14:textId="77777777" w:rsidR="007D1C5C" w:rsidRPr="007D1C5C" w:rsidRDefault="007D1C5C" w:rsidP="007D1C5C">
            <w:pPr>
              <w:jc w:val="right"/>
              <w:rPr>
                <w:i/>
                <w:iCs/>
              </w:rPr>
            </w:pPr>
            <w:r w:rsidRPr="007D1C5C">
              <w:rPr>
                <w:i/>
                <w:iCs/>
              </w:rPr>
              <w:t>312.000.00</w:t>
            </w:r>
          </w:p>
        </w:tc>
      </w:tr>
      <w:tr w:rsidR="007D1C5C" w:rsidRPr="007D1C5C" w14:paraId="4AE878D2" w14:textId="77777777" w:rsidTr="007D1C5C">
        <w:trPr>
          <w:trHeight w:val="282"/>
          <w:jc w:val="center"/>
        </w:trPr>
        <w:tc>
          <w:tcPr>
            <w:tcW w:w="1183" w:type="dxa"/>
            <w:noWrap/>
            <w:hideMark/>
          </w:tcPr>
          <w:p w14:paraId="6CA3BE00" w14:textId="77777777" w:rsidR="007D1C5C" w:rsidRPr="007D1C5C" w:rsidRDefault="007D1C5C" w:rsidP="007D1C5C">
            <w:pPr>
              <w:jc w:val="both"/>
              <w:rPr>
                <w:i/>
                <w:iCs/>
              </w:rPr>
            </w:pPr>
            <w:r w:rsidRPr="007D1C5C">
              <w:rPr>
                <w:i/>
                <w:iCs/>
              </w:rPr>
              <w:t>036</w:t>
            </w:r>
          </w:p>
        </w:tc>
        <w:tc>
          <w:tcPr>
            <w:tcW w:w="5240" w:type="dxa"/>
            <w:noWrap/>
            <w:hideMark/>
          </w:tcPr>
          <w:p w14:paraId="60BCF02C" w14:textId="77777777" w:rsidR="007D1C5C" w:rsidRPr="007D1C5C" w:rsidRDefault="007D1C5C" w:rsidP="007D1C5C">
            <w:pPr>
              <w:jc w:val="both"/>
              <w:rPr>
                <w:i/>
                <w:iCs/>
              </w:rPr>
            </w:pPr>
            <w:r w:rsidRPr="007D1C5C">
              <w:rPr>
                <w:i/>
                <w:iCs/>
              </w:rPr>
              <w:t xml:space="preserve"> Rashodi za javni red i sigurnost koji nisu drugdje svrstani</w:t>
            </w:r>
          </w:p>
        </w:tc>
        <w:tc>
          <w:tcPr>
            <w:tcW w:w="1440" w:type="dxa"/>
            <w:noWrap/>
            <w:hideMark/>
          </w:tcPr>
          <w:p w14:paraId="4B56B0A9" w14:textId="77777777" w:rsidR="007D1C5C" w:rsidRPr="007D1C5C" w:rsidRDefault="007D1C5C" w:rsidP="007D1C5C">
            <w:pPr>
              <w:jc w:val="right"/>
              <w:rPr>
                <w:i/>
                <w:iCs/>
              </w:rPr>
            </w:pPr>
            <w:r w:rsidRPr="007D1C5C">
              <w:rPr>
                <w:i/>
                <w:iCs/>
              </w:rPr>
              <w:t>26.871.65</w:t>
            </w:r>
          </w:p>
        </w:tc>
        <w:tc>
          <w:tcPr>
            <w:tcW w:w="1500" w:type="dxa"/>
            <w:noWrap/>
            <w:hideMark/>
          </w:tcPr>
          <w:p w14:paraId="57C413B7" w14:textId="77777777" w:rsidR="007D1C5C" w:rsidRPr="007D1C5C" w:rsidRDefault="007D1C5C" w:rsidP="007D1C5C">
            <w:pPr>
              <w:jc w:val="right"/>
              <w:rPr>
                <w:i/>
                <w:iCs/>
              </w:rPr>
            </w:pPr>
            <w:r w:rsidRPr="007D1C5C">
              <w:rPr>
                <w:i/>
                <w:iCs/>
              </w:rPr>
              <w:t>39.700.00</w:t>
            </w:r>
          </w:p>
        </w:tc>
        <w:tc>
          <w:tcPr>
            <w:tcW w:w="1420" w:type="dxa"/>
            <w:noWrap/>
            <w:hideMark/>
          </w:tcPr>
          <w:p w14:paraId="183548E5" w14:textId="77777777" w:rsidR="007D1C5C" w:rsidRPr="007D1C5C" w:rsidRDefault="007D1C5C" w:rsidP="007D1C5C">
            <w:pPr>
              <w:jc w:val="right"/>
              <w:rPr>
                <w:i/>
                <w:iCs/>
              </w:rPr>
            </w:pPr>
            <w:r w:rsidRPr="007D1C5C">
              <w:rPr>
                <w:i/>
                <w:iCs/>
              </w:rPr>
              <w:t>48.000.00</w:t>
            </w:r>
          </w:p>
        </w:tc>
        <w:tc>
          <w:tcPr>
            <w:tcW w:w="1460" w:type="dxa"/>
            <w:noWrap/>
            <w:hideMark/>
          </w:tcPr>
          <w:p w14:paraId="4F3A44DE" w14:textId="77777777" w:rsidR="007D1C5C" w:rsidRPr="007D1C5C" w:rsidRDefault="007D1C5C" w:rsidP="007D1C5C">
            <w:pPr>
              <w:jc w:val="right"/>
              <w:rPr>
                <w:i/>
                <w:iCs/>
              </w:rPr>
            </w:pPr>
            <w:r w:rsidRPr="007D1C5C">
              <w:rPr>
                <w:i/>
                <w:iCs/>
              </w:rPr>
              <w:t>41.000.00</w:t>
            </w:r>
          </w:p>
        </w:tc>
        <w:tc>
          <w:tcPr>
            <w:tcW w:w="1540" w:type="dxa"/>
            <w:noWrap/>
            <w:hideMark/>
          </w:tcPr>
          <w:p w14:paraId="0970E406" w14:textId="77777777" w:rsidR="007D1C5C" w:rsidRPr="007D1C5C" w:rsidRDefault="007D1C5C" w:rsidP="007D1C5C">
            <w:pPr>
              <w:jc w:val="right"/>
              <w:rPr>
                <w:i/>
                <w:iCs/>
              </w:rPr>
            </w:pPr>
            <w:r w:rsidRPr="007D1C5C">
              <w:rPr>
                <w:i/>
                <w:iCs/>
              </w:rPr>
              <w:t>41.000.00</w:t>
            </w:r>
          </w:p>
        </w:tc>
      </w:tr>
      <w:tr w:rsidR="007D1C5C" w:rsidRPr="007D1C5C" w14:paraId="3A7DA4D9" w14:textId="77777777" w:rsidTr="007D1C5C">
        <w:trPr>
          <w:trHeight w:val="360"/>
          <w:jc w:val="center"/>
        </w:trPr>
        <w:tc>
          <w:tcPr>
            <w:tcW w:w="1183" w:type="dxa"/>
            <w:noWrap/>
            <w:hideMark/>
          </w:tcPr>
          <w:p w14:paraId="536FE46F" w14:textId="77777777" w:rsidR="007D1C5C" w:rsidRPr="007D1C5C" w:rsidRDefault="007D1C5C" w:rsidP="007D1C5C">
            <w:pPr>
              <w:jc w:val="both"/>
              <w:rPr>
                <w:b/>
                <w:bCs/>
                <w:i/>
                <w:iCs/>
              </w:rPr>
            </w:pPr>
            <w:r w:rsidRPr="007D1C5C">
              <w:rPr>
                <w:b/>
                <w:bCs/>
                <w:i/>
                <w:iCs/>
              </w:rPr>
              <w:t>04</w:t>
            </w:r>
          </w:p>
        </w:tc>
        <w:tc>
          <w:tcPr>
            <w:tcW w:w="5240" w:type="dxa"/>
            <w:noWrap/>
            <w:hideMark/>
          </w:tcPr>
          <w:p w14:paraId="069B4F7E" w14:textId="77777777" w:rsidR="007D1C5C" w:rsidRPr="007D1C5C" w:rsidRDefault="007D1C5C" w:rsidP="007D1C5C">
            <w:pPr>
              <w:jc w:val="both"/>
              <w:rPr>
                <w:b/>
                <w:bCs/>
                <w:i/>
                <w:iCs/>
              </w:rPr>
            </w:pPr>
            <w:r w:rsidRPr="007D1C5C">
              <w:rPr>
                <w:b/>
                <w:bCs/>
                <w:i/>
                <w:iCs/>
              </w:rPr>
              <w:t xml:space="preserve"> EKONOMSKI POSLOVI</w:t>
            </w:r>
          </w:p>
        </w:tc>
        <w:tc>
          <w:tcPr>
            <w:tcW w:w="1440" w:type="dxa"/>
            <w:noWrap/>
            <w:hideMark/>
          </w:tcPr>
          <w:p w14:paraId="0F454E19" w14:textId="77777777" w:rsidR="007D1C5C" w:rsidRPr="007D1C5C" w:rsidRDefault="007D1C5C" w:rsidP="007D1C5C">
            <w:pPr>
              <w:jc w:val="right"/>
              <w:rPr>
                <w:b/>
                <w:bCs/>
                <w:i/>
                <w:iCs/>
              </w:rPr>
            </w:pPr>
            <w:r w:rsidRPr="007D1C5C">
              <w:rPr>
                <w:b/>
                <w:bCs/>
                <w:i/>
                <w:iCs/>
              </w:rPr>
              <w:t>342.878.63</w:t>
            </w:r>
          </w:p>
        </w:tc>
        <w:tc>
          <w:tcPr>
            <w:tcW w:w="1500" w:type="dxa"/>
            <w:noWrap/>
            <w:hideMark/>
          </w:tcPr>
          <w:p w14:paraId="70D1C6D5" w14:textId="77777777" w:rsidR="007D1C5C" w:rsidRPr="007D1C5C" w:rsidRDefault="007D1C5C" w:rsidP="007D1C5C">
            <w:pPr>
              <w:jc w:val="right"/>
              <w:rPr>
                <w:b/>
                <w:bCs/>
                <w:i/>
                <w:iCs/>
              </w:rPr>
            </w:pPr>
            <w:r w:rsidRPr="007D1C5C">
              <w:rPr>
                <w:b/>
                <w:bCs/>
                <w:i/>
                <w:iCs/>
              </w:rPr>
              <w:t>1.015.000.00</w:t>
            </w:r>
          </w:p>
        </w:tc>
        <w:tc>
          <w:tcPr>
            <w:tcW w:w="1420" w:type="dxa"/>
            <w:noWrap/>
            <w:hideMark/>
          </w:tcPr>
          <w:p w14:paraId="3AC5CA99" w14:textId="77777777" w:rsidR="007D1C5C" w:rsidRPr="007D1C5C" w:rsidRDefault="007D1C5C" w:rsidP="007D1C5C">
            <w:pPr>
              <w:jc w:val="right"/>
              <w:rPr>
                <w:b/>
                <w:bCs/>
                <w:i/>
                <w:iCs/>
              </w:rPr>
            </w:pPr>
            <w:r w:rsidRPr="007D1C5C">
              <w:rPr>
                <w:b/>
                <w:bCs/>
                <w:i/>
                <w:iCs/>
              </w:rPr>
              <w:t>1.641.000.00</w:t>
            </w:r>
          </w:p>
        </w:tc>
        <w:tc>
          <w:tcPr>
            <w:tcW w:w="1460" w:type="dxa"/>
            <w:noWrap/>
            <w:hideMark/>
          </w:tcPr>
          <w:p w14:paraId="50FA14BD" w14:textId="77777777" w:rsidR="007D1C5C" w:rsidRPr="007D1C5C" w:rsidRDefault="007D1C5C" w:rsidP="007D1C5C">
            <w:pPr>
              <w:jc w:val="right"/>
              <w:rPr>
                <w:b/>
                <w:bCs/>
                <w:i/>
                <w:iCs/>
              </w:rPr>
            </w:pPr>
            <w:r w:rsidRPr="007D1C5C">
              <w:rPr>
                <w:b/>
                <w:bCs/>
                <w:i/>
                <w:iCs/>
              </w:rPr>
              <w:t>949.000.00</w:t>
            </w:r>
          </w:p>
        </w:tc>
        <w:tc>
          <w:tcPr>
            <w:tcW w:w="1540" w:type="dxa"/>
            <w:noWrap/>
            <w:hideMark/>
          </w:tcPr>
          <w:p w14:paraId="24FA899A" w14:textId="77777777" w:rsidR="007D1C5C" w:rsidRPr="007D1C5C" w:rsidRDefault="007D1C5C" w:rsidP="007D1C5C">
            <w:pPr>
              <w:jc w:val="right"/>
              <w:rPr>
                <w:b/>
                <w:bCs/>
                <w:i/>
                <w:iCs/>
              </w:rPr>
            </w:pPr>
            <w:r w:rsidRPr="007D1C5C">
              <w:rPr>
                <w:b/>
                <w:bCs/>
                <w:i/>
                <w:iCs/>
              </w:rPr>
              <w:t>1.059.000.00</w:t>
            </w:r>
          </w:p>
        </w:tc>
      </w:tr>
      <w:tr w:rsidR="007D1C5C" w:rsidRPr="007D1C5C" w14:paraId="07748DE6" w14:textId="77777777" w:rsidTr="007D1C5C">
        <w:trPr>
          <w:trHeight w:val="282"/>
          <w:jc w:val="center"/>
        </w:trPr>
        <w:tc>
          <w:tcPr>
            <w:tcW w:w="1183" w:type="dxa"/>
            <w:noWrap/>
            <w:hideMark/>
          </w:tcPr>
          <w:p w14:paraId="0129F2C0" w14:textId="77777777" w:rsidR="007D1C5C" w:rsidRPr="007D1C5C" w:rsidRDefault="007D1C5C" w:rsidP="007D1C5C">
            <w:pPr>
              <w:jc w:val="both"/>
              <w:rPr>
                <w:i/>
                <w:iCs/>
              </w:rPr>
            </w:pPr>
            <w:r w:rsidRPr="007D1C5C">
              <w:rPr>
                <w:i/>
                <w:iCs/>
              </w:rPr>
              <w:t>042</w:t>
            </w:r>
          </w:p>
        </w:tc>
        <w:tc>
          <w:tcPr>
            <w:tcW w:w="5240" w:type="dxa"/>
            <w:noWrap/>
            <w:hideMark/>
          </w:tcPr>
          <w:p w14:paraId="41526207" w14:textId="77777777" w:rsidR="007D1C5C" w:rsidRPr="007D1C5C" w:rsidRDefault="007D1C5C" w:rsidP="007D1C5C">
            <w:pPr>
              <w:jc w:val="both"/>
              <w:rPr>
                <w:i/>
                <w:iCs/>
              </w:rPr>
            </w:pPr>
            <w:r w:rsidRPr="007D1C5C">
              <w:rPr>
                <w:i/>
                <w:iCs/>
              </w:rPr>
              <w:t xml:space="preserve"> Poljoprivreda, šumarstvo, ribarstvo i lov</w:t>
            </w:r>
          </w:p>
        </w:tc>
        <w:tc>
          <w:tcPr>
            <w:tcW w:w="1440" w:type="dxa"/>
            <w:noWrap/>
            <w:hideMark/>
          </w:tcPr>
          <w:p w14:paraId="10877BD1" w14:textId="77777777" w:rsidR="007D1C5C" w:rsidRPr="007D1C5C" w:rsidRDefault="007D1C5C" w:rsidP="007D1C5C">
            <w:pPr>
              <w:jc w:val="right"/>
              <w:rPr>
                <w:i/>
                <w:iCs/>
              </w:rPr>
            </w:pPr>
            <w:r w:rsidRPr="007D1C5C">
              <w:rPr>
                <w:i/>
                <w:iCs/>
              </w:rPr>
              <w:t>0.00</w:t>
            </w:r>
          </w:p>
        </w:tc>
        <w:tc>
          <w:tcPr>
            <w:tcW w:w="1500" w:type="dxa"/>
            <w:noWrap/>
            <w:hideMark/>
          </w:tcPr>
          <w:p w14:paraId="38A5B4A1" w14:textId="77777777" w:rsidR="007D1C5C" w:rsidRPr="007D1C5C" w:rsidRDefault="007D1C5C" w:rsidP="007D1C5C">
            <w:pPr>
              <w:jc w:val="right"/>
              <w:rPr>
                <w:i/>
                <w:iCs/>
              </w:rPr>
            </w:pPr>
            <w:r w:rsidRPr="007D1C5C">
              <w:rPr>
                <w:i/>
                <w:iCs/>
              </w:rPr>
              <w:t>0.00</w:t>
            </w:r>
          </w:p>
        </w:tc>
        <w:tc>
          <w:tcPr>
            <w:tcW w:w="1420" w:type="dxa"/>
            <w:noWrap/>
            <w:hideMark/>
          </w:tcPr>
          <w:p w14:paraId="480F44B4" w14:textId="77777777" w:rsidR="007D1C5C" w:rsidRPr="007D1C5C" w:rsidRDefault="007D1C5C" w:rsidP="007D1C5C">
            <w:pPr>
              <w:jc w:val="right"/>
              <w:rPr>
                <w:i/>
                <w:iCs/>
              </w:rPr>
            </w:pPr>
            <w:r w:rsidRPr="007D1C5C">
              <w:rPr>
                <w:i/>
                <w:iCs/>
              </w:rPr>
              <w:t>0.00</w:t>
            </w:r>
          </w:p>
        </w:tc>
        <w:tc>
          <w:tcPr>
            <w:tcW w:w="1460" w:type="dxa"/>
            <w:noWrap/>
            <w:hideMark/>
          </w:tcPr>
          <w:p w14:paraId="0CCB7A6C" w14:textId="77777777" w:rsidR="007D1C5C" w:rsidRPr="007D1C5C" w:rsidRDefault="007D1C5C" w:rsidP="007D1C5C">
            <w:pPr>
              <w:jc w:val="right"/>
              <w:rPr>
                <w:i/>
                <w:iCs/>
              </w:rPr>
            </w:pPr>
            <w:r w:rsidRPr="007D1C5C">
              <w:rPr>
                <w:i/>
                <w:iCs/>
              </w:rPr>
              <w:t>0.00</w:t>
            </w:r>
          </w:p>
        </w:tc>
        <w:tc>
          <w:tcPr>
            <w:tcW w:w="1540" w:type="dxa"/>
            <w:noWrap/>
            <w:hideMark/>
          </w:tcPr>
          <w:p w14:paraId="75242A38" w14:textId="77777777" w:rsidR="007D1C5C" w:rsidRPr="007D1C5C" w:rsidRDefault="007D1C5C" w:rsidP="007D1C5C">
            <w:pPr>
              <w:jc w:val="right"/>
              <w:rPr>
                <w:i/>
                <w:iCs/>
              </w:rPr>
            </w:pPr>
            <w:r w:rsidRPr="007D1C5C">
              <w:rPr>
                <w:i/>
                <w:iCs/>
              </w:rPr>
              <w:t>0.00</w:t>
            </w:r>
          </w:p>
        </w:tc>
      </w:tr>
      <w:tr w:rsidR="007D1C5C" w:rsidRPr="007D1C5C" w14:paraId="2C55A8D5" w14:textId="77777777" w:rsidTr="007D1C5C">
        <w:trPr>
          <w:trHeight w:val="282"/>
          <w:jc w:val="center"/>
        </w:trPr>
        <w:tc>
          <w:tcPr>
            <w:tcW w:w="1183" w:type="dxa"/>
            <w:noWrap/>
            <w:hideMark/>
          </w:tcPr>
          <w:p w14:paraId="1D74653B" w14:textId="77777777" w:rsidR="007D1C5C" w:rsidRPr="007D1C5C" w:rsidRDefault="007D1C5C" w:rsidP="007D1C5C">
            <w:pPr>
              <w:jc w:val="both"/>
              <w:rPr>
                <w:i/>
                <w:iCs/>
              </w:rPr>
            </w:pPr>
            <w:r w:rsidRPr="007D1C5C">
              <w:rPr>
                <w:i/>
                <w:iCs/>
              </w:rPr>
              <w:t>045</w:t>
            </w:r>
          </w:p>
        </w:tc>
        <w:tc>
          <w:tcPr>
            <w:tcW w:w="5240" w:type="dxa"/>
            <w:noWrap/>
            <w:hideMark/>
          </w:tcPr>
          <w:p w14:paraId="155C5683" w14:textId="77777777" w:rsidR="007D1C5C" w:rsidRPr="007D1C5C" w:rsidRDefault="007D1C5C" w:rsidP="007D1C5C">
            <w:pPr>
              <w:jc w:val="both"/>
              <w:rPr>
                <w:i/>
                <w:iCs/>
              </w:rPr>
            </w:pPr>
            <w:r w:rsidRPr="007D1C5C">
              <w:rPr>
                <w:i/>
                <w:iCs/>
              </w:rPr>
              <w:t xml:space="preserve"> Promet</w:t>
            </w:r>
          </w:p>
        </w:tc>
        <w:tc>
          <w:tcPr>
            <w:tcW w:w="1440" w:type="dxa"/>
            <w:noWrap/>
            <w:hideMark/>
          </w:tcPr>
          <w:p w14:paraId="126F9D69" w14:textId="77777777" w:rsidR="007D1C5C" w:rsidRPr="007D1C5C" w:rsidRDefault="007D1C5C" w:rsidP="007D1C5C">
            <w:pPr>
              <w:jc w:val="right"/>
              <w:rPr>
                <w:i/>
                <w:iCs/>
              </w:rPr>
            </w:pPr>
            <w:r w:rsidRPr="007D1C5C">
              <w:rPr>
                <w:i/>
                <w:iCs/>
              </w:rPr>
              <w:t>342.878.63</w:t>
            </w:r>
          </w:p>
        </w:tc>
        <w:tc>
          <w:tcPr>
            <w:tcW w:w="1500" w:type="dxa"/>
            <w:noWrap/>
            <w:hideMark/>
          </w:tcPr>
          <w:p w14:paraId="5EF67300" w14:textId="77777777" w:rsidR="007D1C5C" w:rsidRPr="007D1C5C" w:rsidRDefault="007D1C5C" w:rsidP="007D1C5C">
            <w:pPr>
              <w:jc w:val="right"/>
              <w:rPr>
                <w:i/>
                <w:iCs/>
              </w:rPr>
            </w:pPr>
            <w:r w:rsidRPr="007D1C5C">
              <w:rPr>
                <w:i/>
                <w:iCs/>
              </w:rPr>
              <w:t>975.000.00</w:t>
            </w:r>
          </w:p>
        </w:tc>
        <w:tc>
          <w:tcPr>
            <w:tcW w:w="1420" w:type="dxa"/>
            <w:noWrap/>
            <w:hideMark/>
          </w:tcPr>
          <w:p w14:paraId="2FA6A722" w14:textId="77777777" w:rsidR="007D1C5C" w:rsidRPr="007D1C5C" w:rsidRDefault="007D1C5C" w:rsidP="007D1C5C">
            <w:pPr>
              <w:jc w:val="right"/>
              <w:rPr>
                <w:i/>
                <w:iCs/>
              </w:rPr>
            </w:pPr>
            <w:r w:rsidRPr="007D1C5C">
              <w:rPr>
                <w:i/>
                <w:iCs/>
              </w:rPr>
              <w:t>1.600.000.00</w:t>
            </w:r>
          </w:p>
        </w:tc>
        <w:tc>
          <w:tcPr>
            <w:tcW w:w="1460" w:type="dxa"/>
            <w:noWrap/>
            <w:hideMark/>
          </w:tcPr>
          <w:p w14:paraId="27669EEA" w14:textId="77777777" w:rsidR="007D1C5C" w:rsidRPr="007D1C5C" w:rsidRDefault="007D1C5C" w:rsidP="007D1C5C">
            <w:pPr>
              <w:jc w:val="right"/>
              <w:rPr>
                <w:i/>
                <w:iCs/>
              </w:rPr>
            </w:pPr>
            <w:r w:rsidRPr="007D1C5C">
              <w:rPr>
                <w:i/>
                <w:iCs/>
              </w:rPr>
              <w:t>910.000.00</w:t>
            </w:r>
          </w:p>
        </w:tc>
        <w:tc>
          <w:tcPr>
            <w:tcW w:w="1540" w:type="dxa"/>
            <w:noWrap/>
            <w:hideMark/>
          </w:tcPr>
          <w:p w14:paraId="26EB4F80" w14:textId="77777777" w:rsidR="007D1C5C" w:rsidRPr="007D1C5C" w:rsidRDefault="007D1C5C" w:rsidP="007D1C5C">
            <w:pPr>
              <w:jc w:val="right"/>
              <w:rPr>
                <w:i/>
                <w:iCs/>
              </w:rPr>
            </w:pPr>
            <w:r w:rsidRPr="007D1C5C">
              <w:rPr>
                <w:i/>
                <w:iCs/>
              </w:rPr>
              <w:t>1.010.000.00</w:t>
            </w:r>
          </w:p>
        </w:tc>
      </w:tr>
      <w:tr w:rsidR="007D1C5C" w:rsidRPr="007D1C5C" w14:paraId="66096C4B" w14:textId="77777777" w:rsidTr="007D1C5C">
        <w:trPr>
          <w:trHeight w:val="282"/>
          <w:jc w:val="center"/>
        </w:trPr>
        <w:tc>
          <w:tcPr>
            <w:tcW w:w="1183" w:type="dxa"/>
            <w:noWrap/>
            <w:hideMark/>
          </w:tcPr>
          <w:p w14:paraId="6D3ACA38" w14:textId="77777777" w:rsidR="007D1C5C" w:rsidRPr="007D1C5C" w:rsidRDefault="007D1C5C" w:rsidP="007D1C5C">
            <w:pPr>
              <w:jc w:val="both"/>
              <w:rPr>
                <w:i/>
                <w:iCs/>
              </w:rPr>
            </w:pPr>
            <w:r w:rsidRPr="007D1C5C">
              <w:rPr>
                <w:i/>
                <w:iCs/>
              </w:rPr>
              <w:t>047</w:t>
            </w:r>
          </w:p>
        </w:tc>
        <w:tc>
          <w:tcPr>
            <w:tcW w:w="5240" w:type="dxa"/>
            <w:noWrap/>
            <w:hideMark/>
          </w:tcPr>
          <w:p w14:paraId="036CB431" w14:textId="77777777" w:rsidR="007D1C5C" w:rsidRPr="007D1C5C" w:rsidRDefault="007D1C5C" w:rsidP="007D1C5C">
            <w:pPr>
              <w:jc w:val="both"/>
              <w:rPr>
                <w:i/>
                <w:iCs/>
              </w:rPr>
            </w:pPr>
            <w:r w:rsidRPr="007D1C5C">
              <w:rPr>
                <w:i/>
                <w:iCs/>
              </w:rPr>
              <w:t xml:space="preserve"> Ostale industrije</w:t>
            </w:r>
          </w:p>
        </w:tc>
        <w:tc>
          <w:tcPr>
            <w:tcW w:w="1440" w:type="dxa"/>
            <w:noWrap/>
            <w:hideMark/>
          </w:tcPr>
          <w:p w14:paraId="7C497A5D" w14:textId="77777777" w:rsidR="007D1C5C" w:rsidRPr="007D1C5C" w:rsidRDefault="007D1C5C" w:rsidP="007D1C5C">
            <w:pPr>
              <w:jc w:val="right"/>
              <w:rPr>
                <w:i/>
                <w:iCs/>
              </w:rPr>
            </w:pPr>
            <w:r w:rsidRPr="007D1C5C">
              <w:rPr>
                <w:i/>
                <w:iCs/>
              </w:rPr>
              <w:t>0.00</w:t>
            </w:r>
          </w:p>
        </w:tc>
        <w:tc>
          <w:tcPr>
            <w:tcW w:w="1500" w:type="dxa"/>
            <w:noWrap/>
            <w:hideMark/>
          </w:tcPr>
          <w:p w14:paraId="29E83554" w14:textId="77777777" w:rsidR="007D1C5C" w:rsidRPr="007D1C5C" w:rsidRDefault="007D1C5C" w:rsidP="007D1C5C">
            <w:pPr>
              <w:jc w:val="right"/>
              <w:rPr>
                <w:i/>
                <w:iCs/>
              </w:rPr>
            </w:pPr>
            <w:r w:rsidRPr="007D1C5C">
              <w:rPr>
                <w:i/>
                <w:iCs/>
              </w:rPr>
              <w:t>40.000.00</w:t>
            </w:r>
          </w:p>
        </w:tc>
        <w:tc>
          <w:tcPr>
            <w:tcW w:w="1420" w:type="dxa"/>
            <w:noWrap/>
            <w:hideMark/>
          </w:tcPr>
          <w:p w14:paraId="4C528E96" w14:textId="77777777" w:rsidR="007D1C5C" w:rsidRPr="007D1C5C" w:rsidRDefault="007D1C5C" w:rsidP="007D1C5C">
            <w:pPr>
              <w:jc w:val="right"/>
              <w:rPr>
                <w:i/>
                <w:iCs/>
              </w:rPr>
            </w:pPr>
            <w:r w:rsidRPr="007D1C5C">
              <w:rPr>
                <w:i/>
                <w:iCs/>
              </w:rPr>
              <w:t>41.000.00</w:t>
            </w:r>
          </w:p>
        </w:tc>
        <w:tc>
          <w:tcPr>
            <w:tcW w:w="1460" w:type="dxa"/>
            <w:noWrap/>
            <w:hideMark/>
          </w:tcPr>
          <w:p w14:paraId="1634FDBE" w14:textId="77777777" w:rsidR="007D1C5C" w:rsidRPr="007D1C5C" w:rsidRDefault="007D1C5C" w:rsidP="007D1C5C">
            <w:pPr>
              <w:jc w:val="right"/>
              <w:rPr>
                <w:i/>
                <w:iCs/>
              </w:rPr>
            </w:pPr>
            <w:r w:rsidRPr="007D1C5C">
              <w:rPr>
                <w:i/>
                <w:iCs/>
              </w:rPr>
              <w:t>39.000.00</w:t>
            </w:r>
          </w:p>
        </w:tc>
        <w:tc>
          <w:tcPr>
            <w:tcW w:w="1540" w:type="dxa"/>
            <w:noWrap/>
            <w:hideMark/>
          </w:tcPr>
          <w:p w14:paraId="09F70F0F" w14:textId="77777777" w:rsidR="007D1C5C" w:rsidRPr="007D1C5C" w:rsidRDefault="007D1C5C" w:rsidP="007D1C5C">
            <w:pPr>
              <w:jc w:val="right"/>
              <w:rPr>
                <w:i/>
                <w:iCs/>
              </w:rPr>
            </w:pPr>
            <w:r w:rsidRPr="007D1C5C">
              <w:rPr>
                <w:i/>
                <w:iCs/>
              </w:rPr>
              <w:t>49.000.00</w:t>
            </w:r>
          </w:p>
        </w:tc>
      </w:tr>
      <w:tr w:rsidR="007D1C5C" w:rsidRPr="007D1C5C" w14:paraId="4131235E" w14:textId="77777777" w:rsidTr="007D1C5C">
        <w:trPr>
          <w:trHeight w:val="360"/>
          <w:jc w:val="center"/>
        </w:trPr>
        <w:tc>
          <w:tcPr>
            <w:tcW w:w="1183" w:type="dxa"/>
            <w:noWrap/>
            <w:hideMark/>
          </w:tcPr>
          <w:p w14:paraId="128C5BC8" w14:textId="77777777" w:rsidR="007D1C5C" w:rsidRPr="007D1C5C" w:rsidRDefault="007D1C5C" w:rsidP="007D1C5C">
            <w:pPr>
              <w:jc w:val="both"/>
              <w:rPr>
                <w:b/>
                <w:bCs/>
                <w:i/>
                <w:iCs/>
              </w:rPr>
            </w:pPr>
            <w:r w:rsidRPr="007D1C5C">
              <w:rPr>
                <w:b/>
                <w:bCs/>
                <w:i/>
                <w:iCs/>
              </w:rPr>
              <w:t>05</w:t>
            </w:r>
          </w:p>
        </w:tc>
        <w:tc>
          <w:tcPr>
            <w:tcW w:w="5240" w:type="dxa"/>
            <w:noWrap/>
            <w:hideMark/>
          </w:tcPr>
          <w:p w14:paraId="2DA9B5AA" w14:textId="77777777" w:rsidR="007D1C5C" w:rsidRPr="007D1C5C" w:rsidRDefault="007D1C5C" w:rsidP="007D1C5C">
            <w:pPr>
              <w:jc w:val="both"/>
              <w:rPr>
                <w:b/>
                <w:bCs/>
                <w:i/>
                <w:iCs/>
              </w:rPr>
            </w:pPr>
            <w:r w:rsidRPr="007D1C5C">
              <w:rPr>
                <w:b/>
                <w:bCs/>
                <w:i/>
                <w:iCs/>
              </w:rPr>
              <w:t xml:space="preserve"> ZAŠTITA OKOLIŠA</w:t>
            </w:r>
          </w:p>
        </w:tc>
        <w:tc>
          <w:tcPr>
            <w:tcW w:w="1440" w:type="dxa"/>
            <w:noWrap/>
            <w:hideMark/>
          </w:tcPr>
          <w:p w14:paraId="62AB0276" w14:textId="77777777" w:rsidR="007D1C5C" w:rsidRPr="007D1C5C" w:rsidRDefault="007D1C5C" w:rsidP="007D1C5C">
            <w:pPr>
              <w:jc w:val="right"/>
              <w:rPr>
                <w:b/>
                <w:bCs/>
                <w:i/>
                <w:iCs/>
              </w:rPr>
            </w:pPr>
            <w:r w:rsidRPr="007D1C5C">
              <w:rPr>
                <w:b/>
                <w:bCs/>
                <w:i/>
                <w:iCs/>
              </w:rPr>
              <w:t>29.397.27</w:t>
            </w:r>
          </w:p>
        </w:tc>
        <w:tc>
          <w:tcPr>
            <w:tcW w:w="1500" w:type="dxa"/>
            <w:noWrap/>
            <w:hideMark/>
          </w:tcPr>
          <w:p w14:paraId="558A628D" w14:textId="77777777" w:rsidR="007D1C5C" w:rsidRPr="007D1C5C" w:rsidRDefault="007D1C5C" w:rsidP="007D1C5C">
            <w:pPr>
              <w:jc w:val="right"/>
              <w:rPr>
                <w:b/>
                <w:bCs/>
                <w:i/>
                <w:iCs/>
              </w:rPr>
            </w:pPr>
            <w:r w:rsidRPr="007D1C5C">
              <w:rPr>
                <w:b/>
                <w:bCs/>
                <w:i/>
                <w:iCs/>
              </w:rPr>
              <w:t>600.100.00</w:t>
            </w:r>
          </w:p>
        </w:tc>
        <w:tc>
          <w:tcPr>
            <w:tcW w:w="1420" w:type="dxa"/>
            <w:noWrap/>
            <w:hideMark/>
          </w:tcPr>
          <w:p w14:paraId="38F39477" w14:textId="77777777" w:rsidR="007D1C5C" w:rsidRPr="007D1C5C" w:rsidRDefault="007D1C5C" w:rsidP="007D1C5C">
            <w:pPr>
              <w:jc w:val="right"/>
              <w:rPr>
                <w:b/>
                <w:bCs/>
                <w:i/>
                <w:iCs/>
              </w:rPr>
            </w:pPr>
            <w:r w:rsidRPr="007D1C5C">
              <w:rPr>
                <w:b/>
                <w:bCs/>
                <w:i/>
                <w:iCs/>
              </w:rPr>
              <w:t>2.297.000.00</w:t>
            </w:r>
          </w:p>
        </w:tc>
        <w:tc>
          <w:tcPr>
            <w:tcW w:w="1460" w:type="dxa"/>
            <w:noWrap/>
            <w:hideMark/>
          </w:tcPr>
          <w:p w14:paraId="73935984" w14:textId="77777777" w:rsidR="007D1C5C" w:rsidRPr="007D1C5C" w:rsidRDefault="007D1C5C" w:rsidP="007D1C5C">
            <w:pPr>
              <w:jc w:val="right"/>
              <w:rPr>
                <w:b/>
                <w:bCs/>
                <w:i/>
                <w:iCs/>
              </w:rPr>
            </w:pPr>
            <w:r w:rsidRPr="007D1C5C">
              <w:rPr>
                <w:b/>
                <w:bCs/>
                <w:i/>
                <w:iCs/>
              </w:rPr>
              <w:t>2.747.000.00</w:t>
            </w:r>
          </w:p>
        </w:tc>
        <w:tc>
          <w:tcPr>
            <w:tcW w:w="1540" w:type="dxa"/>
            <w:noWrap/>
            <w:hideMark/>
          </w:tcPr>
          <w:p w14:paraId="76DE174F" w14:textId="77777777" w:rsidR="007D1C5C" w:rsidRPr="007D1C5C" w:rsidRDefault="007D1C5C" w:rsidP="007D1C5C">
            <w:pPr>
              <w:jc w:val="right"/>
              <w:rPr>
                <w:b/>
                <w:bCs/>
                <w:i/>
                <w:iCs/>
              </w:rPr>
            </w:pPr>
            <w:r w:rsidRPr="007D1C5C">
              <w:rPr>
                <w:b/>
                <w:bCs/>
                <w:i/>
                <w:iCs/>
              </w:rPr>
              <w:t>2.699.000.00</w:t>
            </w:r>
          </w:p>
        </w:tc>
      </w:tr>
      <w:tr w:rsidR="007D1C5C" w:rsidRPr="007D1C5C" w14:paraId="4E296C6A" w14:textId="77777777" w:rsidTr="007D1C5C">
        <w:trPr>
          <w:trHeight w:val="735"/>
          <w:jc w:val="center"/>
        </w:trPr>
        <w:tc>
          <w:tcPr>
            <w:tcW w:w="1183" w:type="dxa"/>
            <w:hideMark/>
          </w:tcPr>
          <w:p w14:paraId="52758FB7" w14:textId="77777777" w:rsidR="007D1C5C" w:rsidRPr="007D1C5C" w:rsidRDefault="007D1C5C" w:rsidP="002C1705">
            <w:pPr>
              <w:jc w:val="both"/>
              <w:rPr>
                <w:i/>
                <w:iCs/>
              </w:rPr>
            </w:pPr>
            <w:r w:rsidRPr="007D1C5C">
              <w:rPr>
                <w:i/>
                <w:iCs/>
              </w:rPr>
              <w:lastRenderedPageBreak/>
              <w:t>Račun</w:t>
            </w:r>
            <w:r w:rsidRPr="007D1C5C">
              <w:rPr>
                <w:i/>
                <w:iCs/>
              </w:rPr>
              <w:br/>
              <w:t>funkcijske</w:t>
            </w:r>
            <w:r w:rsidRPr="007D1C5C">
              <w:rPr>
                <w:i/>
                <w:iCs/>
              </w:rPr>
              <w:br/>
              <w:t>klasifikacije</w:t>
            </w:r>
          </w:p>
        </w:tc>
        <w:tc>
          <w:tcPr>
            <w:tcW w:w="5240" w:type="dxa"/>
            <w:noWrap/>
            <w:hideMark/>
          </w:tcPr>
          <w:p w14:paraId="031737D3" w14:textId="77777777" w:rsidR="007D1C5C" w:rsidRPr="007D1C5C" w:rsidRDefault="007D1C5C" w:rsidP="002C1705">
            <w:pPr>
              <w:jc w:val="both"/>
              <w:rPr>
                <w:i/>
                <w:iCs/>
              </w:rPr>
            </w:pPr>
            <w:r w:rsidRPr="007D1C5C">
              <w:rPr>
                <w:i/>
                <w:iCs/>
              </w:rPr>
              <w:t>NAZIV RAČUNA FUNKCIJSKE KLASIFIKACIJE</w:t>
            </w:r>
          </w:p>
        </w:tc>
        <w:tc>
          <w:tcPr>
            <w:tcW w:w="1440" w:type="dxa"/>
            <w:hideMark/>
          </w:tcPr>
          <w:p w14:paraId="2CC5530D" w14:textId="77777777" w:rsidR="007D1C5C" w:rsidRPr="007D1C5C" w:rsidRDefault="007D1C5C" w:rsidP="002C1705">
            <w:pPr>
              <w:jc w:val="both"/>
              <w:rPr>
                <w:i/>
                <w:iCs/>
              </w:rPr>
            </w:pPr>
            <w:r w:rsidRPr="007D1C5C">
              <w:rPr>
                <w:i/>
                <w:iCs/>
              </w:rPr>
              <w:t>Izvršenje za</w:t>
            </w:r>
            <w:r w:rsidRPr="007D1C5C">
              <w:rPr>
                <w:i/>
                <w:iCs/>
              </w:rPr>
              <w:br/>
              <w:t>2022. g.</w:t>
            </w:r>
          </w:p>
        </w:tc>
        <w:tc>
          <w:tcPr>
            <w:tcW w:w="1500" w:type="dxa"/>
            <w:hideMark/>
          </w:tcPr>
          <w:p w14:paraId="290FD273" w14:textId="77777777" w:rsidR="007D1C5C" w:rsidRPr="007D1C5C" w:rsidRDefault="007D1C5C" w:rsidP="002C1705">
            <w:pPr>
              <w:jc w:val="both"/>
              <w:rPr>
                <w:i/>
                <w:iCs/>
              </w:rPr>
            </w:pPr>
            <w:r w:rsidRPr="007D1C5C">
              <w:rPr>
                <w:i/>
                <w:iCs/>
              </w:rPr>
              <w:t>PLAN  ZA</w:t>
            </w:r>
            <w:r w:rsidRPr="007D1C5C">
              <w:rPr>
                <w:i/>
                <w:iCs/>
              </w:rPr>
              <w:br/>
              <w:t>2023. GOD.</w:t>
            </w:r>
          </w:p>
        </w:tc>
        <w:tc>
          <w:tcPr>
            <w:tcW w:w="1420" w:type="dxa"/>
            <w:hideMark/>
          </w:tcPr>
          <w:p w14:paraId="5F093D26" w14:textId="77777777" w:rsidR="007D1C5C" w:rsidRPr="007D1C5C" w:rsidRDefault="007D1C5C" w:rsidP="002C1705">
            <w:pPr>
              <w:jc w:val="both"/>
              <w:rPr>
                <w:i/>
                <w:iCs/>
              </w:rPr>
            </w:pPr>
            <w:r w:rsidRPr="007D1C5C">
              <w:rPr>
                <w:i/>
                <w:iCs/>
              </w:rPr>
              <w:t>PLAN  ZA</w:t>
            </w:r>
            <w:r w:rsidRPr="007D1C5C">
              <w:rPr>
                <w:i/>
                <w:iCs/>
              </w:rPr>
              <w:br/>
              <w:t>2024. GOD.</w:t>
            </w:r>
          </w:p>
        </w:tc>
        <w:tc>
          <w:tcPr>
            <w:tcW w:w="1460" w:type="dxa"/>
            <w:hideMark/>
          </w:tcPr>
          <w:p w14:paraId="007BBD90" w14:textId="77777777" w:rsidR="007D1C5C" w:rsidRPr="007D1C5C" w:rsidRDefault="007D1C5C" w:rsidP="002C1705">
            <w:pPr>
              <w:jc w:val="both"/>
              <w:rPr>
                <w:i/>
                <w:iCs/>
              </w:rPr>
            </w:pPr>
            <w:r w:rsidRPr="007D1C5C">
              <w:rPr>
                <w:i/>
                <w:iCs/>
              </w:rPr>
              <w:t>PROJEKCIJA  ZA</w:t>
            </w:r>
            <w:r w:rsidRPr="007D1C5C">
              <w:rPr>
                <w:i/>
                <w:iCs/>
              </w:rPr>
              <w:br/>
              <w:t>2025. GOD.</w:t>
            </w:r>
          </w:p>
        </w:tc>
        <w:tc>
          <w:tcPr>
            <w:tcW w:w="1540" w:type="dxa"/>
            <w:hideMark/>
          </w:tcPr>
          <w:p w14:paraId="2624003A" w14:textId="77777777" w:rsidR="007D1C5C" w:rsidRPr="007D1C5C" w:rsidRDefault="007D1C5C" w:rsidP="002C1705">
            <w:pPr>
              <w:jc w:val="both"/>
              <w:rPr>
                <w:i/>
                <w:iCs/>
              </w:rPr>
            </w:pPr>
            <w:r w:rsidRPr="007D1C5C">
              <w:rPr>
                <w:i/>
                <w:iCs/>
              </w:rPr>
              <w:t>PROJEKCIJA  ZA</w:t>
            </w:r>
            <w:r w:rsidRPr="007D1C5C">
              <w:rPr>
                <w:i/>
                <w:iCs/>
              </w:rPr>
              <w:br/>
              <w:t>2026. GOD.</w:t>
            </w:r>
          </w:p>
        </w:tc>
      </w:tr>
      <w:tr w:rsidR="007D1C5C" w:rsidRPr="007D1C5C" w14:paraId="0BEDA125" w14:textId="77777777" w:rsidTr="007D1C5C">
        <w:trPr>
          <w:trHeight w:val="282"/>
          <w:jc w:val="center"/>
        </w:trPr>
        <w:tc>
          <w:tcPr>
            <w:tcW w:w="1183" w:type="dxa"/>
            <w:noWrap/>
            <w:hideMark/>
          </w:tcPr>
          <w:p w14:paraId="152695C2" w14:textId="77777777" w:rsidR="007D1C5C" w:rsidRPr="007D1C5C" w:rsidRDefault="007D1C5C" w:rsidP="007D1C5C">
            <w:pPr>
              <w:jc w:val="both"/>
              <w:rPr>
                <w:i/>
                <w:iCs/>
              </w:rPr>
            </w:pPr>
            <w:r w:rsidRPr="007D1C5C">
              <w:rPr>
                <w:i/>
                <w:iCs/>
              </w:rPr>
              <w:t>051</w:t>
            </w:r>
          </w:p>
        </w:tc>
        <w:tc>
          <w:tcPr>
            <w:tcW w:w="5240" w:type="dxa"/>
            <w:noWrap/>
            <w:hideMark/>
          </w:tcPr>
          <w:p w14:paraId="044BE755" w14:textId="77777777" w:rsidR="007D1C5C" w:rsidRPr="007D1C5C" w:rsidRDefault="007D1C5C" w:rsidP="007D1C5C">
            <w:pPr>
              <w:jc w:val="both"/>
              <w:rPr>
                <w:i/>
                <w:iCs/>
              </w:rPr>
            </w:pPr>
            <w:r w:rsidRPr="007D1C5C">
              <w:rPr>
                <w:i/>
                <w:iCs/>
              </w:rPr>
              <w:t xml:space="preserve"> Gospodarenje otpadom </w:t>
            </w:r>
          </w:p>
        </w:tc>
        <w:tc>
          <w:tcPr>
            <w:tcW w:w="1440" w:type="dxa"/>
            <w:noWrap/>
            <w:hideMark/>
          </w:tcPr>
          <w:p w14:paraId="6EF64FAA" w14:textId="77777777" w:rsidR="007D1C5C" w:rsidRPr="007D1C5C" w:rsidRDefault="007D1C5C" w:rsidP="007D1C5C">
            <w:pPr>
              <w:jc w:val="right"/>
              <w:rPr>
                <w:i/>
                <w:iCs/>
              </w:rPr>
            </w:pPr>
            <w:r w:rsidRPr="007D1C5C">
              <w:rPr>
                <w:i/>
                <w:iCs/>
              </w:rPr>
              <w:t>24.626.72</w:t>
            </w:r>
          </w:p>
        </w:tc>
        <w:tc>
          <w:tcPr>
            <w:tcW w:w="1500" w:type="dxa"/>
            <w:noWrap/>
            <w:hideMark/>
          </w:tcPr>
          <w:p w14:paraId="7A5B17E7" w14:textId="77777777" w:rsidR="007D1C5C" w:rsidRPr="007D1C5C" w:rsidRDefault="007D1C5C" w:rsidP="007D1C5C">
            <w:pPr>
              <w:jc w:val="right"/>
              <w:rPr>
                <w:i/>
                <w:iCs/>
              </w:rPr>
            </w:pPr>
            <w:r w:rsidRPr="007D1C5C">
              <w:rPr>
                <w:i/>
                <w:iCs/>
              </w:rPr>
              <w:t>441.100.00</w:t>
            </w:r>
          </w:p>
        </w:tc>
        <w:tc>
          <w:tcPr>
            <w:tcW w:w="1420" w:type="dxa"/>
            <w:noWrap/>
            <w:hideMark/>
          </w:tcPr>
          <w:p w14:paraId="13B0EF88" w14:textId="77777777" w:rsidR="007D1C5C" w:rsidRPr="007D1C5C" w:rsidRDefault="007D1C5C" w:rsidP="007D1C5C">
            <w:pPr>
              <w:jc w:val="right"/>
              <w:rPr>
                <w:i/>
                <w:iCs/>
              </w:rPr>
            </w:pPr>
            <w:r w:rsidRPr="007D1C5C">
              <w:rPr>
                <w:i/>
                <w:iCs/>
              </w:rPr>
              <w:t>2.112.000.00</w:t>
            </w:r>
          </w:p>
        </w:tc>
        <w:tc>
          <w:tcPr>
            <w:tcW w:w="1460" w:type="dxa"/>
            <w:noWrap/>
            <w:hideMark/>
          </w:tcPr>
          <w:p w14:paraId="05E1FC91" w14:textId="77777777" w:rsidR="007D1C5C" w:rsidRPr="007D1C5C" w:rsidRDefault="007D1C5C" w:rsidP="007D1C5C">
            <w:pPr>
              <w:jc w:val="right"/>
              <w:rPr>
                <w:i/>
                <w:iCs/>
              </w:rPr>
            </w:pPr>
            <w:r w:rsidRPr="007D1C5C">
              <w:rPr>
                <w:i/>
                <w:iCs/>
              </w:rPr>
              <w:t>2.193.000.00</w:t>
            </w:r>
          </w:p>
        </w:tc>
        <w:tc>
          <w:tcPr>
            <w:tcW w:w="1540" w:type="dxa"/>
            <w:noWrap/>
            <w:hideMark/>
          </w:tcPr>
          <w:p w14:paraId="49A2F714" w14:textId="77777777" w:rsidR="007D1C5C" w:rsidRPr="007D1C5C" w:rsidRDefault="007D1C5C" w:rsidP="007D1C5C">
            <w:pPr>
              <w:jc w:val="right"/>
              <w:rPr>
                <w:i/>
                <w:iCs/>
              </w:rPr>
            </w:pPr>
            <w:r w:rsidRPr="007D1C5C">
              <w:rPr>
                <w:i/>
                <w:iCs/>
              </w:rPr>
              <w:t>2.095.000.00</w:t>
            </w:r>
          </w:p>
        </w:tc>
      </w:tr>
      <w:tr w:rsidR="007D1C5C" w:rsidRPr="007D1C5C" w14:paraId="34F2E261" w14:textId="77777777" w:rsidTr="007D1C5C">
        <w:trPr>
          <w:trHeight w:val="282"/>
          <w:jc w:val="center"/>
        </w:trPr>
        <w:tc>
          <w:tcPr>
            <w:tcW w:w="1183" w:type="dxa"/>
            <w:noWrap/>
            <w:hideMark/>
          </w:tcPr>
          <w:p w14:paraId="364BCAFB" w14:textId="77777777" w:rsidR="007D1C5C" w:rsidRPr="007D1C5C" w:rsidRDefault="007D1C5C" w:rsidP="007D1C5C">
            <w:pPr>
              <w:jc w:val="both"/>
              <w:rPr>
                <w:i/>
                <w:iCs/>
              </w:rPr>
            </w:pPr>
            <w:r w:rsidRPr="007D1C5C">
              <w:rPr>
                <w:i/>
                <w:iCs/>
              </w:rPr>
              <w:t>052</w:t>
            </w:r>
          </w:p>
        </w:tc>
        <w:tc>
          <w:tcPr>
            <w:tcW w:w="5240" w:type="dxa"/>
            <w:noWrap/>
            <w:hideMark/>
          </w:tcPr>
          <w:p w14:paraId="14B6BE0D" w14:textId="77777777" w:rsidR="007D1C5C" w:rsidRPr="007D1C5C" w:rsidRDefault="007D1C5C" w:rsidP="007D1C5C">
            <w:pPr>
              <w:jc w:val="both"/>
              <w:rPr>
                <w:i/>
                <w:iCs/>
              </w:rPr>
            </w:pPr>
            <w:r w:rsidRPr="007D1C5C">
              <w:rPr>
                <w:i/>
                <w:iCs/>
              </w:rPr>
              <w:t xml:space="preserve"> Gospodarenje otpadnim vodama </w:t>
            </w:r>
          </w:p>
        </w:tc>
        <w:tc>
          <w:tcPr>
            <w:tcW w:w="1440" w:type="dxa"/>
            <w:noWrap/>
            <w:hideMark/>
          </w:tcPr>
          <w:p w14:paraId="41A5BB69" w14:textId="77777777" w:rsidR="007D1C5C" w:rsidRPr="007D1C5C" w:rsidRDefault="007D1C5C" w:rsidP="007D1C5C">
            <w:pPr>
              <w:jc w:val="right"/>
              <w:rPr>
                <w:i/>
                <w:iCs/>
              </w:rPr>
            </w:pPr>
            <w:r w:rsidRPr="007D1C5C">
              <w:rPr>
                <w:i/>
                <w:iCs/>
              </w:rPr>
              <w:t>4.770.55</w:t>
            </w:r>
          </w:p>
        </w:tc>
        <w:tc>
          <w:tcPr>
            <w:tcW w:w="1500" w:type="dxa"/>
            <w:noWrap/>
            <w:hideMark/>
          </w:tcPr>
          <w:p w14:paraId="0E1377F3" w14:textId="77777777" w:rsidR="007D1C5C" w:rsidRPr="007D1C5C" w:rsidRDefault="007D1C5C" w:rsidP="007D1C5C">
            <w:pPr>
              <w:jc w:val="right"/>
              <w:rPr>
                <w:i/>
                <w:iCs/>
              </w:rPr>
            </w:pPr>
            <w:r w:rsidRPr="007D1C5C">
              <w:rPr>
                <w:i/>
                <w:iCs/>
              </w:rPr>
              <w:t>159.000.00</w:t>
            </w:r>
          </w:p>
        </w:tc>
        <w:tc>
          <w:tcPr>
            <w:tcW w:w="1420" w:type="dxa"/>
            <w:noWrap/>
            <w:hideMark/>
          </w:tcPr>
          <w:p w14:paraId="1BED5FB9" w14:textId="77777777" w:rsidR="007D1C5C" w:rsidRPr="007D1C5C" w:rsidRDefault="007D1C5C" w:rsidP="007D1C5C">
            <w:pPr>
              <w:jc w:val="right"/>
              <w:rPr>
                <w:i/>
                <w:iCs/>
              </w:rPr>
            </w:pPr>
            <w:r w:rsidRPr="007D1C5C">
              <w:rPr>
                <w:i/>
                <w:iCs/>
              </w:rPr>
              <w:t>185.000.00</w:t>
            </w:r>
          </w:p>
        </w:tc>
        <w:tc>
          <w:tcPr>
            <w:tcW w:w="1460" w:type="dxa"/>
            <w:noWrap/>
            <w:hideMark/>
          </w:tcPr>
          <w:p w14:paraId="7C7E09C1" w14:textId="77777777" w:rsidR="007D1C5C" w:rsidRPr="007D1C5C" w:rsidRDefault="007D1C5C" w:rsidP="007D1C5C">
            <w:pPr>
              <w:jc w:val="right"/>
              <w:rPr>
                <w:i/>
                <w:iCs/>
              </w:rPr>
            </w:pPr>
            <w:r w:rsidRPr="007D1C5C">
              <w:rPr>
                <w:i/>
                <w:iCs/>
              </w:rPr>
              <w:t>554.000.00</w:t>
            </w:r>
          </w:p>
        </w:tc>
        <w:tc>
          <w:tcPr>
            <w:tcW w:w="1540" w:type="dxa"/>
            <w:noWrap/>
            <w:hideMark/>
          </w:tcPr>
          <w:p w14:paraId="0A49313F" w14:textId="77777777" w:rsidR="007D1C5C" w:rsidRPr="007D1C5C" w:rsidRDefault="007D1C5C" w:rsidP="007D1C5C">
            <w:pPr>
              <w:jc w:val="right"/>
              <w:rPr>
                <w:i/>
                <w:iCs/>
              </w:rPr>
            </w:pPr>
            <w:r w:rsidRPr="007D1C5C">
              <w:rPr>
                <w:i/>
                <w:iCs/>
              </w:rPr>
              <w:t>604.000.00</w:t>
            </w:r>
          </w:p>
        </w:tc>
      </w:tr>
      <w:tr w:rsidR="007D1C5C" w:rsidRPr="007D1C5C" w14:paraId="3D07187D" w14:textId="77777777" w:rsidTr="007D1C5C">
        <w:trPr>
          <w:trHeight w:val="360"/>
          <w:jc w:val="center"/>
        </w:trPr>
        <w:tc>
          <w:tcPr>
            <w:tcW w:w="1183" w:type="dxa"/>
            <w:noWrap/>
            <w:hideMark/>
          </w:tcPr>
          <w:p w14:paraId="64E36852" w14:textId="77777777" w:rsidR="007D1C5C" w:rsidRPr="007D1C5C" w:rsidRDefault="007D1C5C" w:rsidP="007D1C5C">
            <w:pPr>
              <w:jc w:val="both"/>
              <w:rPr>
                <w:b/>
                <w:bCs/>
                <w:i/>
                <w:iCs/>
              </w:rPr>
            </w:pPr>
            <w:r w:rsidRPr="007D1C5C">
              <w:rPr>
                <w:b/>
                <w:bCs/>
                <w:i/>
                <w:iCs/>
              </w:rPr>
              <w:t>06</w:t>
            </w:r>
          </w:p>
        </w:tc>
        <w:tc>
          <w:tcPr>
            <w:tcW w:w="5240" w:type="dxa"/>
            <w:noWrap/>
            <w:hideMark/>
          </w:tcPr>
          <w:p w14:paraId="0325FDC4" w14:textId="77777777" w:rsidR="007D1C5C" w:rsidRPr="007D1C5C" w:rsidRDefault="007D1C5C" w:rsidP="007D1C5C">
            <w:pPr>
              <w:jc w:val="both"/>
              <w:rPr>
                <w:b/>
                <w:bCs/>
                <w:i/>
                <w:iCs/>
              </w:rPr>
            </w:pPr>
            <w:r w:rsidRPr="007D1C5C">
              <w:rPr>
                <w:b/>
                <w:bCs/>
                <w:i/>
                <w:iCs/>
              </w:rPr>
              <w:t xml:space="preserve"> UNAPREĐENJA STANOVANJA I ZAJEDNICE</w:t>
            </w:r>
          </w:p>
        </w:tc>
        <w:tc>
          <w:tcPr>
            <w:tcW w:w="1440" w:type="dxa"/>
            <w:noWrap/>
            <w:hideMark/>
          </w:tcPr>
          <w:p w14:paraId="6384F1DD" w14:textId="77777777" w:rsidR="007D1C5C" w:rsidRPr="007D1C5C" w:rsidRDefault="007D1C5C" w:rsidP="007D1C5C">
            <w:pPr>
              <w:jc w:val="right"/>
              <w:rPr>
                <w:b/>
                <w:bCs/>
                <w:i/>
                <w:iCs/>
              </w:rPr>
            </w:pPr>
            <w:r w:rsidRPr="007D1C5C">
              <w:rPr>
                <w:b/>
                <w:bCs/>
                <w:i/>
                <w:iCs/>
              </w:rPr>
              <w:t>1.127.766.38</w:t>
            </w:r>
          </w:p>
        </w:tc>
        <w:tc>
          <w:tcPr>
            <w:tcW w:w="1500" w:type="dxa"/>
            <w:noWrap/>
            <w:hideMark/>
          </w:tcPr>
          <w:p w14:paraId="7E3F84D3" w14:textId="77777777" w:rsidR="007D1C5C" w:rsidRPr="007D1C5C" w:rsidRDefault="007D1C5C" w:rsidP="007D1C5C">
            <w:pPr>
              <w:jc w:val="right"/>
              <w:rPr>
                <w:b/>
                <w:bCs/>
                <w:i/>
                <w:iCs/>
              </w:rPr>
            </w:pPr>
            <w:r w:rsidRPr="007D1C5C">
              <w:rPr>
                <w:b/>
                <w:bCs/>
                <w:i/>
                <w:iCs/>
              </w:rPr>
              <w:t>4.426.870.00</w:t>
            </w:r>
          </w:p>
        </w:tc>
        <w:tc>
          <w:tcPr>
            <w:tcW w:w="1420" w:type="dxa"/>
            <w:noWrap/>
            <w:hideMark/>
          </w:tcPr>
          <w:p w14:paraId="65D785D1" w14:textId="77777777" w:rsidR="007D1C5C" w:rsidRPr="007D1C5C" w:rsidRDefault="007D1C5C" w:rsidP="007D1C5C">
            <w:pPr>
              <w:jc w:val="right"/>
              <w:rPr>
                <w:b/>
                <w:bCs/>
                <w:i/>
                <w:iCs/>
              </w:rPr>
            </w:pPr>
            <w:r w:rsidRPr="007D1C5C">
              <w:rPr>
                <w:b/>
                <w:bCs/>
                <w:i/>
                <w:iCs/>
              </w:rPr>
              <w:t>7.277.500.00</w:t>
            </w:r>
          </w:p>
        </w:tc>
        <w:tc>
          <w:tcPr>
            <w:tcW w:w="1460" w:type="dxa"/>
            <w:noWrap/>
            <w:hideMark/>
          </w:tcPr>
          <w:p w14:paraId="183583D0" w14:textId="77777777" w:rsidR="007D1C5C" w:rsidRPr="007D1C5C" w:rsidRDefault="007D1C5C" w:rsidP="007D1C5C">
            <w:pPr>
              <w:jc w:val="right"/>
              <w:rPr>
                <w:b/>
                <w:bCs/>
                <w:i/>
                <w:iCs/>
              </w:rPr>
            </w:pPr>
            <w:r w:rsidRPr="007D1C5C">
              <w:rPr>
                <w:b/>
                <w:bCs/>
                <w:i/>
                <w:iCs/>
              </w:rPr>
              <w:t>4.823.000.00</w:t>
            </w:r>
          </w:p>
        </w:tc>
        <w:tc>
          <w:tcPr>
            <w:tcW w:w="1540" w:type="dxa"/>
            <w:noWrap/>
            <w:hideMark/>
          </w:tcPr>
          <w:p w14:paraId="580E70B8" w14:textId="77777777" w:rsidR="007D1C5C" w:rsidRPr="007D1C5C" w:rsidRDefault="007D1C5C" w:rsidP="007D1C5C">
            <w:pPr>
              <w:jc w:val="right"/>
              <w:rPr>
                <w:b/>
                <w:bCs/>
                <w:i/>
                <w:iCs/>
              </w:rPr>
            </w:pPr>
            <w:r w:rsidRPr="007D1C5C">
              <w:rPr>
                <w:b/>
                <w:bCs/>
                <w:i/>
                <w:iCs/>
              </w:rPr>
              <w:t>3.546.957.00</w:t>
            </w:r>
          </w:p>
        </w:tc>
      </w:tr>
      <w:tr w:rsidR="007D1C5C" w:rsidRPr="007D1C5C" w14:paraId="253C31CE" w14:textId="77777777" w:rsidTr="007D1C5C">
        <w:trPr>
          <w:trHeight w:val="282"/>
          <w:jc w:val="center"/>
        </w:trPr>
        <w:tc>
          <w:tcPr>
            <w:tcW w:w="1183" w:type="dxa"/>
            <w:noWrap/>
            <w:hideMark/>
          </w:tcPr>
          <w:p w14:paraId="54433E7D" w14:textId="77777777" w:rsidR="007D1C5C" w:rsidRPr="007D1C5C" w:rsidRDefault="007D1C5C" w:rsidP="007D1C5C">
            <w:pPr>
              <w:jc w:val="both"/>
              <w:rPr>
                <w:i/>
                <w:iCs/>
              </w:rPr>
            </w:pPr>
            <w:r w:rsidRPr="007D1C5C">
              <w:rPr>
                <w:i/>
                <w:iCs/>
              </w:rPr>
              <w:t>062</w:t>
            </w:r>
          </w:p>
        </w:tc>
        <w:tc>
          <w:tcPr>
            <w:tcW w:w="5240" w:type="dxa"/>
            <w:noWrap/>
            <w:hideMark/>
          </w:tcPr>
          <w:p w14:paraId="32C11B66" w14:textId="77777777" w:rsidR="007D1C5C" w:rsidRPr="007D1C5C" w:rsidRDefault="007D1C5C" w:rsidP="007D1C5C">
            <w:pPr>
              <w:jc w:val="both"/>
              <w:rPr>
                <w:i/>
                <w:iCs/>
              </w:rPr>
            </w:pPr>
            <w:r w:rsidRPr="007D1C5C">
              <w:rPr>
                <w:i/>
                <w:iCs/>
              </w:rPr>
              <w:t xml:space="preserve"> Razvoj zajednice </w:t>
            </w:r>
          </w:p>
        </w:tc>
        <w:tc>
          <w:tcPr>
            <w:tcW w:w="1440" w:type="dxa"/>
            <w:noWrap/>
            <w:hideMark/>
          </w:tcPr>
          <w:p w14:paraId="3544F7AA" w14:textId="77777777" w:rsidR="007D1C5C" w:rsidRPr="007D1C5C" w:rsidRDefault="007D1C5C" w:rsidP="007D1C5C">
            <w:pPr>
              <w:jc w:val="right"/>
              <w:rPr>
                <w:i/>
                <w:iCs/>
              </w:rPr>
            </w:pPr>
            <w:r w:rsidRPr="007D1C5C">
              <w:rPr>
                <w:i/>
                <w:iCs/>
              </w:rPr>
              <w:t>18.564.61</w:t>
            </w:r>
          </w:p>
        </w:tc>
        <w:tc>
          <w:tcPr>
            <w:tcW w:w="1500" w:type="dxa"/>
            <w:noWrap/>
            <w:hideMark/>
          </w:tcPr>
          <w:p w14:paraId="31DE05E8" w14:textId="77777777" w:rsidR="007D1C5C" w:rsidRPr="007D1C5C" w:rsidRDefault="007D1C5C" w:rsidP="007D1C5C">
            <w:pPr>
              <w:jc w:val="right"/>
              <w:rPr>
                <w:i/>
                <w:iCs/>
              </w:rPr>
            </w:pPr>
            <w:r w:rsidRPr="007D1C5C">
              <w:rPr>
                <w:i/>
                <w:iCs/>
              </w:rPr>
              <w:t>1.481.000.00</w:t>
            </w:r>
          </w:p>
        </w:tc>
        <w:tc>
          <w:tcPr>
            <w:tcW w:w="1420" w:type="dxa"/>
            <w:noWrap/>
            <w:hideMark/>
          </w:tcPr>
          <w:p w14:paraId="2D956442" w14:textId="77777777" w:rsidR="007D1C5C" w:rsidRPr="007D1C5C" w:rsidRDefault="007D1C5C" w:rsidP="007D1C5C">
            <w:pPr>
              <w:jc w:val="right"/>
              <w:rPr>
                <w:i/>
                <w:iCs/>
              </w:rPr>
            </w:pPr>
            <w:r w:rsidRPr="007D1C5C">
              <w:rPr>
                <w:i/>
                <w:iCs/>
              </w:rPr>
              <w:t>3.292.000.00</w:t>
            </w:r>
          </w:p>
        </w:tc>
        <w:tc>
          <w:tcPr>
            <w:tcW w:w="1460" w:type="dxa"/>
            <w:noWrap/>
            <w:hideMark/>
          </w:tcPr>
          <w:p w14:paraId="5733FCAF" w14:textId="77777777" w:rsidR="007D1C5C" w:rsidRPr="007D1C5C" w:rsidRDefault="007D1C5C" w:rsidP="007D1C5C">
            <w:pPr>
              <w:jc w:val="right"/>
              <w:rPr>
                <w:i/>
                <w:iCs/>
              </w:rPr>
            </w:pPr>
            <w:r w:rsidRPr="007D1C5C">
              <w:rPr>
                <w:i/>
                <w:iCs/>
              </w:rPr>
              <w:t>2.178.000.00</w:t>
            </w:r>
          </w:p>
        </w:tc>
        <w:tc>
          <w:tcPr>
            <w:tcW w:w="1540" w:type="dxa"/>
            <w:noWrap/>
            <w:hideMark/>
          </w:tcPr>
          <w:p w14:paraId="0071B512" w14:textId="77777777" w:rsidR="007D1C5C" w:rsidRPr="007D1C5C" w:rsidRDefault="007D1C5C" w:rsidP="007D1C5C">
            <w:pPr>
              <w:jc w:val="right"/>
              <w:rPr>
                <w:i/>
                <w:iCs/>
              </w:rPr>
            </w:pPr>
            <w:r w:rsidRPr="007D1C5C">
              <w:rPr>
                <w:i/>
                <w:iCs/>
              </w:rPr>
              <w:t>1.878.957.00</w:t>
            </w:r>
          </w:p>
        </w:tc>
      </w:tr>
      <w:tr w:rsidR="007D1C5C" w:rsidRPr="007D1C5C" w14:paraId="690A3082" w14:textId="77777777" w:rsidTr="007D1C5C">
        <w:trPr>
          <w:trHeight w:val="282"/>
          <w:jc w:val="center"/>
        </w:trPr>
        <w:tc>
          <w:tcPr>
            <w:tcW w:w="1183" w:type="dxa"/>
            <w:noWrap/>
            <w:hideMark/>
          </w:tcPr>
          <w:p w14:paraId="114F8382" w14:textId="77777777" w:rsidR="007D1C5C" w:rsidRPr="007D1C5C" w:rsidRDefault="007D1C5C" w:rsidP="007D1C5C">
            <w:pPr>
              <w:jc w:val="both"/>
              <w:rPr>
                <w:i/>
                <w:iCs/>
              </w:rPr>
            </w:pPr>
            <w:r w:rsidRPr="007D1C5C">
              <w:rPr>
                <w:i/>
                <w:iCs/>
              </w:rPr>
              <w:t>063</w:t>
            </w:r>
          </w:p>
        </w:tc>
        <w:tc>
          <w:tcPr>
            <w:tcW w:w="5240" w:type="dxa"/>
            <w:noWrap/>
            <w:hideMark/>
          </w:tcPr>
          <w:p w14:paraId="3274BEC6" w14:textId="77777777" w:rsidR="007D1C5C" w:rsidRPr="007D1C5C" w:rsidRDefault="007D1C5C" w:rsidP="007D1C5C">
            <w:pPr>
              <w:jc w:val="both"/>
              <w:rPr>
                <w:i/>
                <w:iCs/>
              </w:rPr>
            </w:pPr>
            <w:r w:rsidRPr="007D1C5C">
              <w:rPr>
                <w:i/>
                <w:iCs/>
              </w:rPr>
              <w:t xml:space="preserve"> Opskrba vodom </w:t>
            </w:r>
          </w:p>
        </w:tc>
        <w:tc>
          <w:tcPr>
            <w:tcW w:w="1440" w:type="dxa"/>
            <w:noWrap/>
            <w:hideMark/>
          </w:tcPr>
          <w:p w14:paraId="43C77806" w14:textId="77777777" w:rsidR="007D1C5C" w:rsidRPr="007D1C5C" w:rsidRDefault="007D1C5C" w:rsidP="007D1C5C">
            <w:pPr>
              <w:jc w:val="right"/>
              <w:rPr>
                <w:i/>
                <w:iCs/>
              </w:rPr>
            </w:pPr>
            <w:r w:rsidRPr="007D1C5C">
              <w:rPr>
                <w:i/>
                <w:iCs/>
              </w:rPr>
              <w:t>0.00</w:t>
            </w:r>
          </w:p>
        </w:tc>
        <w:tc>
          <w:tcPr>
            <w:tcW w:w="1500" w:type="dxa"/>
            <w:noWrap/>
            <w:hideMark/>
          </w:tcPr>
          <w:p w14:paraId="56546851" w14:textId="77777777" w:rsidR="007D1C5C" w:rsidRPr="007D1C5C" w:rsidRDefault="007D1C5C" w:rsidP="007D1C5C">
            <w:pPr>
              <w:jc w:val="right"/>
              <w:rPr>
                <w:i/>
                <w:iCs/>
              </w:rPr>
            </w:pPr>
            <w:r w:rsidRPr="007D1C5C">
              <w:rPr>
                <w:i/>
                <w:iCs/>
              </w:rPr>
              <w:t>0.00</w:t>
            </w:r>
          </w:p>
        </w:tc>
        <w:tc>
          <w:tcPr>
            <w:tcW w:w="1420" w:type="dxa"/>
            <w:noWrap/>
            <w:hideMark/>
          </w:tcPr>
          <w:p w14:paraId="7F32BD65" w14:textId="77777777" w:rsidR="007D1C5C" w:rsidRPr="007D1C5C" w:rsidRDefault="007D1C5C" w:rsidP="007D1C5C">
            <w:pPr>
              <w:jc w:val="right"/>
              <w:rPr>
                <w:i/>
                <w:iCs/>
              </w:rPr>
            </w:pPr>
            <w:r w:rsidRPr="007D1C5C">
              <w:rPr>
                <w:i/>
                <w:iCs/>
              </w:rPr>
              <w:t>0.00</w:t>
            </w:r>
          </w:p>
        </w:tc>
        <w:tc>
          <w:tcPr>
            <w:tcW w:w="1460" w:type="dxa"/>
            <w:noWrap/>
            <w:hideMark/>
          </w:tcPr>
          <w:p w14:paraId="5898C0F4" w14:textId="77777777" w:rsidR="007D1C5C" w:rsidRPr="007D1C5C" w:rsidRDefault="007D1C5C" w:rsidP="007D1C5C">
            <w:pPr>
              <w:jc w:val="right"/>
              <w:rPr>
                <w:i/>
                <w:iCs/>
              </w:rPr>
            </w:pPr>
            <w:r w:rsidRPr="007D1C5C">
              <w:rPr>
                <w:i/>
                <w:iCs/>
              </w:rPr>
              <w:t>0.00</w:t>
            </w:r>
          </w:p>
        </w:tc>
        <w:tc>
          <w:tcPr>
            <w:tcW w:w="1540" w:type="dxa"/>
            <w:noWrap/>
            <w:hideMark/>
          </w:tcPr>
          <w:p w14:paraId="772F34D1" w14:textId="77777777" w:rsidR="007D1C5C" w:rsidRPr="007D1C5C" w:rsidRDefault="007D1C5C" w:rsidP="007D1C5C">
            <w:pPr>
              <w:jc w:val="right"/>
              <w:rPr>
                <w:i/>
                <w:iCs/>
              </w:rPr>
            </w:pPr>
            <w:r w:rsidRPr="007D1C5C">
              <w:rPr>
                <w:i/>
                <w:iCs/>
              </w:rPr>
              <w:t>0.00</w:t>
            </w:r>
          </w:p>
        </w:tc>
      </w:tr>
      <w:tr w:rsidR="007D1C5C" w:rsidRPr="007D1C5C" w14:paraId="36AABE3C" w14:textId="77777777" w:rsidTr="007D1C5C">
        <w:trPr>
          <w:trHeight w:val="282"/>
          <w:jc w:val="center"/>
        </w:trPr>
        <w:tc>
          <w:tcPr>
            <w:tcW w:w="1183" w:type="dxa"/>
            <w:noWrap/>
            <w:hideMark/>
          </w:tcPr>
          <w:p w14:paraId="46F3CB5C" w14:textId="77777777" w:rsidR="007D1C5C" w:rsidRPr="007D1C5C" w:rsidRDefault="007D1C5C" w:rsidP="007D1C5C">
            <w:pPr>
              <w:jc w:val="both"/>
              <w:rPr>
                <w:i/>
                <w:iCs/>
              </w:rPr>
            </w:pPr>
            <w:r w:rsidRPr="007D1C5C">
              <w:rPr>
                <w:i/>
                <w:iCs/>
              </w:rPr>
              <w:t>064</w:t>
            </w:r>
          </w:p>
        </w:tc>
        <w:tc>
          <w:tcPr>
            <w:tcW w:w="5240" w:type="dxa"/>
            <w:noWrap/>
            <w:hideMark/>
          </w:tcPr>
          <w:p w14:paraId="11CD63FD" w14:textId="77777777" w:rsidR="007D1C5C" w:rsidRPr="007D1C5C" w:rsidRDefault="007D1C5C" w:rsidP="007D1C5C">
            <w:pPr>
              <w:jc w:val="both"/>
              <w:rPr>
                <w:i/>
                <w:iCs/>
              </w:rPr>
            </w:pPr>
            <w:r w:rsidRPr="007D1C5C">
              <w:rPr>
                <w:i/>
                <w:iCs/>
              </w:rPr>
              <w:t xml:space="preserve"> Ulična rasvjeta </w:t>
            </w:r>
          </w:p>
        </w:tc>
        <w:tc>
          <w:tcPr>
            <w:tcW w:w="1440" w:type="dxa"/>
            <w:noWrap/>
            <w:hideMark/>
          </w:tcPr>
          <w:p w14:paraId="0F81930A" w14:textId="77777777" w:rsidR="007D1C5C" w:rsidRPr="007D1C5C" w:rsidRDefault="007D1C5C" w:rsidP="007D1C5C">
            <w:pPr>
              <w:jc w:val="right"/>
              <w:rPr>
                <w:i/>
                <w:iCs/>
              </w:rPr>
            </w:pPr>
            <w:r w:rsidRPr="007D1C5C">
              <w:rPr>
                <w:i/>
                <w:iCs/>
              </w:rPr>
              <w:t>386.441.46</w:t>
            </w:r>
          </w:p>
        </w:tc>
        <w:tc>
          <w:tcPr>
            <w:tcW w:w="1500" w:type="dxa"/>
            <w:noWrap/>
            <w:hideMark/>
          </w:tcPr>
          <w:p w14:paraId="78F2ADF6" w14:textId="77777777" w:rsidR="007D1C5C" w:rsidRPr="007D1C5C" w:rsidRDefault="007D1C5C" w:rsidP="007D1C5C">
            <w:pPr>
              <w:jc w:val="right"/>
              <w:rPr>
                <w:i/>
                <w:iCs/>
              </w:rPr>
            </w:pPr>
            <w:r w:rsidRPr="007D1C5C">
              <w:rPr>
                <w:i/>
                <w:iCs/>
              </w:rPr>
              <w:t>347.000.00</w:t>
            </w:r>
          </w:p>
        </w:tc>
        <w:tc>
          <w:tcPr>
            <w:tcW w:w="1420" w:type="dxa"/>
            <w:noWrap/>
            <w:hideMark/>
          </w:tcPr>
          <w:p w14:paraId="1108B393" w14:textId="77777777" w:rsidR="007D1C5C" w:rsidRPr="007D1C5C" w:rsidRDefault="007D1C5C" w:rsidP="007D1C5C">
            <w:pPr>
              <w:jc w:val="right"/>
              <w:rPr>
                <w:i/>
                <w:iCs/>
              </w:rPr>
            </w:pPr>
            <w:r w:rsidRPr="007D1C5C">
              <w:rPr>
                <w:i/>
                <w:iCs/>
              </w:rPr>
              <w:t>300.500.00</w:t>
            </w:r>
          </w:p>
        </w:tc>
        <w:tc>
          <w:tcPr>
            <w:tcW w:w="1460" w:type="dxa"/>
            <w:noWrap/>
            <w:hideMark/>
          </w:tcPr>
          <w:p w14:paraId="15DDD5F6" w14:textId="77777777" w:rsidR="007D1C5C" w:rsidRPr="007D1C5C" w:rsidRDefault="007D1C5C" w:rsidP="007D1C5C">
            <w:pPr>
              <w:jc w:val="right"/>
              <w:rPr>
                <w:i/>
                <w:iCs/>
              </w:rPr>
            </w:pPr>
            <w:r w:rsidRPr="007D1C5C">
              <w:rPr>
                <w:i/>
                <w:iCs/>
              </w:rPr>
              <w:t>270.000.00</w:t>
            </w:r>
          </w:p>
        </w:tc>
        <w:tc>
          <w:tcPr>
            <w:tcW w:w="1540" w:type="dxa"/>
            <w:noWrap/>
            <w:hideMark/>
          </w:tcPr>
          <w:p w14:paraId="7A6603BF" w14:textId="77777777" w:rsidR="007D1C5C" w:rsidRPr="007D1C5C" w:rsidRDefault="007D1C5C" w:rsidP="007D1C5C">
            <w:pPr>
              <w:jc w:val="right"/>
              <w:rPr>
                <w:i/>
                <w:iCs/>
              </w:rPr>
            </w:pPr>
            <w:r w:rsidRPr="007D1C5C">
              <w:rPr>
                <w:i/>
                <w:iCs/>
              </w:rPr>
              <w:t>270.000.00</w:t>
            </w:r>
          </w:p>
        </w:tc>
      </w:tr>
      <w:tr w:rsidR="007D1C5C" w:rsidRPr="007D1C5C" w14:paraId="1D093DB1" w14:textId="77777777" w:rsidTr="007D1C5C">
        <w:trPr>
          <w:trHeight w:val="282"/>
          <w:jc w:val="center"/>
        </w:trPr>
        <w:tc>
          <w:tcPr>
            <w:tcW w:w="1183" w:type="dxa"/>
            <w:noWrap/>
            <w:hideMark/>
          </w:tcPr>
          <w:p w14:paraId="4F50C369" w14:textId="77777777" w:rsidR="007D1C5C" w:rsidRPr="007D1C5C" w:rsidRDefault="007D1C5C" w:rsidP="007D1C5C">
            <w:pPr>
              <w:jc w:val="both"/>
              <w:rPr>
                <w:i/>
                <w:iCs/>
              </w:rPr>
            </w:pPr>
            <w:r w:rsidRPr="007D1C5C">
              <w:rPr>
                <w:i/>
                <w:iCs/>
              </w:rPr>
              <w:t>066</w:t>
            </w:r>
          </w:p>
        </w:tc>
        <w:tc>
          <w:tcPr>
            <w:tcW w:w="5240" w:type="dxa"/>
            <w:noWrap/>
            <w:hideMark/>
          </w:tcPr>
          <w:p w14:paraId="68657526" w14:textId="77777777" w:rsidR="007D1C5C" w:rsidRPr="007D1C5C" w:rsidRDefault="007D1C5C" w:rsidP="007D1C5C">
            <w:pPr>
              <w:jc w:val="both"/>
              <w:rPr>
                <w:i/>
                <w:iCs/>
              </w:rPr>
            </w:pPr>
            <w:r w:rsidRPr="007D1C5C">
              <w:rPr>
                <w:i/>
                <w:iCs/>
              </w:rPr>
              <w:t xml:space="preserve"> Rashodi vezani uz stanovanje i kom.pogodnosti koji nisu drugdje svrstani</w:t>
            </w:r>
          </w:p>
        </w:tc>
        <w:tc>
          <w:tcPr>
            <w:tcW w:w="1440" w:type="dxa"/>
            <w:noWrap/>
            <w:hideMark/>
          </w:tcPr>
          <w:p w14:paraId="174C2320" w14:textId="77777777" w:rsidR="007D1C5C" w:rsidRPr="007D1C5C" w:rsidRDefault="007D1C5C" w:rsidP="007D1C5C">
            <w:pPr>
              <w:jc w:val="right"/>
              <w:rPr>
                <w:i/>
                <w:iCs/>
              </w:rPr>
            </w:pPr>
            <w:r w:rsidRPr="007D1C5C">
              <w:rPr>
                <w:i/>
                <w:iCs/>
              </w:rPr>
              <w:t>722.760.31</w:t>
            </w:r>
          </w:p>
        </w:tc>
        <w:tc>
          <w:tcPr>
            <w:tcW w:w="1500" w:type="dxa"/>
            <w:noWrap/>
            <w:hideMark/>
          </w:tcPr>
          <w:p w14:paraId="5EEC40D0" w14:textId="77777777" w:rsidR="007D1C5C" w:rsidRPr="007D1C5C" w:rsidRDefault="007D1C5C" w:rsidP="007D1C5C">
            <w:pPr>
              <w:jc w:val="right"/>
              <w:rPr>
                <w:i/>
                <w:iCs/>
              </w:rPr>
            </w:pPr>
            <w:r w:rsidRPr="007D1C5C">
              <w:rPr>
                <w:i/>
                <w:iCs/>
              </w:rPr>
              <w:t>2.598.870.00</w:t>
            </w:r>
          </w:p>
        </w:tc>
        <w:tc>
          <w:tcPr>
            <w:tcW w:w="1420" w:type="dxa"/>
            <w:noWrap/>
            <w:hideMark/>
          </w:tcPr>
          <w:p w14:paraId="287F62A0" w14:textId="77777777" w:rsidR="007D1C5C" w:rsidRPr="007D1C5C" w:rsidRDefault="007D1C5C" w:rsidP="007D1C5C">
            <w:pPr>
              <w:jc w:val="right"/>
              <w:rPr>
                <w:i/>
                <w:iCs/>
              </w:rPr>
            </w:pPr>
            <w:r w:rsidRPr="007D1C5C">
              <w:rPr>
                <w:i/>
                <w:iCs/>
              </w:rPr>
              <w:t>3.685.000.00</w:t>
            </w:r>
          </w:p>
        </w:tc>
        <w:tc>
          <w:tcPr>
            <w:tcW w:w="1460" w:type="dxa"/>
            <w:noWrap/>
            <w:hideMark/>
          </w:tcPr>
          <w:p w14:paraId="39F75FA7" w14:textId="77777777" w:rsidR="007D1C5C" w:rsidRPr="007D1C5C" w:rsidRDefault="007D1C5C" w:rsidP="007D1C5C">
            <w:pPr>
              <w:jc w:val="right"/>
              <w:rPr>
                <w:i/>
                <w:iCs/>
              </w:rPr>
            </w:pPr>
            <w:r w:rsidRPr="007D1C5C">
              <w:rPr>
                <w:i/>
                <w:iCs/>
              </w:rPr>
              <w:t>2.375.000.00</w:t>
            </w:r>
          </w:p>
        </w:tc>
        <w:tc>
          <w:tcPr>
            <w:tcW w:w="1540" w:type="dxa"/>
            <w:noWrap/>
            <w:hideMark/>
          </w:tcPr>
          <w:p w14:paraId="621D671A" w14:textId="77777777" w:rsidR="007D1C5C" w:rsidRPr="007D1C5C" w:rsidRDefault="007D1C5C" w:rsidP="007D1C5C">
            <w:pPr>
              <w:jc w:val="right"/>
              <w:rPr>
                <w:i/>
                <w:iCs/>
              </w:rPr>
            </w:pPr>
            <w:r w:rsidRPr="007D1C5C">
              <w:rPr>
                <w:i/>
                <w:iCs/>
              </w:rPr>
              <w:t>1.398.000.00</w:t>
            </w:r>
          </w:p>
        </w:tc>
      </w:tr>
      <w:tr w:rsidR="007D1C5C" w:rsidRPr="007D1C5C" w14:paraId="0009FCFF" w14:textId="77777777" w:rsidTr="007D1C5C">
        <w:trPr>
          <w:trHeight w:val="360"/>
          <w:jc w:val="center"/>
        </w:trPr>
        <w:tc>
          <w:tcPr>
            <w:tcW w:w="1183" w:type="dxa"/>
            <w:noWrap/>
            <w:hideMark/>
          </w:tcPr>
          <w:p w14:paraId="069082B3" w14:textId="77777777" w:rsidR="007D1C5C" w:rsidRPr="007D1C5C" w:rsidRDefault="007D1C5C" w:rsidP="007D1C5C">
            <w:pPr>
              <w:jc w:val="both"/>
              <w:rPr>
                <w:b/>
                <w:bCs/>
                <w:i/>
                <w:iCs/>
              </w:rPr>
            </w:pPr>
            <w:r w:rsidRPr="007D1C5C">
              <w:rPr>
                <w:b/>
                <w:bCs/>
                <w:i/>
                <w:iCs/>
              </w:rPr>
              <w:t>07</w:t>
            </w:r>
          </w:p>
        </w:tc>
        <w:tc>
          <w:tcPr>
            <w:tcW w:w="5240" w:type="dxa"/>
            <w:noWrap/>
            <w:hideMark/>
          </w:tcPr>
          <w:p w14:paraId="70F2C6DF" w14:textId="77777777" w:rsidR="007D1C5C" w:rsidRPr="007D1C5C" w:rsidRDefault="007D1C5C" w:rsidP="007D1C5C">
            <w:pPr>
              <w:jc w:val="both"/>
              <w:rPr>
                <w:b/>
                <w:bCs/>
                <w:i/>
                <w:iCs/>
              </w:rPr>
            </w:pPr>
            <w:r w:rsidRPr="007D1C5C">
              <w:rPr>
                <w:b/>
                <w:bCs/>
                <w:i/>
                <w:iCs/>
              </w:rPr>
              <w:t xml:space="preserve"> ZDRAVSTVO</w:t>
            </w:r>
          </w:p>
        </w:tc>
        <w:tc>
          <w:tcPr>
            <w:tcW w:w="1440" w:type="dxa"/>
            <w:noWrap/>
            <w:hideMark/>
          </w:tcPr>
          <w:p w14:paraId="2CC43B8B" w14:textId="77777777" w:rsidR="007D1C5C" w:rsidRPr="007D1C5C" w:rsidRDefault="007D1C5C" w:rsidP="007D1C5C">
            <w:pPr>
              <w:jc w:val="right"/>
              <w:rPr>
                <w:b/>
                <w:bCs/>
                <w:i/>
                <w:iCs/>
              </w:rPr>
            </w:pPr>
            <w:r w:rsidRPr="007D1C5C">
              <w:rPr>
                <w:b/>
                <w:bCs/>
                <w:i/>
                <w:iCs/>
              </w:rPr>
              <w:t>93.304.14</w:t>
            </w:r>
          </w:p>
        </w:tc>
        <w:tc>
          <w:tcPr>
            <w:tcW w:w="1500" w:type="dxa"/>
            <w:noWrap/>
            <w:hideMark/>
          </w:tcPr>
          <w:p w14:paraId="7F2D17F0" w14:textId="77777777" w:rsidR="007D1C5C" w:rsidRPr="007D1C5C" w:rsidRDefault="007D1C5C" w:rsidP="007D1C5C">
            <w:pPr>
              <w:jc w:val="right"/>
              <w:rPr>
                <w:b/>
                <w:bCs/>
                <w:i/>
                <w:iCs/>
              </w:rPr>
            </w:pPr>
            <w:r w:rsidRPr="007D1C5C">
              <w:rPr>
                <w:b/>
                <w:bCs/>
                <w:i/>
                <w:iCs/>
              </w:rPr>
              <w:t>100.000.00</w:t>
            </w:r>
          </w:p>
        </w:tc>
        <w:tc>
          <w:tcPr>
            <w:tcW w:w="1420" w:type="dxa"/>
            <w:noWrap/>
            <w:hideMark/>
          </w:tcPr>
          <w:p w14:paraId="7FFC4739" w14:textId="77777777" w:rsidR="007D1C5C" w:rsidRPr="007D1C5C" w:rsidRDefault="007D1C5C" w:rsidP="007D1C5C">
            <w:pPr>
              <w:jc w:val="right"/>
              <w:rPr>
                <w:b/>
                <w:bCs/>
                <w:i/>
                <w:iCs/>
              </w:rPr>
            </w:pPr>
            <w:r w:rsidRPr="007D1C5C">
              <w:rPr>
                <w:b/>
                <w:bCs/>
                <w:i/>
                <w:iCs/>
              </w:rPr>
              <w:t>110.000.00</w:t>
            </w:r>
          </w:p>
        </w:tc>
        <w:tc>
          <w:tcPr>
            <w:tcW w:w="1460" w:type="dxa"/>
            <w:noWrap/>
            <w:hideMark/>
          </w:tcPr>
          <w:p w14:paraId="0C454B6C" w14:textId="77777777" w:rsidR="007D1C5C" w:rsidRPr="007D1C5C" w:rsidRDefault="007D1C5C" w:rsidP="007D1C5C">
            <w:pPr>
              <w:jc w:val="right"/>
              <w:rPr>
                <w:b/>
                <w:bCs/>
                <w:i/>
                <w:iCs/>
              </w:rPr>
            </w:pPr>
            <w:r w:rsidRPr="007D1C5C">
              <w:rPr>
                <w:b/>
                <w:bCs/>
                <w:i/>
                <w:iCs/>
              </w:rPr>
              <w:t>54.000.00</w:t>
            </w:r>
          </w:p>
        </w:tc>
        <w:tc>
          <w:tcPr>
            <w:tcW w:w="1540" w:type="dxa"/>
            <w:noWrap/>
            <w:hideMark/>
          </w:tcPr>
          <w:p w14:paraId="596B2F7F" w14:textId="77777777" w:rsidR="007D1C5C" w:rsidRPr="007D1C5C" w:rsidRDefault="007D1C5C" w:rsidP="007D1C5C">
            <w:pPr>
              <w:jc w:val="right"/>
              <w:rPr>
                <w:b/>
                <w:bCs/>
                <w:i/>
                <w:iCs/>
              </w:rPr>
            </w:pPr>
            <w:r w:rsidRPr="007D1C5C">
              <w:rPr>
                <w:b/>
                <w:bCs/>
                <w:i/>
                <w:iCs/>
              </w:rPr>
              <w:t>54.000.00</w:t>
            </w:r>
          </w:p>
        </w:tc>
      </w:tr>
      <w:tr w:rsidR="007D1C5C" w:rsidRPr="007D1C5C" w14:paraId="11284C90" w14:textId="77777777" w:rsidTr="007D1C5C">
        <w:trPr>
          <w:trHeight w:val="282"/>
          <w:jc w:val="center"/>
        </w:trPr>
        <w:tc>
          <w:tcPr>
            <w:tcW w:w="1183" w:type="dxa"/>
            <w:noWrap/>
            <w:hideMark/>
          </w:tcPr>
          <w:p w14:paraId="1A3B7EA8" w14:textId="77777777" w:rsidR="007D1C5C" w:rsidRPr="007D1C5C" w:rsidRDefault="007D1C5C" w:rsidP="007D1C5C">
            <w:pPr>
              <w:jc w:val="both"/>
              <w:rPr>
                <w:i/>
                <w:iCs/>
              </w:rPr>
            </w:pPr>
            <w:r w:rsidRPr="007D1C5C">
              <w:rPr>
                <w:i/>
                <w:iCs/>
              </w:rPr>
              <w:t>072</w:t>
            </w:r>
          </w:p>
        </w:tc>
        <w:tc>
          <w:tcPr>
            <w:tcW w:w="5240" w:type="dxa"/>
            <w:noWrap/>
            <w:hideMark/>
          </w:tcPr>
          <w:p w14:paraId="7776B976" w14:textId="77777777" w:rsidR="007D1C5C" w:rsidRPr="007D1C5C" w:rsidRDefault="007D1C5C" w:rsidP="007D1C5C">
            <w:pPr>
              <w:jc w:val="both"/>
              <w:rPr>
                <w:i/>
                <w:iCs/>
              </w:rPr>
            </w:pPr>
            <w:r w:rsidRPr="007D1C5C">
              <w:rPr>
                <w:i/>
                <w:iCs/>
              </w:rPr>
              <w:t xml:space="preserve"> Službe za vanjske pacijente</w:t>
            </w:r>
          </w:p>
        </w:tc>
        <w:tc>
          <w:tcPr>
            <w:tcW w:w="1440" w:type="dxa"/>
            <w:noWrap/>
            <w:hideMark/>
          </w:tcPr>
          <w:p w14:paraId="20B5E7D6" w14:textId="77777777" w:rsidR="007D1C5C" w:rsidRPr="007D1C5C" w:rsidRDefault="007D1C5C" w:rsidP="007D1C5C">
            <w:pPr>
              <w:jc w:val="right"/>
              <w:rPr>
                <w:i/>
                <w:iCs/>
              </w:rPr>
            </w:pPr>
            <w:r w:rsidRPr="007D1C5C">
              <w:rPr>
                <w:i/>
                <w:iCs/>
              </w:rPr>
              <w:t>93.304.14</w:t>
            </w:r>
          </w:p>
        </w:tc>
        <w:tc>
          <w:tcPr>
            <w:tcW w:w="1500" w:type="dxa"/>
            <w:noWrap/>
            <w:hideMark/>
          </w:tcPr>
          <w:p w14:paraId="7D8BC9D7" w14:textId="77777777" w:rsidR="007D1C5C" w:rsidRPr="007D1C5C" w:rsidRDefault="007D1C5C" w:rsidP="007D1C5C">
            <w:pPr>
              <w:jc w:val="right"/>
              <w:rPr>
                <w:i/>
                <w:iCs/>
              </w:rPr>
            </w:pPr>
            <w:r w:rsidRPr="007D1C5C">
              <w:rPr>
                <w:i/>
                <w:iCs/>
              </w:rPr>
              <w:t>100.000.00</w:t>
            </w:r>
          </w:p>
        </w:tc>
        <w:tc>
          <w:tcPr>
            <w:tcW w:w="1420" w:type="dxa"/>
            <w:noWrap/>
            <w:hideMark/>
          </w:tcPr>
          <w:p w14:paraId="76CB39C8" w14:textId="77777777" w:rsidR="007D1C5C" w:rsidRPr="007D1C5C" w:rsidRDefault="007D1C5C" w:rsidP="007D1C5C">
            <w:pPr>
              <w:jc w:val="right"/>
              <w:rPr>
                <w:i/>
                <w:iCs/>
              </w:rPr>
            </w:pPr>
            <w:r w:rsidRPr="007D1C5C">
              <w:rPr>
                <w:i/>
                <w:iCs/>
              </w:rPr>
              <w:t>110.000.00</w:t>
            </w:r>
          </w:p>
        </w:tc>
        <w:tc>
          <w:tcPr>
            <w:tcW w:w="1460" w:type="dxa"/>
            <w:noWrap/>
            <w:hideMark/>
          </w:tcPr>
          <w:p w14:paraId="6D74B772" w14:textId="77777777" w:rsidR="007D1C5C" w:rsidRPr="007D1C5C" w:rsidRDefault="007D1C5C" w:rsidP="007D1C5C">
            <w:pPr>
              <w:jc w:val="right"/>
              <w:rPr>
                <w:i/>
                <w:iCs/>
              </w:rPr>
            </w:pPr>
            <w:r w:rsidRPr="007D1C5C">
              <w:rPr>
                <w:i/>
                <w:iCs/>
              </w:rPr>
              <w:t>54.000.00</w:t>
            </w:r>
          </w:p>
        </w:tc>
        <w:tc>
          <w:tcPr>
            <w:tcW w:w="1540" w:type="dxa"/>
            <w:noWrap/>
            <w:hideMark/>
          </w:tcPr>
          <w:p w14:paraId="31AE921E" w14:textId="77777777" w:rsidR="007D1C5C" w:rsidRPr="007D1C5C" w:rsidRDefault="007D1C5C" w:rsidP="007D1C5C">
            <w:pPr>
              <w:jc w:val="right"/>
              <w:rPr>
                <w:i/>
                <w:iCs/>
              </w:rPr>
            </w:pPr>
            <w:r w:rsidRPr="007D1C5C">
              <w:rPr>
                <w:i/>
                <w:iCs/>
              </w:rPr>
              <w:t>54.000.00</w:t>
            </w:r>
          </w:p>
        </w:tc>
      </w:tr>
      <w:tr w:rsidR="007D1C5C" w:rsidRPr="007D1C5C" w14:paraId="570BA121" w14:textId="77777777" w:rsidTr="007D1C5C">
        <w:trPr>
          <w:trHeight w:val="360"/>
          <w:jc w:val="center"/>
        </w:trPr>
        <w:tc>
          <w:tcPr>
            <w:tcW w:w="1183" w:type="dxa"/>
            <w:noWrap/>
            <w:hideMark/>
          </w:tcPr>
          <w:p w14:paraId="520DE49D" w14:textId="77777777" w:rsidR="007D1C5C" w:rsidRPr="007D1C5C" w:rsidRDefault="007D1C5C" w:rsidP="007D1C5C">
            <w:pPr>
              <w:jc w:val="both"/>
              <w:rPr>
                <w:b/>
                <w:bCs/>
                <w:i/>
                <w:iCs/>
              </w:rPr>
            </w:pPr>
            <w:r w:rsidRPr="007D1C5C">
              <w:rPr>
                <w:b/>
                <w:bCs/>
                <w:i/>
                <w:iCs/>
              </w:rPr>
              <w:t>08</w:t>
            </w:r>
          </w:p>
        </w:tc>
        <w:tc>
          <w:tcPr>
            <w:tcW w:w="5240" w:type="dxa"/>
            <w:noWrap/>
            <w:hideMark/>
          </w:tcPr>
          <w:p w14:paraId="7A082CA1" w14:textId="77777777" w:rsidR="007D1C5C" w:rsidRPr="007D1C5C" w:rsidRDefault="007D1C5C" w:rsidP="007D1C5C">
            <w:pPr>
              <w:jc w:val="both"/>
              <w:rPr>
                <w:b/>
                <w:bCs/>
                <w:i/>
                <w:iCs/>
              </w:rPr>
            </w:pPr>
            <w:r w:rsidRPr="007D1C5C">
              <w:rPr>
                <w:b/>
                <w:bCs/>
                <w:i/>
                <w:iCs/>
              </w:rPr>
              <w:t xml:space="preserve"> REKREACIJA, KULTURA I RELIGIJA</w:t>
            </w:r>
          </w:p>
        </w:tc>
        <w:tc>
          <w:tcPr>
            <w:tcW w:w="1440" w:type="dxa"/>
            <w:noWrap/>
            <w:hideMark/>
          </w:tcPr>
          <w:p w14:paraId="26A51546" w14:textId="77777777" w:rsidR="007D1C5C" w:rsidRPr="007D1C5C" w:rsidRDefault="007D1C5C" w:rsidP="007D1C5C">
            <w:pPr>
              <w:jc w:val="right"/>
              <w:rPr>
                <w:b/>
                <w:bCs/>
                <w:i/>
                <w:iCs/>
              </w:rPr>
            </w:pPr>
            <w:r w:rsidRPr="007D1C5C">
              <w:rPr>
                <w:b/>
                <w:bCs/>
                <w:i/>
                <w:iCs/>
              </w:rPr>
              <w:t>811.124.98</w:t>
            </w:r>
          </w:p>
        </w:tc>
        <w:tc>
          <w:tcPr>
            <w:tcW w:w="1500" w:type="dxa"/>
            <w:noWrap/>
            <w:hideMark/>
          </w:tcPr>
          <w:p w14:paraId="262DF0C7" w14:textId="77777777" w:rsidR="007D1C5C" w:rsidRPr="007D1C5C" w:rsidRDefault="007D1C5C" w:rsidP="007D1C5C">
            <w:pPr>
              <w:jc w:val="right"/>
              <w:rPr>
                <w:b/>
                <w:bCs/>
                <w:i/>
                <w:iCs/>
              </w:rPr>
            </w:pPr>
            <w:r w:rsidRPr="007D1C5C">
              <w:rPr>
                <w:b/>
                <w:bCs/>
                <w:i/>
                <w:iCs/>
              </w:rPr>
              <w:t>2.102.582.31</w:t>
            </w:r>
          </w:p>
        </w:tc>
        <w:tc>
          <w:tcPr>
            <w:tcW w:w="1420" w:type="dxa"/>
            <w:noWrap/>
            <w:hideMark/>
          </w:tcPr>
          <w:p w14:paraId="4B7ACDAC" w14:textId="77777777" w:rsidR="007D1C5C" w:rsidRPr="007D1C5C" w:rsidRDefault="007D1C5C" w:rsidP="007D1C5C">
            <w:pPr>
              <w:jc w:val="right"/>
              <w:rPr>
                <w:b/>
                <w:bCs/>
                <w:i/>
                <w:iCs/>
              </w:rPr>
            </w:pPr>
            <w:r w:rsidRPr="007D1C5C">
              <w:rPr>
                <w:b/>
                <w:bCs/>
                <w:i/>
                <w:iCs/>
              </w:rPr>
              <w:t>2.974.362.00</w:t>
            </w:r>
          </w:p>
        </w:tc>
        <w:tc>
          <w:tcPr>
            <w:tcW w:w="1460" w:type="dxa"/>
            <w:noWrap/>
            <w:hideMark/>
          </w:tcPr>
          <w:p w14:paraId="41310EFC" w14:textId="77777777" w:rsidR="007D1C5C" w:rsidRPr="007D1C5C" w:rsidRDefault="007D1C5C" w:rsidP="007D1C5C">
            <w:pPr>
              <w:jc w:val="right"/>
              <w:rPr>
                <w:b/>
                <w:bCs/>
                <w:i/>
                <w:iCs/>
              </w:rPr>
            </w:pPr>
            <w:r w:rsidRPr="007D1C5C">
              <w:rPr>
                <w:b/>
                <w:bCs/>
                <w:i/>
                <w:iCs/>
              </w:rPr>
              <w:t>3.482.000.00</w:t>
            </w:r>
          </w:p>
        </w:tc>
        <w:tc>
          <w:tcPr>
            <w:tcW w:w="1540" w:type="dxa"/>
            <w:noWrap/>
            <w:hideMark/>
          </w:tcPr>
          <w:p w14:paraId="1218A8AD" w14:textId="77777777" w:rsidR="007D1C5C" w:rsidRPr="007D1C5C" w:rsidRDefault="007D1C5C" w:rsidP="007D1C5C">
            <w:pPr>
              <w:jc w:val="right"/>
              <w:rPr>
                <w:b/>
                <w:bCs/>
                <w:i/>
                <w:iCs/>
              </w:rPr>
            </w:pPr>
            <w:r w:rsidRPr="007D1C5C">
              <w:rPr>
                <w:b/>
                <w:bCs/>
                <w:i/>
                <w:iCs/>
              </w:rPr>
              <w:t>2.971.000.00</w:t>
            </w:r>
          </w:p>
        </w:tc>
      </w:tr>
      <w:tr w:rsidR="007D1C5C" w:rsidRPr="007D1C5C" w14:paraId="39D0BEF0" w14:textId="77777777" w:rsidTr="007D1C5C">
        <w:trPr>
          <w:trHeight w:val="282"/>
          <w:jc w:val="center"/>
        </w:trPr>
        <w:tc>
          <w:tcPr>
            <w:tcW w:w="1183" w:type="dxa"/>
            <w:noWrap/>
            <w:hideMark/>
          </w:tcPr>
          <w:p w14:paraId="7431563D" w14:textId="77777777" w:rsidR="007D1C5C" w:rsidRPr="007D1C5C" w:rsidRDefault="007D1C5C" w:rsidP="007D1C5C">
            <w:pPr>
              <w:jc w:val="both"/>
              <w:rPr>
                <w:i/>
                <w:iCs/>
              </w:rPr>
            </w:pPr>
            <w:r w:rsidRPr="007D1C5C">
              <w:rPr>
                <w:i/>
                <w:iCs/>
              </w:rPr>
              <w:t>081</w:t>
            </w:r>
          </w:p>
        </w:tc>
        <w:tc>
          <w:tcPr>
            <w:tcW w:w="5240" w:type="dxa"/>
            <w:noWrap/>
            <w:hideMark/>
          </w:tcPr>
          <w:p w14:paraId="23C6478A" w14:textId="77777777" w:rsidR="007D1C5C" w:rsidRPr="007D1C5C" w:rsidRDefault="007D1C5C" w:rsidP="007D1C5C">
            <w:pPr>
              <w:jc w:val="both"/>
              <w:rPr>
                <w:i/>
                <w:iCs/>
              </w:rPr>
            </w:pPr>
            <w:r w:rsidRPr="007D1C5C">
              <w:rPr>
                <w:i/>
                <w:iCs/>
              </w:rPr>
              <w:t xml:space="preserve"> Služba rekreacije i sporta</w:t>
            </w:r>
          </w:p>
        </w:tc>
        <w:tc>
          <w:tcPr>
            <w:tcW w:w="1440" w:type="dxa"/>
            <w:noWrap/>
            <w:hideMark/>
          </w:tcPr>
          <w:p w14:paraId="08B349D6" w14:textId="77777777" w:rsidR="007D1C5C" w:rsidRPr="007D1C5C" w:rsidRDefault="007D1C5C" w:rsidP="007D1C5C">
            <w:pPr>
              <w:jc w:val="right"/>
              <w:rPr>
                <w:i/>
                <w:iCs/>
              </w:rPr>
            </w:pPr>
            <w:r w:rsidRPr="007D1C5C">
              <w:rPr>
                <w:i/>
                <w:iCs/>
              </w:rPr>
              <w:t>272.124.59</w:t>
            </w:r>
          </w:p>
        </w:tc>
        <w:tc>
          <w:tcPr>
            <w:tcW w:w="1500" w:type="dxa"/>
            <w:noWrap/>
            <w:hideMark/>
          </w:tcPr>
          <w:p w14:paraId="61243BE8" w14:textId="77777777" w:rsidR="007D1C5C" w:rsidRPr="007D1C5C" w:rsidRDefault="007D1C5C" w:rsidP="007D1C5C">
            <w:pPr>
              <w:jc w:val="right"/>
              <w:rPr>
                <w:i/>
                <w:iCs/>
              </w:rPr>
            </w:pPr>
            <w:r w:rsidRPr="007D1C5C">
              <w:rPr>
                <w:i/>
                <w:iCs/>
              </w:rPr>
              <w:t>431.000.00</w:t>
            </w:r>
          </w:p>
        </w:tc>
        <w:tc>
          <w:tcPr>
            <w:tcW w:w="1420" w:type="dxa"/>
            <w:noWrap/>
            <w:hideMark/>
          </w:tcPr>
          <w:p w14:paraId="461B10B7" w14:textId="77777777" w:rsidR="007D1C5C" w:rsidRPr="007D1C5C" w:rsidRDefault="007D1C5C" w:rsidP="007D1C5C">
            <w:pPr>
              <w:jc w:val="right"/>
              <w:rPr>
                <w:i/>
                <w:iCs/>
              </w:rPr>
            </w:pPr>
            <w:r w:rsidRPr="007D1C5C">
              <w:rPr>
                <w:i/>
                <w:iCs/>
              </w:rPr>
              <w:t>481.000.00</w:t>
            </w:r>
          </w:p>
        </w:tc>
        <w:tc>
          <w:tcPr>
            <w:tcW w:w="1460" w:type="dxa"/>
            <w:noWrap/>
            <w:hideMark/>
          </w:tcPr>
          <w:p w14:paraId="175D29BB" w14:textId="77777777" w:rsidR="007D1C5C" w:rsidRPr="007D1C5C" w:rsidRDefault="007D1C5C" w:rsidP="007D1C5C">
            <w:pPr>
              <w:jc w:val="right"/>
              <w:rPr>
                <w:i/>
                <w:iCs/>
              </w:rPr>
            </w:pPr>
            <w:r w:rsidRPr="007D1C5C">
              <w:rPr>
                <w:i/>
                <w:iCs/>
              </w:rPr>
              <w:t>1.021.000.00</w:t>
            </w:r>
          </w:p>
        </w:tc>
        <w:tc>
          <w:tcPr>
            <w:tcW w:w="1540" w:type="dxa"/>
            <w:noWrap/>
            <w:hideMark/>
          </w:tcPr>
          <w:p w14:paraId="6C1697F7" w14:textId="77777777" w:rsidR="007D1C5C" w:rsidRPr="007D1C5C" w:rsidRDefault="007D1C5C" w:rsidP="007D1C5C">
            <w:pPr>
              <w:jc w:val="right"/>
              <w:rPr>
                <w:i/>
                <w:iCs/>
              </w:rPr>
            </w:pPr>
            <w:r w:rsidRPr="007D1C5C">
              <w:rPr>
                <w:i/>
                <w:iCs/>
              </w:rPr>
              <w:t>1.481.000.00</w:t>
            </w:r>
          </w:p>
        </w:tc>
      </w:tr>
      <w:tr w:rsidR="007D1C5C" w:rsidRPr="007D1C5C" w14:paraId="5C452C94" w14:textId="77777777" w:rsidTr="007D1C5C">
        <w:trPr>
          <w:trHeight w:val="282"/>
          <w:jc w:val="center"/>
        </w:trPr>
        <w:tc>
          <w:tcPr>
            <w:tcW w:w="1183" w:type="dxa"/>
            <w:noWrap/>
            <w:hideMark/>
          </w:tcPr>
          <w:p w14:paraId="1839DFB9" w14:textId="77777777" w:rsidR="007D1C5C" w:rsidRPr="007D1C5C" w:rsidRDefault="007D1C5C" w:rsidP="007D1C5C">
            <w:pPr>
              <w:jc w:val="both"/>
              <w:rPr>
                <w:i/>
                <w:iCs/>
              </w:rPr>
            </w:pPr>
            <w:r w:rsidRPr="007D1C5C">
              <w:rPr>
                <w:i/>
                <w:iCs/>
              </w:rPr>
              <w:t>082</w:t>
            </w:r>
          </w:p>
        </w:tc>
        <w:tc>
          <w:tcPr>
            <w:tcW w:w="5240" w:type="dxa"/>
            <w:noWrap/>
            <w:hideMark/>
          </w:tcPr>
          <w:p w14:paraId="7F486A36" w14:textId="77777777" w:rsidR="007D1C5C" w:rsidRPr="007D1C5C" w:rsidRDefault="007D1C5C" w:rsidP="007D1C5C">
            <w:pPr>
              <w:jc w:val="both"/>
              <w:rPr>
                <w:i/>
                <w:iCs/>
              </w:rPr>
            </w:pPr>
            <w:r w:rsidRPr="007D1C5C">
              <w:rPr>
                <w:i/>
                <w:iCs/>
              </w:rPr>
              <w:t xml:space="preserve"> Služba kulture</w:t>
            </w:r>
          </w:p>
        </w:tc>
        <w:tc>
          <w:tcPr>
            <w:tcW w:w="1440" w:type="dxa"/>
            <w:noWrap/>
            <w:hideMark/>
          </w:tcPr>
          <w:p w14:paraId="181F87B1" w14:textId="77777777" w:rsidR="007D1C5C" w:rsidRPr="007D1C5C" w:rsidRDefault="007D1C5C" w:rsidP="007D1C5C">
            <w:pPr>
              <w:jc w:val="right"/>
              <w:rPr>
                <w:i/>
                <w:iCs/>
              </w:rPr>
            </w:pPr>
            <w:r w:rsidRPr="007D1C5C">
              <w:rPr>
                <w:i/>
                <w:iCs/>
              </w:rPr>
              <w:t>512.663.21</w:t>
            </w:r>
          </w:p>
        </w:tc>
        <w:tc>
          <w:tcPr>
            <w:tcW w:w="1500" w:type="dxa"/>
            <w:noWrap/>
            <w:hideMark/>
          </w:tcPr>
          <w:p w14:paraId="0CA53E56" w14:textId="77777777" w:rsidR="007D1C5C" w:rsidRPr="007D1C5C" w:rsidRDefault="007D1C5C" w:rsidP="007D1C5C">
            <w:pPr>
              <w:jc w:val="right"/>
              <w:rPr>
                <w:i/>
                <w:iCs/>
              </w:rPr>
            </w:pPr>
            <w:r w:rsidRPr="007D1C5C">
              <w:rPr>
                <w:i/>
                <w:iCs/>
              </w:rPr>
              <w:t>1.646.582.31</w:t>
            </w:r>
          </w:p>
        </w:tc>
        <w:tc>
          <w:tcPr>
            <w:tcW w:w="1420" w:type="dxa"/>
            <w:noWrap/>
            <w:hideMark/>
          </w:tcPr>
          <w:p w14:paraId="3A552316" w14:textId="77777777" w:rsidR="007D1C5C" w:rsidRPr="007D1C5C" w:rsidRDefault="007D1C5C" w:rsidP="007D1C5C">
            <w:pPr>
              <w:jc w:val="right"/>
              <w:rPr>
                <w:i/>
                <w:iCs/>
              </w:rPr>
            </w:pPr>
            <w:r w:rsidRPr="007D1C5C">
              <w:rPr>
                <w:i/>
                <w:iCs/>
              </w:rPr>
              <w:t>2.463.362.00</w:t>
            </w:r>
          </w:p>
        </w:tc>
        <w:tc>
          <w:tcPr>
            <w:tcW w:w="1460" w:type="dxa"/>
            <w:noWrap/>
            <w:hideMark/>
          </w:tcPr>
          <w:p w14:paraId="6F2FE585" w14:textId="77777777" w:rsidR="007D1C5C" w:rsidRPr="007D1C5C" w:rsidRDefault="007D1C5C" w:rsidP="007D1C5C">
            <w:pPr>
              <w:jc w:val="right"/>
              <w:rPr>
                <w:i/>
                <w:iCs/>
              </w:rPr>
            </w:pPr>
            <w:r w:rsidRPr="007D1C5C">
              <w:rPr>
                <w:i/>
                <w:iCs/>
              </w:rPr>
              <w:t>2.431.000.00</w:t>
            </w:r>
          </w:p>
        </w:tc>
        <w:tc>
          <w:tcPr>
            <w:tcW w:w="1540" w:type="dxa"/>
            <w:noWrap/>
            <w:hideMark/>
          </w:tcPr>
          <w:p w14:paraId="1B851A0D" w14:textId="77777777" w:rsidR="007D1C5C" w:rsidRPr="007D1C5C" w:rsidRDefault="007D1C5C" w:rsidP="007D1C5C">
            <w:pPr>
              <w:jc w:val="right"/>
              <w:rPr>
                <w:i/>
                <w:iCs/>
              </w:rPr>
            </w:pPr>
            <w:r w:rsidRPr="007D1C5C">
              <w:rPr>
                <w:i/>
                <w:iCs/>
              </w:rPr>
              <w:t>1.460.000.00</w:t>
            </w:r>
          </w:p>
        </w:tc>
      </w:tr>
      <w:tr w:rsidR="007D1C5C" w:rsidRPr="007D1C5C" w14:paraId="2FDD5BC2" w14:textId="77777777" w:rsidTr="007D1C5C">
        <w:trPr>
          <w:trHeight w:val="282"/>
          <w:jc w:val="center"/>
        </w:trPr>
        <w:tc>
          <w:tcPr>
            <w:tcW w:w="1183" w:type="dxa"/>
            <w:noWrap/>
            <w:hideMark/>
          </w:tcPr>
          <w:p w14:paraId="64CC0B05" w14:textId="77777777" w:rsidR="007D1C5C" w:rsidRPr="007D1C5C" w:rsidRDefault="007D1C5C" w:rsidP="007D1C5C">
            <w:pPr>
              <w:jc w:val="both"/>
              <w:rPr>
                <w:i/>
                <w:iCs/>
              </w:rPr>
            </w:pPr>
            <w:r w:rsidRPr="007D1C5C">
              <w:rPr>
                <w:i/>
                <w:iCs/>
              </w:rPr>
              <w:t>084</w:t>
            </w:r>
          </w:p>
        </w:tc>
        <w:tc>
          <w:tcPr>
            <w:tcW w:w="5240" w:type="dxa"/>
            <w:noWrap/>
            <w:hideMark/>
          </w:tcPr>
          <w:p w14:paraId="02CFB62E" w14:textId="77777777" w:rsidR="007D1C5C" w:rsidRPr="007D1C5C" w:rsidRDefault="007D1C5C" w:rsidP="007D1C5C">
            <w:pPr>
              <w:jc w:val="both"/>
              <w:rPr>
                <w:i/>
                <w:iCs/>
              </w:rPr>
            </w:pPr>
            <w:r w:rsidRPr="007D1C5C">
              <w:rPr>
                <w:i/>
                <w:iCs/>
              </w:rPr>
              <w:t xml:space="preserve"> Religijske i druge službe zajednice</w:t>
            </w:r>
          </w:p>
        </w:tc>
        <w:tc>
          <w:tcPr>
            <w:tcW w:w="1440" w:type="dxa"/>
            <w:noWrap/>
            <w:hideMark/>
          </w:tcPr>
          <w:p w14:paraId="758CC3BF" w14:textId="77777777" w:rsidR="007D1C5C" w:rsidRPr="007D1C5C" w:rsidRDefault="007D1C5C" w:rsidP="007D1C5C">
            <w:pPr>
              <w:jc w:val="right"/>
              <w:rPr>
                <w:i/>
                <w:iCs/>
              </w:rPr>
            </w:pPr>
            <w:r w:rsidRPr="007D1C5C">
              <w:rPr>
                <w:i/>
                <w:iCs/>
              </w:rPr>
              <w:t>26.337.18</w:t>
            </w:r>
          </w:p>
        </w:tc>
        <w:tc>
          <w:tcPr>
            <w:tcW w:w="1500" w:type="dxa"/>
            <w:noWrap/>
            <w:hideMark/>
          </w:tcPr>
          <w:p w14:paraId="343E69B4" w14:textId="77777777" w:rsidR="007D1C5C" w:rsidRPr="007D1C5C" w:rsidRDefault="007D1C5C" w:rsidP="007D1C5C">
            <w:pPr>
              <w:jc w:val="right"/>
              <w:rPr>
                <w:i/>
                <w:iCs/>
              </w:rPr>
            </w:pPr>
            <w:r w:rsidRPr="007D1C5C">
              <w:rPr>
                <w:i/>
                <w:iCs/>
              </w:rPr>
              <w:t>25.000.00</w:t>
            </w:r>
          </w:p>
        </w:tc>
        <w:tc>
          <w:tcPr>
            <w:tcW w:w="1420" w:type="dxa"/>
            <w:noWrap/>
            <w:hideMark/>
          </w:tcPr>
          <w:p w14:paraId="5969FDC6" w14:textId="77777777" w:rsidR="007D1C5C" w:rsidRPr="007D1C5C" w:rsidRDefault="007D1C5C" w:rsidP="007D1C5C">
            <w:pPr>
              <w:jc w:val="right"/>
              <w:rPr>
                <w:i/>
                <w:iCs/>
              </w:rPr>
            </w:pPr>
            <w:r w:rsidRPr="007D1C5C">
              <w:rPr>
                <w:i/>
                <w:iCs/>
              </w:rPr>
              <w:t>30.000.00</w:t>
            </w:r>
          </w:p>
        </w:tc>
        <w:tc>
          <w:tcPr>
            <w:tcW w:w="1460" w:type="dxa"/>
            <w:noWrap/>
            <w:hideMark/>
          </w:tcPr>
          <w:p w14:paraId="52397789" w14:textId="77777777" w:rsidR="007D1C5C" w:rsidRPr="007D1C5C" w:rsidRDefault="007D1C5C" w:rsidP="007D1C5C">
            <w:pPr>
              <w:jc w:val="right"/>
              <w:rPr>
                <w:i/>
                <w:iCs/>
              </w:rPr>
            </w:pPr>
            <w:r w:rsidRPr="007D1C5C">
              <w:rPr>
                <w:i/>
                <w:iCs/>
              </w:rPr>
              <w:t>30.000.00</w:t>
            </w:r>
          </w:p>
        </w:tc>
        <w:tc>
          <w:tcPr>
            <w:tcW w:w="1540" w:type="dxa"/>
            <w:noWrap/>
            <w:hideMark/>
          </w:tcPr>
          <w:p w14:paraId="01AB9E1C" w14:textId="77777777" w:rsidR="007D1C5C" w:rsidRPr="007D1C5C" w:rsidRDefault="007D1C5C" w:rsidP="007D1C5C">
            <w:pPr>
              <w:jc w:val="right"/>
              <w:rPr>
                <w:i/>
                <w:iCs/>
              </w:rPr>
            </w:pPr>
            <w:r w:rsidRPr="007D1C5C">
              <w:rPr>
                <w:i/>
                <w:iCs/>
              </w:rPr>
              <w:t>30.000.00</w:t>
            </w:r>
          </w:p>
        </w:tc>
      </w:tr>
      <w:tr w:rsidR="007D1C5C" w:rsidRPr="007D1C5C" w14:paraId="36A8D5C6" w14:textId="77777777" w:rsidTr="007D1C5C">
        <w:trPr>
          <w:trHeight w:val="360"/>
          <w:jc w:val="center"/>
        </w:trPr>
        <w:tc>
          <w:tcPr>
            <w:tcW w:w="1183" w:type="dxa"/>
            <w:noWrap/>
            <w:hideMark/>
          </w:tcPr>
          <w:p w14:paraId="5A15F52C" w14:textId="77777777" w:rsidR="007D1C5C" w:rsidRPr="007D1C5C" w:rsidRDefault="007D1C5C" w:rsidP="007D1C5C">
            <w:pPr>
              <w:jc w:val="both"/>
              <w:rPr>
                <w:b/>
                <w:bCs/>
                <w:i/>
                <w:iCs/>
              </w:rPr>
            </w:pPr>
            <w:r w:rsidRPr="007D1C5C">
              <w:rPr>
                <w:b/>
                <w:bCs/>
                <w:i/>
                <w:iCs/>
              </w:rPr>
              <w:t>09</w:t>
            </w:r>
          </w:p>
        </w:tc>
        <w:tc>
          <w:tcPr>
            <w:tcW w:w="5240" w:type="dxa"/>
            <w:noWrap/>
            <w:hideMark/>
          </w:tcPr>
          <w:p w14:paraId="176B85B5" w14:textId="77777777" w:rsidR="007D1C5C" w:rsidRPr="007D1C5C" w:rsidRDefault="007D1C5C" w:rsidP="007D1C5C">
            <w:pPr>
              <w:jc w:val="both"/>
              <w:rPr>
                <w:b/>
                <w:bCs/>
                <w:i/>
                <w:iCs/>
              </w:rPr>
            </w:pPr>
            <w:r w:rsidRPr="007D1C5C">
              <w:rPr>
                <w:b/>
                <w:bCs/>
                <w:i/>
                <w:iCs/>
              </w:rPr>
              <w:t xml:space="preserve"> OBRAZOVANJE</w:t>
            </w:r>
          </w:p>
        </w:tc>
        <w:tc>
          <w:tcPr>
            <w:tcW w:w="1440" w:type="dxa"/>
            <w:noWrap/>
            <w:hideMark/>
          </w:tcPr>
          <w:p w14:paraId="12F539BD" w14:textId="77777777" w:rsidR="007D1C5C" w:rsidRPr="007D1C5C" w:rsidRDefault="007D1C5C" w:rsidP="007D1C5C">
            <w:pPr>
              <w:jc w:val="right"/>
              <w:rPr>
                <w:b/>
                <w:bCs/>
                <w:i/>
                <w:iCs/>
              </w:rPr>
            </w:pPr>
            <w:r w:rsidRPr="007D1C5C">
              <w:rPr>
                <w:b/>
                <w:bCs/>
                <w:i/>
                <w:iCs/>
              </w:rPr>
              <w:t>823.196.27</w:t>
            </w:r>
          </w:p>
        </w:tc>
        <w:tc>
          <w:tcPr>
            <w:tcW w:w="1500" w:type="dxa"/>
            <w:noWrap/>
            <w:hideMark/>
          </w:tcPr>
          <w:p w14:paraId="64B4B7FD" w14:textId="77777777" w:rsidR="007D1C5C" w:rsidRPr="007D1C5C" w:rsidRDefault="007D1C5C" w:rsidP="007D1C5C">
            <w:pPr>
              <w:jc w:val="right"/>
              <w:rPr>
                <w:b/>
                <w:bCs/>
                <w:i/>
                <w:iCs/>
              </w:rPr>
            </w:pPr>
            <w:r w:rsidRPr="007D1C5C">
              <w:rPr>
                <w:b/>
                <w:bCs/>
                <w:i/>
                <w:iCs/>
              </w:rPr>
              <w:t>1.395.918.10</w:t>
            </w:r>
          </w:p>
        </w:tc>
        <w:tc>
          <w:tcPr>
            <w:tcW w:w="1420" w:type="dxa"/>
            <w:noWrap/>
            <w:hideMark/>
          </w:tcPr>
          <w:p w14:paraId="040344D3" w14:textId="77777777" w:rsidR="007D1C5C" w:rsidRPr="007D1C5C" w:rsidRDefault="007D1C5C" w:rsidP="007D1C5C">
            <w:pPr>
              <w:jc w:val="right"/>
              <w:rPr>
                <w:b/>
                <w:bCs/>
                <w:i/>
                <w:iCs/>
              </w:rPr>
            </w:pPr>
            <w:r w:rsidRPr="007D1C5C">
              <w:rPr>
                <w:b/>
                <w:bCs/>
                <w:i/>
                <w:iCs/>
              </w:rPr>
              <w:t>1.487.710.00</w:t>
            </w:r>
          </w:p>
        </w:tc>
        <w:tc>
          <w:tcPr>
            <w:tcW w:w="1460" w:type="dxa"/>
            <w:noWrap/>
            <w:hideMark/>
          </w:tcPr>
          <w:p w14:paraId="0C73F2F3" w14:textId="77777777" w:rsidR="007D1C5C" w:rsidRPr="007D1C5C" w:rsidRDefault="007D1C5C" w:rsidP="007D1C5C">
            <w:pPr>
              <w:jc w:val="right"/>
              <w:rPr>
                <w:b/>
                <w:bCs/>
                <w:i/>
                <w:iCs/>
              </w:rPr>
            </w:pPr>
            <w:r w:rsidRPr="007D1C5C">
              <w:rPr>
                <w:b/>
                <w:bCs/>
                <w:i/>
                <w:iCs/>
              </w:rPr>
              <w:t>1.223.500.00</w:t>
            </w:r>
          </w:p>
        </w:tc>
        <w:tc>
          <w:tcPr>
            <w:tcW w:w="1540" w:type="dxa"/>
            <w:noWrap/>
            <w:hideMark/>
          </w:tcPr>
          <w:p w14:paraId="573C12C4" w14:textId="77777777" w:rsidR="007D1C5C" w:rsidRPr="007D1C5C" w:rsidRDefault="007D1C5C" w:rsidP="007D1C5C">
            <w:pPr>
              <w:jc w:val="right"/>
              <w:rPr>
                <w:b/>
                <w:bCs/>
                <w:i/>
                <w:iCs/>
              </w:rPr>
            </w:pPr>
            <w:r w:rsidRPr="007D1C5C">
              <w:rPr>
                <w:b/>
                <w:bCs/>
                <w:i/>
                <w:iCs/>
              </w:rPr>
              <w:t>1.221.600.00</w:t>
            </w:r>
          </w:p>
        </w:tc>
      </w:tr>
      <w:tr w:rsidR="007D1C5C" w:rsidRPr="007D1C5C" w14:paraId="214CFFBF" w14:textId="77777777" w:rsidTr="007D1C5C">
        <w:trPr>
          <w:trHeight w:val="282"/>
          <w:jc w:val="center"/>
        </w:trPr>
        <w:tc>
          <w:tcPr>
            <w:tcW w:w="1183" w:type="dxa"/>
            <w:noWrap/>
            <w:hideMark/>
          </w:tcPr>
          <w:p w14:paraId="061DEE57" w14:textId="77777777" w:rsidR="007D1C5C" w:rsidRPr="007D1C5C" w:rsidRDefault="007D1C5C" w:rsidP="007D1C5C">
            <w:pPr>
              <w:jc w:val="both"/>
              <w:rPr>
                <w:i/>
                <w:iCs/>
              </w:rPr>
            </w:pPr>
            <w:r w:rsidRPr="007D1C5C">
              <w:rPr>
                <w:i/>
                <w:iCs/>
              </w:rPr>
              <w:t>091</w:t>
            </w:r>
          </w:p>
        </w:tc>
        <w:tc>
          <w:tcPr>
            <w:tcW w:w="5240" w:type="dxa"/>
            <w:noWrap/>
            <w:hideMark/>
          </w:tcPr>
          <w:p w14:paraId="454D382D" w14:textId="77777777" w:rsidR="007D1C5C" w:rsidRPr="007D1C5C" w:rsidRDefault="007D1C5C" w:rsidP="007D1C5C">
            <w:pPr>
              <w:jc w:val="both"/>
              <w:rPr>
                <w:i/>
                <w:iCs/>
              </w:rPr>
            </w:pPr>
            <w:r w:rsidRPr="007D1C5C">
              <w:rPr>
                <w:i/>
                <w:iCs/>
              </w:rPr>
              <w:t xml:space="preserve"> Predškolsko i osnovno obrazovanje</w:t>
            </w:r>
          </w:p>
        </w:tc>
        <w:tc>
          <w:tcPr>
            <w:tcW w:w="1440" w:type="dxa"/>
            <w:noWrap/>
            <w:hideMark/>
          </w:tcPr>
          <w:p w14:paraId="3E70F582" w14:textId="77777777" w:rsidR="007D1C5C" w:rsidRPr="007D1C5C" w:rsidRDefault="007D1C5C" w:rsidP="007D1C5C">
            <w:pPr>
              <w:jc w:val="right"/>
              <w:rPr>
                <w:i/>
                <w:iCs/>
              </w:rPr>
            </w:pPr>
            <w:r w:rsidRPr="007D1C5C">
              <w:rPr>
                <w:i/>
                <w:iCs/>
              </w:rPr>
              <w:t>811.312.79</w:t>
            </w:r>
          </w:p>
        </w:tc>
        <w:tc>
          <w:tcPr>
            <w:tcW w:w="1500" w:type="dxa"/>
            <w:noWrap/>
            <w:hideMark/>
          </w:tcPr>
          <w:p w14:paraId="0E8749EE" w14:textId="77777777" w:rsidR="007D1C5C" w:rsidRPr="007D1C5C" w:rsidRDefault="007D1C5C" w:rsidP="007D1C5C">
            <w:pPr>
              <w:jc w:val="right"/>
              <w:rPr>
                <w:i/>
                <w:iCs/>
              </w:rPr>
            </w:pPr>
            <w:r w:rsidRPr="007D1C5C">
              <w:rPr>
                <w:i/>
                <w:iCs/>
              </w:rPr>
              <w:t>1.361.418.10</w:t>
            </w:r>
          </w:p>
        </w:tc>
        <w:tc>
          <w:tcPr>
            <w:tcW w:w="1420" w:type="dxa"/>
            <w:noWrap/>
            <w:hideMark/>
          </w:tcPr>
          <w:p w14:paraId="772BF0CC" w14:textId="77777777" w:rsidR="007D1C5C" w:rsidRPr="007D1C5C" w:rsidRDefault="007D1C5C" w:rsidP="007D1C5C">
            <w:pPr>
              <w:jc w:val="right"/>
              <w:rPr>
                <w:i/>
                <w:iCs/>
              </w:rPr>
            </w:pPr>
            <w:r w:rsidRPr="007D1C5C">
              <w:rPr>
                <w:i/>
                <w:iCs/>
              </w:rPr>
              <w:t>1.447.710.00</w:t>
            </w:r>
          </w:p>
        </w:tc>
        <w:tc>
          <w:tcPr>
            <w:tcW w:w="1460" w:type="dxa"/>
            <w:noWrap/>
            <w:hideMark/>
          </w:tcPr>
          <w:p w14:paraId="6BC1AAEF" w14:textId="77777777" w:rsidR="007D1C5C" w:rsidRPr="007D1C5C" w:rsidRDefault="007D1C5C" w:rsidP="007D1C5C">
            <w:pPr>
              <w:jc w:val="right"/>
              <w:rPr>
                <w:i/>
                <w:iCs/>
              </w:rPr>
            </w:pPr>
            <w:r w:rsidRPr="007D1C5C">
              <w:rPr>
                <w:i/>
                <w:iCs/>
              </w:rPr>
              <w:t>1.193.500.00</w:t>
            </w:r>
          </w:p>
        </w:tc>
        <w:tc>
          <w:tcPr>
            <w:tcW w:w="1540" w:type="dxa"/>
            <w:noWrap/>
            <w:hideMark/>
          </w:tcPr>
          <w:p w14:paraId="7FC77128" w14:textId="77777777" w:rsidR="007D1C5C" w:rsidRPr="007D1C5C" w:rsidRDefault="007D1C5C" w:rsidP="007D1C5C">
            <w:pPr>
              <w:jc w:val="right"/>
              <w:rPr>
                <w:i/>
                <w:iCs/>
              </w:rPr>
            </w:pPr>
            <w:r w:rsidRPr="007D1C5C">
              <w:rPr>
                <w:i/>
                <w:iCs/>
              </w:rPr>
              <w:t>1.191.600.00</w:t>
            </w:r>
          </w:p>
        </w:tc>
      </w:tr>
      <w:tr w:rsidR="007D1C5C" w:rsidRPr="007D1C5C" w14:paraId="4AC1D2EE" w14:textId="77777777" w:rsidTr="007D1C5C">
        <w:trPr>
          <w:trHeight w:val="282"/>
          <w:jc w:val="center"/>
        </w:trPr>
        <w:tc>
          <w:tcPr>
            <w:tcW w:w="1183" w:type="dxa"/>
            <w:noWrap/>
            <w:hideMark/>
          </w:tcPr>
          <w:p w14:paraId="21FC11BD" w14:textId="77777777" w:rsidR="007D1C5C" w:rsidRPr="007D1C5C" w:rsidRDefault="007D1C5C" w:rsidP="007D1C5C">
            <w:pPr>
              <w:jc w:val="both"/>
              <w:rPr>
                <w:i/>
                <w:iCs/>
              </w:rPr>
            </w:pPr>
            <w:r w:rsidRPr="007D1C5C">
              <w:rPr>
                <w:i/>
                <w:iCs/>
              </w:rPr>
              <w:t>092</w:t>
            </w:r>
          </w:p>
        </w:tc>
        <w:tc>
          <w:tcPr>
            <w:tcW w:w="5240" w:type="dxa"/>
            <w:noWrap/>
            <w:hideMark/>
          </w:tcPr>
          <w:p w14:paraId="5E4140D9" w14:textId="77777777" w:rsidR="007D1C5C" w:rsidRPr="007D1C5C" w:rsidRDefault="007D1C5C" w:rsidP="007D1C5C">
            <w:pPr>
              <w:jc w:val="both"/>
              <w:rPr>
                <w:i/>
                <w:iCs/>
              </w:rPr>
            </w:pPr>
            <w:r w:rsidRPr="007D1C5C">
              <w:rPr>
                <w:i/>
                <w:iCs/>
              </w:rPr>
              <w:t xml:space="preserve"> Srednjoškolsko obrazovanje</w:t>
            </w:r>
          </w:p>
        </w:tc>
        <w:tc>
          <w:tcPr>
            <w:tcW w:w="1440" w:type="dxa"/>
            <w:noWrap/>
            <w:hideMark/>
          </w:tcPr>
          <w:p w14:paraId="08619FB9" w14:textId="77777777" w:rsidR="007D1C5C" w:rsidRPr="007D1C5C" w:rsidRDefault="007D1C5C" w:rsidP="007D1C5C">
            <w:pPr>
              <w:jc w:val="right"/>
              <w:rPr>
                <w:i/>
                <w:iCs/>
              </w:rPr>
            </w:pPr>
            <w:r w:rsidRPr="007D1C5C">
              <w:rPr>
                <w:i/>
                <w:iCs/>
              </w:rPr>
              <w:t>11.883.48</w:t>
            </w:r>
          </w:p>
        </w:tc>
        <w:tc>
          <w:tcPr>
            <w:tcW w:w="1500" w:type="dxa"/>
            <w:noWrap/>
            <w:hideMark/>
          </w:tcPr>
          <w:p w14:paraId="24393C59" w14:textId="77777777" w:rsidR="007D1C5C" w:rsidRPr="007D1C5C" w:rsidRDefault="007D1C5C" w:rsidP="007D1C5C">
            <w:pPr>
              <w:jc w:val="right"/>
              <w:rPr>
                <w:i/>
                <w:iCs/>
              </w:rPr>
            </w:pPr>
            <w:r w:rsidRPr="007D1C5C">
              <w:rPr>
                <w:i/>
                <w:iCs/>
              </w:rPr>
              <w:t>34.500.00</w:t>
            </w:r>
          </w:p>
        </w:tc>
        <w:tc>
          <w:tcPr>
            <w:tcW w:w="1420" w:type="dxa"/>
            <w:noWrap/>
            <w:hideMark/>
          </w:tcPr>
          <w:p w14:paraId="42CCE864" w14:textId="77777777" w:rsidR="007D1C5C" w:rsidRPr="007D1C5C" w:rsidRDefault="007D1C5C" w:rsidP="007D1C5C">
            <w:pPr>
              <w:jc w:val="right"/>
              <w:rPr>
                <w:i/>
                <w:iCs/>
              </w:rPr>
            </w:pPr>
            <w:r w:rsidRPr="007D1C5C">
              <w:rPr>
                <w:i/>
                <w:iCs/>
              </w:rPr>
              <w:t>40.000.00</w:t>
            </w:r>
          </w:p>
        </w:tc>
        <w:tc>
          <w:tcPr>
            <w:tcW w:w="1460" w:type="dxa"/>
            <w:noWrap/>
            <w:hideMark/>
          </w:tcPr>
          <w:p w14:paraId="49FC17CC" w14:textId="77777777" w:rsidR="007D1C5C" w:rsidRPr="007D1C5C" w:rsidRDefault="007D1C5C" w:rsidP="007D1C5C">
            <w:pPr>
              <w:jc w:val="right"/>
              <w:rPr>
                <w:i/>
                <w:iCs/>
              </w:rPr>
            </w:pPr>
            <w:r w:rsidRPr="007D1C5C">
              <w:rPr>
                <w:i/>
                <w:iCs/>
              </w:rPr>
              <w:t>30.000.00</w:t>
            </w:r>
          </w:p>
        </w:tc>
        <w:tc>
          <w:tcPr>
            <w:tcW w:w="1540" w:type="dxa"/>
            <w:noWrap/>
            <w:hideMark/>
          </w:tcPr>
          <w:p w14:paraId="6729D449" w14:textId="77777777" w:rsidR="007D1C5C" w:rsidRPr="007D1C5C" w:rsidRDefault="007D1C5C" w:rsidP="007D1C5C">
            <w:pPr>
              <w:jc w:val="right"/>
              <w:rPr>
                <w:i/>
                <w:iCs/>
              </w:rPr>
            </w:pPr>
            <w:r w:rsidRPr="007D1C5C">
              <w:rPr>
                <w:i/>
                <w:iCs/>
              </w:rPr>
              <w:t>30.000.00</w:t>
            </w:r>
          </w:p>
        </w:tc>
      </w:tr>
      <w:tr w:rsidR="007D1C5C" w:rsidRPr="007D1C5C" w14:paraId="2829EDF4" w14:textId="77777777" w:rsidTr="007D1C5C">
        <w:trPr>
          <w:trHeight w:val="360"/>
          <w:jc w:val="center"/>
        </w:trPr>
        <w:tc>
          <w:tcPr>
            <w:tcW w:w="1183" w:type="dxa"/>
            <w:noWrap/>
            <w:hideMark/>
          </w:tcPr>
          <w:p w14:paraId="08C5C935" w14:textId="77777777" w:rsidR="007D1C5C" w:rsidRPr="007D1C5C" w:rsidRDefault="007D1C5C" w:rsidP="007D1C5C">
            <w:pPr>
              <w:jc w:val="both"/>
              <w:rPr>
                <w:b/>
                <w:bCs/>
                <w:i/>
                <w:iCs/>
              </w:rPr>
            </w:pPr>
            <w:r w:rsidRPr="007D1C5C">
              <w:rPr>
                <w:b/>
                <w:bCs/>
                <w:i/>
                <w:iCs/>
              </w:rPr>
              <w:t>10</w:t>
            </w:r>
          </w:p>
        </w:tc>
        <w:tc>
          <w:tcPr>
            <w:tcW w:w="5240" w:type="dxa"/>
            <w:noWrap/>
            <w:hideMark/>
          </w:tcPr>
          <w:p w14:paraId="26C4BA71" w14:textId="77777777" w:rsidR="007D1C5C" w:rsidRPr="007D1C5C" w:rsidRDefault="007D1C5C" w:rsidP="007D1C5C">
            <w:pPr>
              <w:jc w:val="both"/>
              <w:rPr>
                <w:b/>
                <w:bCs/>
                <w:i/>
                <w:iCs/>
              </w:rPr>
            </w:pPr>
            <w:r w:rsidRPr="007D1C5C">
              <w:rPr>
                <w:b/>
                <w:bCs/>
                <w:i/>
                <w:iCs/>
              </w:rPr>
              <w:t xml:space="preserve"> SOCIJALNA ZAŠTITA</w:t>
            </w:r>
          </w:p>
        </w:tc>
        <w:tc>
          <w:tcPr>
            <w:tcW w:w="1440" w:type="dxa"/>
            <w:noWrap/>
            <w:hideMark/>
          </w:tcPr>
          <w:p w14:paraId="64313FC4" w14:textId="77777777" w:rsidR="007D1C5C" w:rsidRPr="007D1C5C" w:rsidRDefault="007D1C5C" w:rsidP="007D1C5C">
            <w:pPr>
              <w:jc w:val="right"/>
              <w:rPr>
                <w:b/>
                <w:bCs/>
                <w:i/>
                <w:iCs/>
              </w:rPr>
            </w:pPr>
            <w:r w:rsidRPr="007D1C5C">
              <w:rPr>
                <w:b/>
                <w:bCs/>
                <w:i/>
                <w:iCs/>
              </w:rPr>
              <w:t>184.694.95</w:t>
            </w:r>
          </w:p>
        </w:tc>
        <w:tc>
          <w:tcPr>
            <w:tcW w:w="1500" w:type="dxa"/>
            <w:noWrap/>
            <w:hideMark/>
          </w:tcPr>
          <w:p w14:paraId="50681D51" w14:textId="77777777" w:rsidR="007D1C5C" w:rsidRPr="007D1C5C" w:rsidRDefault="007D1C5C" w:rsidP="007D1C5C">
            <w:pPr>
              <w:jc w:val="right"/>
              <w:rPr>
                <w:b/>
                <w:bCs/>
                <w:i/>
                <w:iCs/>
              </w:rPr>
            </w:pPr>
            <w:r w:rsidRPr="007D1C5C">
              <w:rPr>
                <w:b/>
                <w:bCs/>
                <w:i/>
                <w:iCs/>
              </w:rPr>
              <w:t>305.100.00</w:t>
            </w:r>
          </w:p>
        </w:tc>
        <w:tc>
          <w:tcPr>
            <w:tcW w:w="1420" w:type="dxa"/>
            <w:noWrap/>
            <w:hideMark/>
          </w:tcPr>
          <w:p w14:paraId="45398178" w14:textId="77777777" w:rsidR="007D1C5C" w:rsidRPr="007D1C5C" w:rsidRDefault="007D1C5C" w:rsidP="007D1C5C">
            <w:pPr>
              <w:jc w:val="right"/>
              <w:rPr>
                <w:b/>
                <w:bCs/>
                <w:i/>
                <w:iCs/>
              </w:rPr>
            </w:pPr>
            <w:r w:rsidRPr="007D1C5C">
              <w:rPr>
                <w:b/>
                <w:bCs/>
                <w:i/>
                <w:iCs/>
              </w:rPr>
              <w:t>349.400.00</w:t>
            </w:r>
          </w:p>
        </w:tc>
        <w:tc>
          <w:tcPr>
            <w:tcW w:w="1460" w:type="dxa"/>
            <w:noWrap/>
            <w:hideMark/>
          </w:tcPr>
          <w:p w14:paraId="4A28B8A7" w14:textId="77777777" w:rsidR="007D1C5C" w:rsidRPr="007D1C5C" w:rsidRDefault="007D1C5C" w:rsidP="007D1C5C">
            <w:pPr>
              <w:jc w:val="right"/>
              <w:rPr>
                <w:b/>
                <w:bCs/>
                <w:i/>
                <w:iCs/>
              </w:rPr>
            </w:pPr>
            <w:r w:rsidRPr="007D1C5C">
              <w:rPr>
                <w:b/>
                <w:bCs/>
                <w:i/>
                <w:iCs/>
              </w:rPr>
              <w:t>334.400.00</w:t>
            </w:r>
          </w:p>
        </w:tc>
        <w:tc>
          <w:tcPr>
            <w:tcW w:w="1540" w:type="dxa"/>
            <w:noWrap/>
            <w:hideMark/>
          </w:tcPr>
          <w:p w14:paraId="1740B344" w14:textId="77777777" w:rsidR="007D1C5C" w:rsidRPr="007D1C5C" w:rsidRDefault="007D1C5C" w:rsidP="007D1C5C">
            <w:pPr>
              <w:jc w:val="right"/>
              <w:rPr>
                <w:b/>
                <w:bCs/>
                <w:i/>
                <w:iCs/>
              </w:rPr>
            </w:pPr>
            <w:r w:rsidRPr="007D1C5C">
              <w:rPr>
                <w:b/>
                <w:bCs/>
                <w:i/>
                <w:iCs/>
              </w:rPr>
              <w:t>334.400.00</w:t>
            </w:r>
          </w:p>
        </w:tc>
      </w:tr>
      <w:tr w:rsidR="007D1C5C" w:rsidRPr="007D1C5C" w14:paraId="7A0E38AF" w14:textId="77777777" w:rsidTr="007D1C5C">
        <w:trPr>
          <w:trHeight w:val="282"/>
          <w:jc w:val="center"/>
        </w:trPr>
        <w:tc>
          <w:tcPr>
            <w:tcW w:w="1183" w:type="dxa"/>
            <w:noWrap/>
            <w:hideMark/>
          </w:tcPr>
          <w:p w14:paraId="6B9A7098" w14:textId="77777777" w:rsidR="007D1C5C" w:rsidRPr="007D1C5C" w:rsidRDefault="007D1C5C" w:rsidP="007D1C5C">
            <w:pPr>
              <w:jc w:val="both"/>
              <w:rPr>
                <w:i/>
                <w:iCs/>
              </w:rPr>
            </w:pPr>
            <w:r w:rsidRPr="007D1C5C">
              <w:rPr>
                <w:i/>
                <w:iCs/>
              </w:rPr>
              <w:t>101</w:t>
            </w:r>
          </w:p>
        </w:tc>
        <w:tc>
          <w:tcPr>
            <w:tcW w:w="5240" w:type="dxa"/>
            <w:noWrap/>
            <w:hideMark/>
          </w:tcPr>
          <w:p w14:paraId="1EDE77F3" w14:textId="77777777" w:rsidR="007D1C5C" w:rsidRPr="007D1C5C" w:rsidRDefault="007D1C5C" w:rsidP="007D1C5C">
            <w:pPr>
              <w:jc w:val="both"/>
              <w:rPr>
                <w:i/>
                <w:iCs/>
              </w:rPr>
            </w:pPr>
            <w:r w:rsidRPr="007D1C5C">
              <w:rPr>
                <w:i/>
                <w:iCs/>
              </w:rPr>
              <w:t xml:space="preserve"> Bolest i invaliditet</w:t>
            </w:r>
          </w:p>
        </w:tc>
        <w:tc>
          <w:tcPr>
            <w:tcW w:w="1440" w:type="dxa"/>
            <w:noWrap/>
            <w:hideMark/>
          </w:tcPr>
          <w:p w14:paraId="57AC5B26" w14:textId="77777777" w:rsidR="007D1C5C" w:rsidRPr="007D1C5C" w:rsidRDefault="007D1C5C" w:rsidP="007D1C5C">
            <w:pPr>
              <w:jc w:val="right"/>
              <w:rPr>
                <w:i/>
                <w:iCs/>
              </w:rPr>
            </w:pPr>
            <w:r w:rsidRPr="007D1C5C">
              <w:rPr>
                <w:i/>
                <w:iCs/>
              </w:rPr>
              <w:t>11.945.05</w:t>
            </w:r>
          </w:p>
        </w:tc>
        <w:tc>
          <w:tcPr>
            <w:tcW w:w="1500" w:type="dxa"/>
            <w:noWrap/>
            <w:hideMark/>
          </w:tcPr>
          <w:p w14:paraId="0A31B1A6" w14:textId="77777777" w:rsidR="007D1C5C" w:rsidRPr="007D1C5C" w:rsidRDefault="007D1C5C" w:rsidP="007D1C5C">
            <w:pPr>
              <w:jc w:val="right"/>
              <w:rPr>
                <w:i/>
                <w:iCs/>
              </w:rPr>
            </w:pPr>
            <w:r w:rsidRPr="007D1C5C">
              <w:rPr>
                <w:i/>
                <w:iCs/>
              </w:rPr>
              <w:t>14.000.00</w:t>
            </w:r>
          </w:p>
        </w:tc>
        <w:tc>
          <w:tcPr>
            <w:tcW w:w="1420" w:type="dxa"/>
            <w:noWrap/>
            <w:hideMark/>
          </w:tcPr>
          <w:p w14:paraId="2F78F5E9" w14:textId="77777777" w:rsidR="007D1C5C" w:rsidRPr="007D1C5C" w:rsidRDefault="007D1C5C" w:rsidP="007D1C5C">
            <w:pPr>
              <w:jc w:val="right"/>
              <w:rPr>
                <w:i/>
                <w:iCs/>
              </w:rPr>
            </w:pPr>
            <w:r w:rsidRPr="007D1C5C">
              <w:rPr>
                <w:i/>
                <w:iCs/>
              </w:rPr>
              <w:t>15.000.00</w:t>
            </w:r>
          </w:p>
        </w:tc>
        <w:tc>
          <w:tcPr>
            <w:tcW w:w="1460" w:type="dxa"/>
            <w:noWrap/>
            <w:hideMark/>
          </w:tcPr>
          <w:p w14:paraId="4E7EC5DC" w14:textId="77777777" w:rsidR="007D1C5C" w:rsidRPr="007D1C5C" w:rsidRDefault="007D1C5C" w:rsidP="007D1C5C">
            <w:pPr>
              <w:jc w:val="right"/>
              <w:rPr>
                <w:i/>
                <w:iCs/>
              </w:rPr>
            </w:pPr>
            <w:r w:rsidRPr="007D1C5C">
              <w:rPr>
                <w:i/>
                <w:iCs/>
              </w:rPr>
              <w:t>16.000.00</w:t>
            </w:r>
          </w:p>
        </w:tc>
        <w:tc>
          <w:tcPr>
            <w:tcW w:w="1540" w:type="dxa"/>
            <w:noWrap/>
            <w:hideMark/>
          </w:tcPr>
          <w:p w14:paraId="70795712" w14:textId="77777777" w:rsidR="007D1C5C" w:rsidRPr="007D1C5C" w:rsidRDefault="007D1C5C" w:rsidP="007D1C5C">
            <w:pPr>
              <w:jc w:val="right"/>
              <w:rPr>
                <w:i/>
                <w:iCs/>
              </w:rPr>
            </w:pPr>
            <w:r w:rsidRPr="007D1C5C">
              <w:rPr>
                <w:i/>
                <w:iCs/>
              </w:rPr>
              <w:t>16.000.00</w:t>
            </w:r>
          </w:p>
        </w:tc>
      </w:tr>
      <w:tr w:rsidR="007D1C5C" w:rsidRPr="007D1C5C" w14:paraId="1EEBD5E1" w14:textId="77777777" w:rsidTr="007D1C5C">
        <w:trPr>
          <w:trHeight w:val="282"/>
          <w:jc w:val="center"/>
        </w:trPr>
        <w:tc>
          <w:tcPr>
            <w:tcW w:w="1183" w:type="dxa"/>
            <w:noWrap/>
            <w:hideMark/>
          </w:tcPr>
          <w:p w14:paraId="0EA18830" w14:textId="77777777" w:rsidR="007D1C5C" w:rsidRPr="007D1C5C" w:rsidRDefault="007D1C5C" w:rsidP="007D1C5C">
            <w:pPr>
              <w:jc w:val="both"/>
              <w:rPr>
                <w:i/>
                <w:iCs/>
              </w:rPr>
            </w:pPr>
            <w:r w:rsidRPr="007D1C5C">
              <w:rPr>
                <w:i/>
                <w:iCs/>
              </w:rPr>
              <w:t>102</w:t>
            </w:r>
          </w:p>
        </w:tc>
        <w:tc>
          <w:tcPr>
            <w:tcW w:w="5240" w:type="dxa"/>
            <w:noWrap/>
            <w:hideMark/>
          </w:tcPr>
          <w:p w14:paraId="65F26197" w14:textId="77777777" w:rsidR="007D1C5C" w:rsidRPr="007D1C5C" w:rsidRDefault="007D1C5C" w:rsidP="007D1C5C">
            <w:pPr>
              <w:jc w:val="both"/>
              <w:rPr>
                <w:i/>
                <w:iCs/>
              </w:rPr>
            </w:pPr>
            <w:r w:rsidRPr="007D1C5C">
              <w:rPr>
                <w:i/>
                <w:iCs/>
              </w:rPr>
              <w:t xml:space="preserve"> Starost </w:t>
            </w:r>
          </w:p>
        </w:tc>
        <w:tc>
          <w:tcPr>
            <w:tcW w:w="1440" w:type="dxa"/>
            <w:noWrap/>
            <w:hideMark/>
          </w:tcPr>
          <w:p w14:paraId="1E96DAFD" w14:textId="77777777" w:rsidR="007D1C5C" w:rsidRPr="007D1C5C" w:rsidRDefault="007D1C5C" w:rsidP="007D1C5C">
            <w:pPr>
              <w:jc w:val="right"/>
              <w:rPr>
                <w:i/>
                <w:iCs/>
              </w:rPr>
            </w:pPr>
            <w:r w:rsidRPr="007D1C5C">
              <w:rPr>
                <w:i/>
                <w:iCs/>
              </w:rPr>
              <w:t>0.00</w:t>
            </w:r>
          </w:p>
        </w:tc>
        <w:tc>
          <w:tcPr>
            <w:tcW w:w="1500" w:type="dxa"/>
            <w:noWrap/>
            <w:hideMark/>
          </w:tcPr>
          <w:p w14:paraId="1C5BDC6D" w14:textId="77777777" w:rsidR="007D1C5C" w:rsidRPr="007D1C5C" w:rsidRDefault="007D1C5C" w:rsidP="007D1C5C">
            <w:pPr>
              <w:jc w:val="right"/>
              <w:rPr>
                <w:i/>
                <w:iCs/>
              </w:rPr>
            </w:pPr>
            <w:r w:rsidRPr="007D1C5C">
              <w:rPr>
                <w:i/>
                <w:iCs/>
              </w:rPr>
              <w:t>0.00</w:t>
            </w:r>
          </w:p>
        </w:tc>
        <w:tc>
          <w:tcPr>
            <w:tcW w:w="1420" w:type="dxa"/>
            <w:noWrap/>
            <w:hideMark/>
          </w:tcPr>
          <w:p w14:paraId="0B240423" w14:textId="77777777" w:rsidR="007D1C5C" w:rsidRPr="007D1C5C" w:rsidRDefault="007D1C5C" w:rsidP="007D1C5C">
            <w:pPr>
              <w:jc w:val="right"/>
              <w:rPr>
                <w:i/>
                <w:iCs/>
              </w:rPr>
            </w:pPr>
            <w:r w:rsidRPr="007D1C5C">
              <w:rPr>
                <w:i/>
                <w:iCs/>
              </w:rPr>
              <w:t>0.00</w:t>
            </w:r>
          </w:p>
        </w:tc>
        <w:tc>
          <w:tcPr>
            <w:tcW w:w="1460" w:type="dxa"/>
            <w:noWrap/>
            <w:hideMark/>
          </w:tcPr>
          <w:p w14:paraId="7FBF7193" w14:textId="77777777" w:rsidR="007D1C5C" w:rsidRPr="007D1C5C" w:rsidRDefault="007D1C5C" w:rsidP="007D1C5C">
            <w:pPr>
              <w:jc w:val="right"/>
              <w:rPr>
                <w:i/>
                <w:iCs/>
              </w:rPr>
            </w:pPr>
            <w:r w:rsidRPr="007D1C5C">
              <w:rPr>
                <w:i/>
                <w:iCs/>
              </w:rPr>
              <w:t>0.00</w:t>
            </w:r>
          </w:p>
        </w:tc>
        <w:tc>
          <w:tcPr>
            <w:tcW w:w="1540" w:type="dxa"/>
            <w:noWrap/>
            <w:hideMark/>
          </w:tcPr>
          <w:p w14:paraId="6E7523D0" w14:textId="77777777" w:rsidR="007D1C5C" w:rsidRPr="007D1C5C" w:rsidRDefault="007D1C5C" w:rsidP="007D1C5C">
            <w:pPr>
              <w:jc w:val="right"/>
              <w:rPr>
                <w:i/>
                <w:iCs/>
              </w:rPr>
            </w:pPr>
            <w:r w:rsidRPr="007D1C5C">
              <w:rPr>
                <w:i/>
                <w:iCs/>
              </w:rPr>
              <w:t>0.00</w:t>
            </w:r>
          </w:p>
        </w:tc>
      </w:tr>
      <w:tr w:rsidR="007D1C5C" w:rsidRPr="007D1C5C" w14:paraId="54CC5339" w14:textId="77777777" w:rsidTr="007D1C5C">
        <w:trPr>
          <w:trHeight w:val="282"/>
          <w:jc w:val="center"/>
        </w:trPr>
        <w:tc>
          <w:tcPr>
            <w:tcW w:w="1183" w:type="dxa"/>
            <w:noWrap/>
            <w:hideMark/>
          </w:tcPr>
          <w:p w14:paraId="5878E131" w14:textId="77777777" w:rsidR="007D1C5C" w:rsidRPr="007D1C5C" w:rsidRDefault="007D1C5C" w:rsidP="007D1C5C">
            <w:pPr>
              <w:jc w:val="both"/>
              <w:rPr>
                <w:i/>
                <w:iCs/>
              </w:rPr>
            </w:pPr>
            <w:r w:rsidRPr="007D1C5C">
              <w:rPr>
                <w:i/>
                <w:iCs/>
              </w:rPr>
              <w:t>104</w:t>
            </w:r>
          </w:p>
        </w:tc>
        <w:tc>
          <w:tcPr>
            <w:tcW w:w="5240" w:type="dxa"/>
            <w:noWrap/>
            <w:hideMark/>
          </w:tcPr>
          <w:p w14:paraId="30640771" w14:textId="77777777" w:rsidR="007D1C5C" w:rsidRPr="007D1C5C" w:rsidRDefault="007D1C5C" w:rsidP="007D1C5C">
            <w:pPr>
              <w:jc w:val="both"/>
              <w:rPr>
                <w:i/>
                <w:iCs/>
              </w:rPr>
            </w:pPr>
            <w:r w:rsidRPr="007D1C5C">
              <w:rPr>
                <w:i/>
                <w:iCs/>
              </w:rPr>
              <w:t xml:space="preserve"> Obitelj i djeca</w:t>
            </w:r>
          </w:p>
        </w:tc>
        <w:tc>
          <w:tcPr>
            <w:tcW w:w="1440" w:type="dxa"/>
            <w:noWrap/>
            <w:hideMark/>
          </w:tcPr>
          <w:p w14:paraId="087E5072" w14:textId="77777777" w:rsidR="007D1C5C" w:rsidRPr="007D1C5C" w:rsidRDefault="007D1C5C" w:rsidP="007D1C5C">
            <w:pPr>
              <w:jc w:val="right"/>
              <w:rPr>
                <w:i/>
                <w:iCs/>
              </w:rPr>
            </w:pPr>
            <w:r w:rsidRPr="007D1C5C">
              <w:rPr>
                <w:i/>
                <w:iCs/>
              </w:rPr>
              <w:t>42.307.13</w:t>
            </w:r>
          </w:p>
        </w:tc>
        <w:tc>
          <w:tcPr>
            <w:tcW w:w="1500" w:type="dxa"/>
            <w:noWrap/>
            <w:hideMark/>
          </w:tcPr>
          <w:p w14:paraId="70E0E972" w14:textId="77777777" w:rsidR="007D1C5C" w:rsidRPr="007D1C5C" w:rsidRDefault="007D1C5C" w:rsidP="007D1C5C">
            <w:pPr>
              <w:jc w:val="right"/>
              <w:rPr>
                <w:i/>
                <w:iCs/>
              </w:rPr>
            </w:pPr>
            <w:r w:rsidRPr="007D1C5C">
              <w:rPr>
                <w:i/>
                <w:iCs/>
              </w:rPr>
              <w:t>126.100.00</w:t>
            </w:r>
          </w:p>
        </w:tc>
        <w:tc>
          <w:tcPr>
            <w:tcW w:w="1420" w:type="dxa"/>
            <w:noWrap/>
            <w:hideMark/>
          </w:tcPr>
          <w:p w14:paraId="7F68B7EA" w14:textId="77777777" w:rsidR="007D1C5C" w:rsidRPr="007D1C5C" w:rsidRDefault="007D1C5C" w:rsidP="007D1C5C">
            <w:pPr>
              <w:jc w:val="right"/>
              <w:rPr>
                <w:i/>
                <w:iCs/>
              </w:rPr>
            </w:pPr>
            <w:r w:rsidRPr="007D1C5C">
              <w:rPr>
                <w:i/>
                <w:iCs/>
              </w:rPr>
              <w:t>126.400.00</w:t>
            </w:r>
          </w:p>
        </w:tc>
        <w:tc>
          <w:tcPr>
            <w:tcW w:w="1460" w:type="dxa"/>
            <w:noWrap/>
            <w:hideMark/>
          </w:tcPr>
          <w:p w14:paraId="6F6495CC" w14:textId="77777777" w:rsidR="007D1C5C" w:rsidRPr="007D1C5C" w:rsidRDefault="007D1C5C" w:rsidP="007D1C5C">
            <w:pPr>
              <w:jc w:val="right"/>
              <w:rPr>
                <w:i/>
                <w:iCs/>
              </w:rPr>
            </w:pPr>
            <w:r w:rsidRPr="007D1C5C">
              <w:rPr>
                <w:i/>
                <w:iCs/>
              </w:rPr>
              <w:t>130.400.00</w:t>
            </w:r>
          </w:p>
        </w:tc>
        <w:tc>
          <w:tcPr>
            <w:tcW w:w="1540" w:type="dxa"/>
            <w:noWrap/>
            <w:hideMark/>
          </w:tcPr>
          <w:p w14:paraId="00D3B4D0" w14:textId="77777777" w:rsidR="007D1C5C" w:rsidRPr="007D1C5C" w:rsidRDefault="007D1C5C" w:rsidP="007D1C5C">
            <w:pPr>
              <w:jc w:val="right"/>
              <w:rPr>
                <w:i/>
                <w:iCs/>
              </w:rPr>
            </w:pPr>
            <w:r w:rsidRPr="007D1C5C">
              <w:rPr>
                <w:i/>
                <w:iCs/>
              </w:rPr>
              <w:t>130.400.00</w:t>
            </w:r>
          </w:p>
        </w:tc>
      </w:tr>
      <w:tr w:rsidR="007D1C5C" w:rsidRPr="007D1C5C" w14:paraId="43F4F132" w14:textId="77777777" w:rsidTr="007D1C5C">
        <w:trPr>
          <w:trHeight w:val="282"/>
          <w:jc w:val="center"/>
        </w:trPr>
        <w:tc>
          <w:tcPr>
            <w:tcW w:w="1183" w:type="dxa"/>
            <w:noWrap/>
            <w:hideMark/>
          </w:tcPr>
          <w:p w14:paraId="3DA18C5F" w14:textId="77777777" w:rsidR="007D1C5C" w:rsidRPr="007D1C5C" w:rsidRDefault="007D1C5C" w:rsidP="007D1C5C">
            <w:pPr>
              <w:jc w:val="both"/>
              <w:rPr>
                <w:i/>
                <w:iCs/>
              </w:rPr>
            </w:pPr>
            <w:r w:rsidRPr="007D1C5C">
              <w:rPr>
                <w:i/>
                <w:iCs/>
              </w:rPr>
              <w:t>106</w:t>
            </w:r>
          </w:p>
        </w:tc>
        <w:tc>
          <w:tcPr>
            <w:tcW w:w="5240" w:type="dxa"/>
            <w:noWrap/>
            <w:hideMark/>
          </w:tcPr>
          <w:p w14:paraId="7992F592" w14:textId="77777777" w:rsidR="007D1C5C" w:rsidRPr="007D1C5C" w:rsidRDefault="007D1C5C" w:rsidP="007D1C5C">
            <w:pPr>
              <w:jc w:val="both"/>
              <w:rPr>
                <w:i/>
                <w:iCs/>
              </w:rPr>
            </w:pPr>
            <w:r w:rsidRPr="007D1C5C">
              <w:rPr>
                <w:i/>
                <w:iCs/>
              </w:rPr>
              <w:t xml:space="preserve"> Stanovanje</w:t>
            </w:r>
          </w:p>
        </w:tc>
        <w:tc>
          <w:tcPr>
            <w:tcW w:w="1440" w:type="dxa"/>
            <w:noWrap/>
            <w:hideMark/>
          </w:tcPr>
          <w:p w14:paraId="15E3D2CF" w14:textId="77777777" w:rsidR="007D1C5C" w:rsidRPr="007D1C5C" w:rsidRDefault="007D1C5C" w:rsidP="007D1C5C">
            <w:pPr>
              <w:jc w:val="right"/>
              <w:rPr>
                <w:i/>
                <w:iCs/>
              </w:rPr>
            </w:pPr>
            <w:r w:rsidRPr="007D1C5C">
              <w:rPr>
                <w:i/>
                <w:iCs/>
              </w:rPr>
              <w:t>0.00</w:t>
            </w:r>
          </w:p>
        </w:tc>
        <w:tc>
          <w:tcPr>
            <w:tcW w:w="1500" w:type="dxa"/>
            <w:noWrap/>
            <w:hideMark/>
          </w:tcPr>
          <w:p w14:paraId="601B10E9" w14:textId="77777777" w:rsidR="007D1C5C" w:rsidRPr="007D1C5C" w:rsidRDefault="007D1C5C" w:rsidP="007D1C5C">
            <w:pPr>
              <w:jc w:val="right"/>
              <w:rPr>
                <w:i/>
                <w:iCs/>
              </w:rPr>
            </w:pPr>
            <w:r w:rsidRPr="007D1C5C">
              <w:rPr>
                <w:i/>
                <w:iCs/>
              </w:rPr>
              <w:t>2.000.00</w:t>
            </w:r>
          </w:p>
        </w:tc>
        <w:tc>
          <w:tcPr>
            <w:tcW w:w="1420" w:type="dxa"/>
            <w:noWrap/>
            <w:hideMark/>
          </w:tcPr>
          <w:p w14:paraId="09649FF4" w14:textId="77777777" w:rsidR="007D1C5C" w:rsidRPr="007D1C5C" w:rsidRDefault="007D1C5C" w:rsidP="007D1C5C">
            <w:pPr>
              <w:jc w:val="right"/>
              <w:rPr>
                <w:i/>
                <w:iCs/>
              </w:rPr>
            </w:pPr>
            <w:r w:rsidRPr="007D1C5C">
              <w:rPr>
                <w:i/>
                <w:iCs/>
              </w:rPr>
              <w:t>3.000.00</w:t>
            </w:r>
          </w:p>
        </w:tc>
        <w:tc>
          <w:tcPr>
            <w:tcW w:w="1460" w:type="dxa"/>
            <w:noWrap/>
            <w:hideMark/>
          </w:tcPr>
          <w:p w14:paraId="7458F6EE" w14:textId="77777777" w:rsidR="007D1C5C" w:rsidRPr="007D1C5C" w:rsidRDefault="007D1C5C" w:rsidP="007D1C5C">
            <w:pPr>
              <w:jc w:val="right"/>
              <w:rPr>
                <w:i/>
                <w:iCs/>
              </w:rPr>
            </w:pPr>
            <w:r w:rsidRPr="007D1C5C">
              <w:rPr>
                <w:i/>
                <w:iCs/>
              </w:rPr>
              <w:t>3.000.00</w:t>
            </w:r>
          </w:p>
        </w:tc>
        <w:tc>
          <w:tcPr>
            <w:tcW w:w="1540" w:type="dxa"/>
            <w:noWrap/>
            <w:hideMark/>
          </w:tcPr>
          <w:p w14:paraId="1405F782" w14:textId="77777777" w:rsidR="007D1C5C" w:rsidRPr="007D1C5C" w:rsidRDefault="007D1C5C" w:rsidP="007D1C5C">
            <w:pPr>
              <w:jc w:val="right"/>
              <w:rPr>
                <w:i/>
                <w:iCs/>
              </w:rPr>
            </w:pPr>
            <w:r w:rsidRPr="007D1C5C">
              <w:rPr>
                <w:i/>
                <w:iCs/>
              </w:rPr>
              <w:t>3.000.00</w:t>
            </w:r>
          </w:p>
        </w:tc>
      </w:tr>
      <w:tr w:rsidR="007D1C5C" w:rsidRPr="007D1C5C" w14:paraId="60224248" w14:textId="77777777" w:rsidTr="007D1C5C">
        <w:trPr>
          <w:trHeight w:val="282"/>
          <w:jc w:val="center"/>
        </w:trPr>
        <w:tc>
          <w:tcPr>
            <w:tcW w:w="1183" w:type="dxa"/>
            <w:noWrap/>
            <w:hideMark/>
          </w:tcPr>
          <w:p w14:paraId="26D5E322" w14:textId="77777777" w:rsidR="007D1C5C" w:rsidRPr="007D1C5C" w:rsidRDefault="007D1C5C" w:rsidP="007D1C5C">
            <w:pPr>
              <w:jc w:val="both"/>
              <w:rPr>
                <w:i/>
                <w:iCs/>
              </w:rPr>
            </w:pPr>
            <w:r w:rsidRPr="007D1C5C">
              <w:rPr>
                <w:i/>
                <w:iCs/>
              </w:rPr>
              <w:t>107</w:t>
            </w:r>
          </w:p>
        </w:tc>
        <w:tc>
          <w:tcPr>
            <w:tcW w:w="5240" w:type="dxa"/>
            <w:noWrap/>
            <w:hideMark/>
          </w:tcPr>
          <w:p w14:paraId="76774C44" w14:textId="77777777" w:rsidR="007D1C5C" w:rsidRPr="007D1C5C" w:rsidRDefault="007D1C5C" w:rsidP="007D1C5C">
            <w:pPr>
              <w:jc w:val="both"/>
              <w:rPr>
                <w:i/>
                <w:iCs/>
              </w:rPr>
            </w:pPr>
            <w:r w:rsidRPr="007D1C5C">
              <w:rPr>
                <w:i/>
                <w:iCs/>
              </w:rPr>
              <w:t xml:space="preserve"> Socijalna pomoć stanovništvu koje nije obuhvaćeno redovnim socijalnim programom</w:t>
            </w:r>
          </w:p>
        </w:tc>
        <w:tc>
          <w:tcPr>
            <w:tcW w:w="1440" w:type="dxa"/>
            <w:noWrap/>
            <w:hideMark/>
          </w:tcPr>
          <w:p w14:paraId="59B5C064" w14:textId="77777777" w:rsidR="007D1C5C" w:rsidRPr="007D1C5C" w:rsidRDefault="007D1C5C" w:rsidP="007D1C5C">
            <w:pPr>
              <w:jc w:val="right"/>
              <w:rPr>
                <w:i/>
                <w:iCs/>
              </w:rPr>
            </w:pPr>
            <w:r w:rsidRPr="007D1C5C">
              <w:rPr>
                <w:i/>
                <w:iCs/>
              </w:rPr>
              <w:t>103.651.40</w:t>
            </w:r>
          </w:p>
        </w:tc>
        <w:tc>
          <w:tcPr>
            <w:tcW w:w="1500" w:type="dxa"/>
            <w:noWrap/>
            <w:hideMark/>
          </w:tcPr>
          <w:p w14:paraId="2CA2A78D" w14:textId="77777777" w:rsidR="007D1C5C" w:rsidRPr="007D1C5C" w:rsidRDefault="007D1C5C" w:rsidP="007D1C5C">
            <w:pPr>
              <w:jc w:val="right"/>
              <w:rPr>
                <w:i/>
                <w:iCs/>
              </w:rPr>
            </w:pPr>
            <w:r w:rsidRPr="007D1C5C">
              <w:rPr>
                <w:i/>
                <w:iCs/>
              </w:rPr>
              <w:t>119.000.00</w:t>
            </w:r>
          </w:p>
        </w:tc>
        <w:tc>
          <w:tcPr>
            <w:tcW w:w="1420" w:type="dxa"/>
            <w:noWrap/>
            <w:hideMark/>
          </w:tcPr>
          <w:p w14:paraId="7702A349" w14:textId="77777777" w:rsidR="007D1C5C" w:rsidRPr="007D1C5C" w:rsidRDefault="007D1C5C" w:rsidP="007D1C5C">
            <w:pPr>
              <w:jc w:val="right"/>
              <w:rPr>
                <w:i/>
                <w:iCs/>
              </w:rPr>
            </w:pPr>
            <w:r w:rsidRPr="007D1C5C">
              <w:rPr>
                <w:i/>
                <w:iCs/>
              </w:rPr>
              <w:t>170.000.00</w:t>
            </w:r>
          </w:p>
        </w:tc>
        <w:tc>
          <w:tcPr>
            <w:tcW w:w="1460" w:type="dxa"/>
            <w:noWrap/>
            <w:hideMark/>
          </w:tcPr>
          <w:p w14:paraId="3B3F2A45" w14:textId="77777777" w:rsidR="007D1C5C" w:rsidRPr="007D1C5C" w:rsidRDefault="007D1C5C" w:rsidP="007D1C5C">
            <w:pPr>
              <w:jc w:val="right"/>
              <w:rPr>
                <w:i/>
                <w:iCs/>
              </w:rPr>
            </w:pPr>
            <w:r w:rsidRPr="007D1C5C">
              <w:rPr>
                <w:i/>
                <w:iCs/>
              </w:rPr>
              <w:t>150.000.00</w:t>
            </w:r>
          </w:p>
        </w:tc>
        <w:tc>
          <w:tcPr>
            <w:tcW w:w="1540" w:type="dxa"/>
            <w:noWrap/>
            <w:hideMark/>
          </w:tcPr>
          <w:p w14:paraId="01457190" w14:textId="77777777" w:rsidR="007D1C5C" w:rsidRPr="007D1C5C" w:rsidRDefault="007D1C5C" w:rsidP="007D1C5C">
            <w:pPr>
              <w:jc w:val="right"/>
              <w:rPr>
                <w:i/>
                <w:iCs/>
              </w:rPr>
            </w:pPr>
            <w:r w:rsidRPr="007D1C5C">
              <w:rPr>
                <w:i/>
                <w:iCs/>
              </w:rPr>
              <w:t>150.000.00</w:t>
            </w:r>
          </w:p>
        </w:tc>
      </w:tr>
      <w:tr w:rsidR="007D1C5C" w:rsidRPr="007D1C5C" w14:paraId="666D55C5" w14:textId="77777777" w:rsidTr="007D1C5C">
        <w:trPr>
          <w:trHeight w:val="282"/>
          <w:jc w:val="center"/>
        </w:trPr>
        <w:tc>
          <w:tcPr>
            <w:tcW w:w="1183" w:type="dxa"/>
            <w:noWrap/>
            <w:hideMark/>
          </w:tcPr>
          <w:p w14:paraId="1D559B00" w14:textId="77777777" w:rsidR="007D1C5C" w:rsidRPr="007D1C5C" w:rsidRDefault="007D1C5C" w:rsidP="007D1C5C">
            <w:pPr>
              <w:jc w:val="both"/>
              <w:rPr>
                <w:i/>
                <w:iCs/>
              </w:rPr>
            </w:pPr>
            <w:r w:rsidRPr="007D1C5C">
              <w:rPr>
                <w:i/>
                <w:iCs/>
              </w:rPr>
              <w:t>109</w:t>
            </w:r>
          </w:p>
        </w:tc>
        <w:tc>
          <w:tcPr>
            <w:tcW w:w="5240" w:type="dxa"/>
            <w:noWrap/>
            <w:hideMark/>
          </w:tcPr>
          <w:p w14:paraId="782821F1" w14:textId="77777777" w:rsidR="007D1C5C" w:rsidRPr="007D1C5C" w:rsidRDefault="007D1C5C" w:rsidP="007D1C5C">
            <w:pPr>
              <w:jc w:val="both"/>
              <w:rPr>
                <w:i/>
                <w:iCs/>
              </w:rPr>
            </w:pPr>
            <w:r w:rsidRPr="007D1C5C">
              <w:rPr>
                <w:i/>
                <w:iCs/>
              </w:rPr>
              <w:t xml:space="preserve"> Aktivnosti socijalne zaštite koje nisu drugdje svrstani</w:t>
            </w:r>
          </w:p>
        </w:tc>
        <w:tc>
          <w:tcPr>
            <w:tcW w:w="1440" w:type="dxa"/>
            <w:noWrap/>
            <w:hideMark/>
          </w:tcPr>
          <w:p w14:paraId="36AB1DAD" w14:textId="77777777" w:rsidR="007D1C5C" w:rsidRPr="007D1C5C" w:rsidRDefault="007D1C5C" w:rsidP="007D1C5C">
            <w:pPr>
              <w:jc w:val="right"/>
              <w:rPr>
                <w:i/>
                <w:iCs/>
              </w:rPr>
            </w:pPr>
            <w:r w:rsidRPr="007D1C5C">
              <w:rPr>
                <w:i/>
                <w:iCs/>
              </w:rPr>
              <w:t>26.791.37</w:t>
            </w:r>
          </w:p>
        </w:tc>
        <w:tc>
          <w:tcPr>
            <w:tcW w:w="1500" w:type="dxa"/>
            <w:noWrap/>
            <w:hideMark/>
          </w:tcPr>
          <w:p w14:paraId="5D9E4AE4" w14:textId="77777777" w:rsidR="007D1C5C" w:rsidRPr="007D1C5C" w:rsidRDefault="007D1C5C" w:rsidP="007D1C5C">
            <w:pPr>
              <w:jc w:val="right"/>
              <w:rPr>
                <w:i/>
                <w:iCs/>
              </w:rPr>
            </w:pPr>
            <w:r w:rsidRPr="007D1C5C">
              <w:rPr>
                <w:i/>
                <w:iCs/>
              </w:rPr>
              <w:t>44.000.00</w:t>
            </w:r>
          </w:p>
        </w:tc>
        <w:tc>
          <w:tcPr>
            <w:tcW w:w="1420" w:type="dxa"/>
            <w:noWrap/>
            <w:hideMark/>
          </w:tcPr>
          <w:p w14:paraId="1CABECE4" w14:textId="77777777" w:rsidR="007D1C5C" w:rsidRPr="007D1C5C" w:rsidRDefault="007D1C5C" w:rsidP="007D1C5C">
            <w:pPr>
              <w:jc w:val="right"/>
              <w:rPr>
                <w:i/>
                <w:iCs/>
              </w:rPr>
            </w:pPr>
            <w:r w:rsidRPr="007D1C5C">
              <w:rPr>
                <w:i/>
                <w:iCs/>
              </w:rPr>
              <w:t>35.000.00</w:t>
            </w:r>
          </w:p>
        </w:tc>
        <w:tc>
          <w:tcPr>
            <w:tcW w:w="1460" w:type="dxa"/>
            <w:noWrap/>
            <w:hideMark/>
          </w:tcPr>
          <w:p w14:paraId="0AAB9510" w14:textId="77777777" w:rsidR="007D1C5C" w:rsidRPr="007D1C5C" w:rsidRDefault="007D1C5C" w:rsidP="007D1C5C">
            <w:pPr>
              <w:jc w:val="right"/>
              <w:rPr>
                <w:i/>
                <w:iCs/>
              </w:rPr>
            </w:pPr>
            <w:r w:rsidRPr="007D1C5C">
              <w:rPr>
                <w:i/>
                <w:iCs/>
              </w:rPr>
              <w:t>35.000.00</w:t>
            </w:r>
          </w:p>
        </w:tc>
        <w:tc>
          <w:tcPr>
            <w:tcW w:w="1540" w:type="dxa"/>
            <w:noWrap/>
            <w:hideMark/>
          </w:tcPr>
          <w:p w14:paraId="73823D0F" w14:textId="77777777" w:rsidR="007D1C5C" w:rsidRPr="007D1C5C" w:rsidRDefault="007D1C5C" w:rsidP="007D1C5C">
            <w:pPr>
              <w:jc w:val="right"/>
              <w:rPr>
                <w:i/>
                <w:iCs/>
              </w:rPr>
            </w:pPr>
            <w:r w:rsidRPr="007D1C5C">
              <w:rPr>
                <w:i/>
                <w:iCs/>
              </w:rPr>
              <w:t>35.000.00</w:t>
            </w:r>
          </w:p>
        </w:tc>
      </w:tr>
      <w:tr w:rsidR="007D1C5C" w:rsidRPr="007D1C5C" w14:paraId="13D2F553" w14:textId="77777777" w:rsidTr="007D1C5C">
        <w:trPr>
          <w:trHeight w:val="390"/>
          <w:jc w:val="center"/>
        </w:trPr>
        <w:tc>
          <w:tcPr>
            <w:tcW w:w="1183" w:type="dxa"/>
            <w:noWrap/>
            <w:hideMark/>
          </w:tcPr>
          <w:p w14:paraId="0B804102" w14:textId="77777777" w:rsidR="007D1C5C" w:rsidRPr="007D1C5C" w:rsidRDefault="007D1C5C" w:rsidP="007D1C5C">
            <w:pPr>
              <w:jc w:val="both"/>
              <w:rPr>
                <w:i/>
                <w:iCs/>
              </w:rPr>
            </w:pPr>
            <w:r w:rsidRPr="007D1C5C">
              <w:rPr>
                <w:i/>
                <w:iCs/>
              </w:rPr>
              <w:t> </w:t>
            </w:r>
          </w:p>
        </w:tc>
        <w:tc>
          <w:tcPr>
            <w:tcW w:w="5240" w:type="dxa"/>
            <w:noWrap/>
            <w:hideMark/>
          </w:tcPr>
          <w:p w14:paraId="524AA66B" w14:textId="77777777" w:rsidR="007D1C5C" w:rsidRPr="007D1C5C" w:rsidRDefault="007D1C5C" w:rsidP="007D1C5C">
            <w:pPr>
              <w:jc w:val="both"/>
              <w:rPr>
                <w:b/>
                <w:bCs/>
                <w:i/>
                <w:iCs/>
              </w:rPr>
            </w:pPr>
            <w:r w:rsidRPr="007D1C5C">
              <w:rPr>
                <w:b/>
                <w:bCs/>
                <w:i/>
                <w:iCs/>
              </w:rPr>
              <w:t xml:space="preserve"> U K U P N O</w:t>
            </w:r>
          </w:p>
        </w:tc>
        <w:tc>
          <w:tcPr>
            <w:tcW w:w="1440" w:type="dxa"/>
            <w:noWrap/>
            <w:hideMark/>
          </w:tcPr>
          <w:p w14:paraId="14DF35A9" w14:textId="77777777" w:rsidR="007D1C5C" w:rsidRPr="007D1C5C" w:rsidRDefault="007D1C5C" w:rsidP="007D1C5C">
            <w:pPr>
              <w:jc w:val="right"/>
              <w:rPr>
                <w:b/>
                <w:bCs/>
                <w:i/>
                <w:iCs/>
              </w:rPr>
            </w:pPr>
            <w:r w:rsidRPr="007D1C5C">
              <w:rPr>
                <w:b/>
                <w:bCs/>
                <w:i/>
                <w:iCs/>
              </w:rPr>
              <w:t>5.479.768.39</w:t>
            </w:r>
          </w:p>
        </w:tc>
        <w:tc>
          <w:tcPr>
            <w:tcW w:w="1500" w:type="dxa"/>
            <w:noWrap/>
            <w:hideMark/>
          </w:tcPr>
          <w:p w14:paraId="521A3F41" w14:textId="77777777" w:rsidR="007D1C5C" w:rsidRPr="007D1C5C" w:rsidRDefault="007D1C5C" w:rsidP="007D1C5C">
            <w:pPr>
              <w:jc w:val="right"/>
              <w:rPr>
                <w:b/>
                <w:bCs/>
                <w:i/>
                <w:iCs/>
              </w:rPr>
            </w:pPr>
            <w:r w:rsidRPr="007D1C5C">
              <w:rPr>
                <w:b/>
                <w:bCs/>
                <w:i/>
                <w:iCs/>
              </w:rPr>
              <w:t>12.171.740.41</w:t>
            </w:r>
          </w:p>
        </w:tc>
        <w:tc>
          <w:tcPr>
            <w:tcW w:w="1420" w:type="dxa"/>
            <w:noWrap/>
            <w:hideMark/>
          </w:tcPr>
          <w:p w14:paraId="53F9768E" w14:textId="77777777" w:rsidR="007D1C5C" w:rsidRPr="007D1C5C" w:rsidRDefault="007D1C5C" w:rsidP="007D1C5C">
            <w:pPr>
              <w:jc w:val="right"/>
              <w:rPr>
                <w:b/>
                <w:bCs/>
                <w:i/>
                <w:iCs/>
              </w:rPr>
            </w:pPr>
            <w:r w:rsidRPr="007D1C5C">
              <w:rPr>
                <w:b/>
                <w:bCs/>
                <w:i/>
                <w:iCs/>
              </w:rPr>
              <w:t>18.663.672.00</w:t>
            </w:r>
          </w:p>
        </w:tc>
        <w:tc>
          <w:tcPr>
            <w:tcW w:w="1460" w:type="dxa"/>
            <w:noWrap/>
            <w:hideMark/>
          </w:tcPr>
          <w:p w14:paraId="24460C8A" w14:textId="77777777" w:rsidR="007D1C5C" w:rsidRPr="007D1C5C" w:rsidRDefault="007D1C5C" w:rsidP="007D1C5C">
            <w:pPr>
              <w:jc w:val="right"/>
              <w:rPr>
                <w:b/>
                <w:bCs/>
                <w:i/>
                <w:iCs/>
              </w:rPr>
            </w:pPr>
            <w:r w:rsidRPr="007D1C5C">
              <w:rPr>
                <w:b/>
                <w:bCs/>
                <w:i/>
                <w:iCs/>
              </w:rPr>
              <w:t>15.802.900.00</w:t>
            </w:r>
          </w:p>
        </w:tc>
        <w:tc>
          <w:tcPr>
            <w:tcW w:w="1540" w:type="dxa"/>
            <w:noWrap/>
            <w:hideMark/>
          </w:tcPr>
          <w:p w14:paraId="2E5BD3A4" w14:textId="77777777" w:rsidR="007D1C5C" w:rsidRPr="007D1C5C" w:rsidRDefault="007D1C5C" w:rsidP="007D1C5C">
            <w:pPr>
              <w:jc w:val="right"/>
              <w:rPr>
                <w:b/>
                <w:bCs/>
                <w:i/>
                <w:iCs/>
              </w:rPr>
            </w:pPr>
            <w:r w:rsidRPr="007D1C5C">
              <w:rPr>
                <w:b/>
                <w:bCs/>
                <w:i/>
                <w:iCs/>
              </w:rPr>
              <w:t>14.072.957.00</w:t>
            </w:r>
          </w:p>
        </w:tc>
      </w:tr>
    </w:tbl>
    <w:p w14:paraId="201DBB28" w14:textId="77777777" w:rsidR="00860056" w:rsidRDefault="00860056" w:rsidP="005D2097">
      <w:pPr>
        <w:jc w:val="both"/>
      </w:pPr>
    </w:p>
    <w:p w14:paraId="4C7C11ED" w14:textId="77777777" w:rsidR="008B4AFF" w:rsidRPr="008B4AFF" w:rsidRDefault="008B4AFF" w:rsidP="008B4AFF">
      <w:pPr>
        <w:jc w:val="center"/>
        <w:rPr>
          <w:b/>
          <w:bCs/>
        </w:rPr>
      </w:pPr>
      <w:r w:rsidRPr="008B4AFF">
        <w:rPr>
          <w:b/>
          <w:bCs/>
        </w:rPr>
        <w:lastRenderedPageBreak/>
        <w:t>I. OPĆI DIO</w:t>
      </w:r>
    </w:p>
    <w:p w14:paraId="4EC89B58" w14:textId="77777777" w:rsidR="008B4AFF" w:rsidRPr="008B4AFF" w:rsidRDefault="008B4AFF" w:rsidP="008B4AFF">
      <w:pPr>
        <w:jc w:val="center"/>
        <w:rPr>
          <w:b/>
          <w:bCs/>
        </w:rPr>
      </w:pPr>
    </w:p>
    <w:p w14:paraId="409E8580" w14:textId="00FC6E8B" w:rsidR="007D1C5C" w:rsidRDefault="008B4AFF" w:rsidP="008B4AFF">
      <w:pPr>
        <w:jc w:val="center"/>
        <w:rPr>
          <w:b/>
          <w:bCs/>
        </w:rPr>
      </w:pPr>
      <w:r w:rsidRPr="008B4AFF">
        <w:rPr>
          <w:b/>
          <w:bCs/>
        </w:rPr>
        <w:t>B. RAČUN FINANCIRANJA PREMA EKONOMSKOJ KLASIFIKACIJI</w:t>
      </w:r>
    </w:p>
    <w:p w14:paraId="1E8E7184" w14:textId="77777777" w:rsidR="008B4AFF" w:rsidRDefault="008B4AFF" w:rsidP="008B4AFF">
      <w:pPr>
        <w:jc w:val="center"/>
        <w:rPr>
          <w:b/>
          <w:bCs/>
        </w:rPr>
      </w:pPr>
    </w:p>
    <w:tbl>
      <w:tblPr>
        <w:tblStyle w:val="TableGrid"/>
        <w:tblW w:w="0" w:type="auto"/>
        <w:jc w:val="center"/>
        <w:tblLook w:val="04A0" w:firstRow="1" w:lastRow="0" w:firstColumn="1" w:lastColumn="0" w:noHBand="0" w:noVBand="1"/>
      </w:tblPr>
      <w:tblGrid>
        <w:gridCol w:w="1254"/>
        <w:gridCol w:w="5175"/>
        <w:gridCol w:w="1451"/>
        <w:gridCol w:w="1451"/>
        <w:gridCol w:w="1527"/>
        <w:gridCol w:w="1545"/>
        <w:gridCol w:w="1545"/>
      </w:tblGrid>
      <w:tr w:rsidR="008B4AFF" w:rsidRPr="008B4AFF" w14:paraId="0355F5E3" w14:textId="77777777" w:rsidTr="008B4AFF">
        <w:trPr>
          <w:trHeight w:val="705"/>
          <w:jc w:val="center"/>
        </w:trPr>
        <w:tc>
          <w:tcPr>
            <w:tcW w:w="1281" w:type="dxa"/>
            <w:hideMark/>
          </w:tcPr>
          <w:p w14:paraId="7975E4E9" w14:textId="77777777" w:rsidR="008B4AFF" w:rsidRPr="008B4AFF" w:rsidRDefault="008B4AFF" w:rsidP="008B4AFF">
            <w:pPr>
              <w:jc w:val="both"/>
              <w:rPr>
                <w:i/>
                <w:iCs/>
              </w:rPr>
            </w:pPr>
            <w:r w:rsidRPr="008B4AFF">
              <w:rPr>
                <w:i/>
                <w:iCs/>
              </w:rPr>
              <w:t>Račun - konto</w:t>
            </w:r>
          </w:p>
        </w:tc>
        <w:tc>
          <w:tcPr>
            <w:tcW w:w="5299" w:type="dxa"/>
            <w:noWrap/>
            <w:hideMark/>
          </w:tcPr>
          <w:p w14:paraId="3ADBA66C" w14:textId="77777777" w:rsidR="008B4AFF" w:rsidRPr="008B4AFF" w:rsidRDefault="008B4AFF" w:rsidP="008B4AFF">
            <w:pPr>
              <w:jc w:val="both"/>
              <w:rPr>
                <w:b/>
                <w:bCs/>
              </w:rPr>
            </w:pPr>
            <w:r w:rsidRPr="008B4AFF">
              <w:rPr>
                <w:b/>
                <w:bCs/>
              </w:rPr>
              <w:t xml:space="preserve"> N A Z I V    P R I H O D A</w:t>
            </w:r>
          </w:p>
        </w:tc>
        <w:tc>
          <w:tcPr>
            <w:tcW w:w="1482" w:type="dxa"/>
            <w:hideMark/>
          </w:tcPr>
          <w:p w14:paraId="178C46BE" w14:textId="77777777" w:rsidR="008B4AFF" w:rsidRPr="008B4AFF" w:rsidRDefault="008B4AFF" w:rsidP="008B4AFF">
            <w:pPr>
              <w:jc w:val="both"/>
              <w:rPr>
                <w:i/>
                <w:iCs/>
              </w:rPr>
            </w:pPr>
            <w:r w:rsidRPr="008B4AFF">
              <w:rPr>
                <w:i/>
                <w:iCs/>
              </w:rPr>
              <w:t>Izvršenje</w:t>
            </w:r>
            <w:r w:rsidRPr="008B4AFF">
              <w:rPr>
                <w:i/>
                <w:iCs/>
              </w:rPr>
              <w:br/>
              <w:t>2022.god.</w:t>
            </w:r>
          </w:p>
        </w:tc>
        <w:tc>
          <w:tcPr>
            <w:tcW w:w="1482" w:type="dxa"/>
            <w:hideMark/>
          </w:tcPr>
          <w:p w14:paraId="7B82A1C4" w14:textId="77777777" w:rsidR="008B4AFF" w:rsidRPr="008B4AFF" w:rsidRDefault="008B4AFF" w:rsidP="008B4AFF">
            <w:pPr>
              <w:jc w:val="both"/>
              <w:rPr>
                <w:i/>
                <w:iCs/>
              </w:rPr>
            </w:pPr>
            <w:r w:rsidRPr="008B4AFF">
              <w:rPr>
                <w:i/>
                <w:iCs/>
              </w:rPr>
              <w:t>Plan za</w:t>
            </w:r>
            <w:r w:rsidRPr="008B4AFF">
              <w:rPr>
                <w:i/>
                <w:iCs/>
              </w:rPr>
              <w:br/>
              <w:t>2023.god.</w:t>
            </w:r>
          </w:p>
        </w:tc>
        <w:tc>
          <w:tcPr>
            <w:tcW w:w="1560" w:type="dxa"/>
            <w:hideMark/>
          </w:tcPr>
          <w:p w14:paraId="5D84C5A0" w14:textId="77777777" w:rsidR="008B4AFF" w:rsidRPr="008B4AFF" w:rsidRDefault="008B4AFF" w:rsidP="008B4AFF">
            <w:pPr>
              <w:jc w:val="both"/>
              <w:rPr>
                <w:i/>
                <w:iCs/>
              </w:rPr>
            </w:pPr>
            <w:r w:rsidRPr="008B4AFF">
              <w:rPr>
                <w:i/>
                <w:iCs/>
              </w:rPr>
              <w:t>PLAN ZA 2024.god.</w:t>
            </w:r>
          </w:p>
        </w:tc>
        <w:tc>
          <w:tcPr>
            <w:tcW w:w="1578" w:type="dxa"/>
            <w:hideMark/>
          </w:tcPr>
          <w:p w14:paraId="499E7AD8" w14:textId="77777777" w:rsidR="008B4AFF" w:rsidRPr="008B4AFF" w:rsidRDefault="008B4AFF" w:rsidP="008B4AFF">
            <w:pPr>
              <w:jc w:val="both"/>
              <w:rPr>
                <w:i/>
                <w:iCs/>
              </w:rPr>
            </w:pPr>
            <w:r w:rsidRPr="008B4AFF">
              <w:rPr>
                <w:i/>
                <w:iCs/>
              </w:rPr>
              <w:t>PROJEKCIJA ZA 2025.god.</w:t>
            </w:r>
          </w:p>
        </w:tc>
        <w:tc>
          <w:tcPr>
            <w:tcW w:w="1578" w:type="dxa"/>
            <w:hideMark/>
          </w:tcPr>
          <w:p w14:paraId="5FDB83A3" w14:textId="77777777" w:rsidR="008B4AFF" w:rsidRPr="008B4AFF" w:rsidRDefault="008B4AFF" w:rsidP="008B4AFF">
            <w:pPr>
              <w:jc w:val="both"/>
              <w:rPr>
                <w:i/>
                <w:iCs/>
              </w:rPr>
            </w:pPr>
            <w:r w:rsidRPr="008B4AFF">
              <w:rPr>
                <w:i/>
                <w:iCs/>
              </w:rPr>
              <w:t>PROJEKCIJA ZA 2026.god.</w:t>
            </w:r>
          </w:p>
        </w:tc>
      </w:tr>
      <w:tr w:rsidR="008B4AFF" w:rsidRPr="008B4AFF" w14:paraId="22AD8ED0" w14:textId="77777777" w:rsidTr="008B4AFF">
        <w:trPr>
          <w:trHeight w:val="600"/>
          <w:jc w:val="center"/>
        </w:trPr>
        <w:tc>
          <w:tcPr>
            <w:tcW w:w="1281" w:type="dxa"/>
            <w:noWrap/>
            <w:hideMark/>
          </w:tcPr>
          <w:p w14:paraId="13C6A7A3" w14:textId="77777777" w:rsidR="008B4AFF" w:rsidRPr="008B4AFF" w:rsidRDefault="008B4AFF" w:rsidP="008B4AFF">
            <w:pPr>
              <w:jc w:val="both"/>
              <w:rPr>
                <w:b/>
                <w:bCs/>
              </w:rPr>
            </w:pPr>
            <w:r w:rsidRPr="008B4AFF">
              <w:rPr>
                <w:b/>
                <w:bCs/>
              </w:rPr>
              <w:t> </w:t>
            </w:r>
          </w:p>
        </w:tc>
        <w:tc>
          <w:tcPr>
            <w:tcW w:w="5299" w:type="dxa"/>
            <w:noWrap/>
            <w:hideMark/>
          </w:tcPr>
          <w:p w14:paraId="4719C519" w14:textId="77777777" w:rsidR="008B4AFF" w:rsidRPr="008B4AFF" w:rsidRDefault="008B4AFF" w:rsidP="008B4AFF">
            <w:pPr>
              <w:jc w:val="both"/>
              <w:rPr>
                <w:b/>
                <w:bCs/>
              </w:rPr>
            </w:pPr>
            <w:r w:rsidRPr="008B4AFF">
              <w:rPr>
                <w:b/>
                <w:bCs/>
              </w:rPr>
              <w:t>PRIMICI UKUPNO</w:t>
            </w:r>
          </w:p>
        </w:tc>
        <w:tc>
          <w:tcPr>
            <w:tcW w:w="1482" w:type="dxa"/>
            <w:noWrap/>
            <w:hideMark/>
          </w:tcPr>
          <w:p w14:paraId="42AB225A" w14:textId="77777777" w:rsidR="008B4AFF" w:rsidRPr="008B4AFF" w:rsidRDefault="008B4AFF" w:rsidP="008B4AFF">
            <w:pPr>
              <w:jc w:val="right"/>
              <w:rPr>
                <w:b/>
                <w:bCs/>
              </w:rPr>
            </w:pPr>
            <w:r w:rsidRPr="008B4AFF">
              <w:rPr>
                <w:b/>
                <w:bCs/>
              </w:rPr>
              <w:t>67.547.15</w:t>
            </w:r>
          </w:p>
        </w:tc>
        <w:tc>
          <w:tcPr>
            <w:tcW w:w="1482" w:type="dxa"/>
            <w:noWrap/>
            <w:hideMark/>
          </w:tcPr>
          <w:p w14:paraId="3A51C178" w14:textId="77777777" w:rsidR="008B4AFF" w:rsidRPr="008B4AFF" w:rsidRDefault="008B4AFF" w:rsidP="008B4AFF">
            <w:pPr>
              <w:jc w:val="right"/>
              <w:rPr>
                <w:b/>
                <w:bCs/>
              </w:rPr>
            </w:pPr>
            <w:r w:rsidRPr="008B4AFF">
              <w:rPr>
                <w:b/>
                <w:bCs/>
              </w:rPr>
              <w:t>0.00</w:t>
            </w:r>
          </w:p>
        </w:tc>
        <w:tc>
          <w:tcPr>
            <w:tcW w:w="1560" w:type="dxa"/>
            <w:noWrap/>
            <w:hideMark/>
          </w:tcPr>
          <w:p w14:paraId="6D77EC36" w14:textId="77777777" w:rsidR="008B4AFF" w:rsidRPr="008B4AFF" w:rsidRDefault="008B4AFF" w:rsidP="008B4AFF">
            <w:pPr>
              <w:jc w:val="right"/>
              <w:rPr>
                <w:b/>
                <w:bCs/>
              </w:rPr>
            </w:pPr>
            <w:r w:rsidRPr="008B4AFF">
              <w:rPr>
                <w:b/>
                <w:bCs/>
              </w:rPr>
              <w:t>3.612.000.00</w:t>
            </w:r>
          </w:p>
        </w:tc>
        <w:tc>
          <w:tcPr>
            <w:tcW w:w="1578" w:type="dxa"/>
            <w:noWrap/>
            <w:hideMark/>
          </w:tcPr>
          <w:p w14:paraId="2CADC8BB" w14:textId="77777777" w:rsidR="008B4AFF" w:rsidRPr="008B4AFF" w:rsidRDefault="008B4AFF" w:rsidP="008B4AFF">
            <w:pPr>
              <w:jc w:val="right"/>
              <w:rPr>
                <w:b/>
                <w:bCs/>
              </w:rPr>
            </w:pPr>
            <w:r w:rsidRPr="008B4AFF">
              <w:rPr>
                <w:b/>
                <w:bCs/>
              </w:rPr>
              <w:t>4.000.000.00</w:t>
            </w:r>
          </w:p>
        </w:tc>
        <w:tc>
          <w:tcPr>
            <w:tcW w:w="1578" w:type="dxa"/>
            <w:noWrap/>
            <w:hideMark/>
          </w:tcPr>
          <w:p w14:paraId="21FA842E" w14:textId="77777777" w:rsidR="008B4AFF" w:rsidRPr="008B4AFF" w:rsidRDefault="008B4AFF" w:rsidP="008B4AFF">
            <w:pPr>
              <w:jc w:val="right"/>
              <w:rPr>
                <w:b/>
                <w:bCs/>
              </w:rPr>
            </w:pPr>
            <w:r w:rsidRPr="008B4AFF">
              <w:rPr>
                <w:b/>
                <w:bCs/>
              </w:rPr>
              <w:t>2.000.000.00</w:t>
            </w:r>
          </w:p>
        </w:tc>
      </w:tr>
      <w:tr w:rsidR="008B4AFF" w:rsidRPr="008B4AFF" w14:paraId="0CDBD99D" w14:textId="77777777" w:rsidTr="008B4AFF">
        <w:trPr>
          <w:trHeight w:val="600"/>
          <w:jc w:val="center"/>
        </w:trPr>
        <w:tc>
          <w:tcPr>
            <w:tcW w:w="1281" w:type="dxa"/>
            <w:noWrap/>
            <w:hideMark/>
          </w:tcPr>
          <w:p w14:paraId="774C7A94" w14:textId="77777777" w:rsidR="008B4AFF" w:rsidRPr="008B4AFF" w:rsidRDefault="008B4AFF" w:rsidP="008B4AFF">
            <w:pPr>
              <w:jc w:val="both"/>
              <w:rPr>
                <w:b/>
                <w:bCs/>
              </w:rPr>
            </w:pPr>
            <w:r w:rsidRPr="008B4AFF">
              <w:rPr>
                <w:b/>
                <w:bCs/>
              </w:rPr>
              <w:t xml:space="preserve">   8</w:t>
            </w:r>
          </w:p>
        </w:tc>
        <w:tc>
          <w:tcPr>
            <w:tcW w:w="5299" w:type="dxa"/>
            <w:noWrap/>
            <w:hideMark/>
          </w:tcPr>
          <w:p w14:paraId="4C0788BC" w14:textId="77777777" w:rsidR="008B4AFF" w:rsidRPr="008B4AFF" w:rsidRDefault="008B4AFF" w:rsidP="008B4AFF">
            <w:pPr>
              <w:jc w:val="both"/>
              <w:rPr>
                <w:b/>
                <w:bCs/>
              </w:rPr>
            </w:pPr>
            <w:r w:rsidRPr="008B4AFF">
              <w:rPr>
                <w:b/>
                <w:bCs/>
              </w:rPr>
              <w:t xml:space="preserve"> PRIMICI OD FINANCIJSKE IMOVINE I ZADUŽIVANJA</w:t>
            </w:r>
          </w:p>
        </w:tc>
        <w:tc>
          <w:tcPr>
            <w:tcW w:w="1482" w:type="dxa"/>
            <w:noWrap/>
            <w:hideMark/>
          </w:tcPr>
          <w:p w14:paraId="58156FA2" w14:textId="77777777" w:rsidR="008B4AFF" w:rsidRPr="008B4AFF" w:rsidRDefault="008B4AFF" w:rsidP="008B4AFF">
            <w:pPr>
              <w:jc w:val="right"/>
              <w:rPr>
                <w:b/>
                <w:bCs/>
              </w:rPr>
            </w:pPr>
            <w:r w:rsidRPr="008B4AFF">
              <w:rPr>
                <w:b/>
                <w:bCs/>
              </w:rPr>
              <w:t>67.547.15</w:t>
            </w:r>
          </w:p>
        </w:tc>
        <w:tc>
          <w:tcPr>
            <w:tcW w:w="1482" w:type="dxa"/>
            <w:noWrap/>
            <w:hideMark/>
          </w:tcPr>
          <w:p w14:paraId="496883CD" w14:textId="77777777" w:rsidR="008B4AFF" w:rsidRPr="008B4AFF" w:rsidRDefault="008B4AFF" w:rsidP="008B4AFF">
            <w:pPr>
              <w:jc w:val="right"/>
              <w:rPr>
                <w:b/>
                <w:bCs/>
              </w:rPr>
            </w:pPr>
            <w:r w:rsidRPr="008B4AFF">
              <w:rPr>
                <w:b/>
                <w:bCs/>
              </w:rPr>
              <w:t>0.00</w:t>
            </w:r>
          </w:p>
        </w:tc>
        <w:tc>
          <w:tcPr>
            <w:tcW w:w="1560" w:type="dxa"/>
            <w:noWrap/>
            <w:hideMark/>
          </w:tcPr>
          <w:p w14:paraId="4995232B" w14:textId="77777777" w:rsidR="008B4AFF" w:rsidRPr="008B4AFF" w:rsidRDefault="008B4AFF" w:rsidP="008B4AFF">
            <w:pPr>
              <w:jc w:val="right"/>
              <w:rPr>
                <w:b/>
                <w:bCs/>
              </w:rPr>
            </w:pPr>
            <w:r w:rsidRPr="008B4AFF">
              <w:rPr>
                <w:b/>
                <w:bCs/>
              </w:rPr>
              <w:t>3.612.000.00</w:t>
            </w:r>
          </w:p>
        </w:tc>
        <w:tc>
          <w:tcPr>
            <w:tcW w:w="1578" w:type="dxa"/>
            <w:noWrap/>
            <w:hideMark/>
          </w:tcPr>
          <w:p w14:paraId="7972FE56" w14:textId="77777777" w:rsidR="008B4AFF" w:rsidRPr="008B4AFF" w:rsidRDefault="008B4AFF" w:rsidP="008B4AFF">
            <w:pPr>
              <w:jc w:val="right"/>
              <w:rPr>
                <w:b/>
                <w:bCs/>
              </w:rPr>
            </w:pPr>
            <w:r w:rsidRPr="008B4AFF">
              <w:rPr>
                <w:b/>
                <w:bCs/>
              </w:rPr>
              <w:t>4.000.000.00</w:t>
            </w:r>
          </w:p>
        </w:tc>
        <w:tc>
          <w:tcPr>
            <w:tcW w:w="1578" w:type="dxa"/>
            <w:noWrap/>
            <w:hideMark/>
          </w:tcPr>
          <w:p w14:paraId="4B9421A7" w14:textId="77777777" w:rsidR="008B4AFF" w:rsidRPr="008B4AFF" w:rsidRDefault="008B4AFF" w:rsidP="008B4AFF">
            <w:pPr>
              <w:jc w:val="right"/>
              <w:rPr>
                <w:b/>
                <w:bCs/>
              </w:rPr>
            </w:pPr>
            <w:r w:rsidRPr="008B4AFF">
              <w:rPr>
                <w:b/>
                <w:bCs/>
              </w:rPr>
              <w:t>2.000.000.00</w:t>
            </w:r>
          </w:p>
        </w:tc>
      </w:tr>
      <w:tr w:rsidR="008B4AFF" w:rsidRPr="008B4AFF" w14:paraId="548A15B2" w14:textId="77777777" w:rsidTr="008B4AFF">
        <w:trPr>
          <w:trHeight w:val="600"/>
          <w:jc w:val="center"/>
        </w:trPr>
        <w:tc>
          <w:tcPr>
            <w:tcW w:w="1281" w:type="dxa"/>
            <w:noWrap/>
            <w:hideMark/>
          </w:tcPr>
          <w:p w14:paraId="69381C9F" w14:textId="77777777" w:rsidR="008B4AFF" w:rsidRPr="008B4AFF" w:rsidRDefault="008B4AFF" w:rsidP="008B4AFF">
            <w:pPr>
              <w:jc w:val="both"/>
              <w:rPr>
                <w:b/>
                <w:bCs/>
              </w:rPr>
            </w:pPr>
            <w:r w:rsidRPr="008B4AFF">
              <w:rPr>
                <w:b/>
                <w:bCs/>
              </w:rPr>
              <w:t xml:space="preserve">   83</w:t>
            </w:r>
          </w:p>
        </w:tc>
        <w:tc>
          <w:tcPr>
            <w:tcW w:w="5299" w:type="dxa"/>
            <w:noWrap/>
            <w:hideMark/>
          </w:tcPr>
          <w:p w14:paraId="28AEEFA2" w14:textId="77777777" w:rsidR="008B4AFF" w:rsidRPr="008B4AFF" w:rsidRDefault="008B4AFF" w:rsidP="008B4AFF">
            <w:pPr>
              <w:jc w:val="both"/>
              <w:rPr>
                <w:b/>
                <w:bCs/>
              </w:rPr>
            </w:pPr>
            <w:r w:rsidRPr="008B4AFF">
              <w:rPr>
                <w:b/>
                <w:bCs/>
              </w:rPr>
              <w:t xml:space="preserve"> PRIMICI OD PRODAJE DIONICA I UDJELA U GLAVNICI</w:t>
            </w:r>
          </w:p>
        </w:tc>
        <w:tc>
          <w:tcPr>
            <w:tcW w:w="1482" w:type="dxa"/>
            <w:noWrap/>
            <w:hideMark/>
          </w:tcPr>
          <w:p w14:paraId="5A2BD498" w14:textId="77777777" w:rsidR="008B4AFF" w:rsidRPr="008B4AFF" w:rsidRDefault="008B4AFF" w:rsidP="008B4AFF">
            <w:pPr>
              <w:jc w:val="right"/>
              <w:rPr>
                <w:b/>
                <w:bCs/>
              </w:rPr>
            </w:pPr>
            <w:r w:rsidRPr="008B4AFF">
              <w:rPr>
                <w:b/>
                <w:bCs/>
              </w:rPr>
              <w:t>0.00</w:t>
            </w:r>
          </w:p>
        </w:tc>
        <w:tc>
          <w:tcPr>
            <w:tcW w:w="1482" w:type="dxa"/>
            <w:noWrap/>
            <w:hideMark/>
          </w:tcPr>
          <w:p w14:paraId="5E87B4A4" w14:textId="77777777" w:rsidR="008B4AFF" w:rsidRPr="008B4AFF" w:rsidRDefault="008B4AFF" w:rsidP="008B4AFF">
            <w:pPr>
              <w:jc w:val="right"/>
              <w:rPr>
                <w:b/>
                <w:bCs/>
              </w:rPr>
            </w:pPr>
            <w:r w:rsidRPr="008B4AFF">
              <w:rPr>
                <w:b/>
                <w:bCs/>
              </w:rPr>
              <w:t>0.00</w:t>
            </w:r>
          </w:p>
        </w:tc>
        <w:tc>
          <w:tcPr>
            <w:tcW w:w="1560" w:type="dxa"/>
            <w:noWrap/>
            <w:hideMark/>
          </w:tcPr>
          <w:p w14:paraId="1729E739" w14:textId="77777777" w:rsidR="008B4AFF" w:rsidRPr="008B4AFF" w:rsidRDefault="008B4AFF" w:rsidP="008B4AFF">
            <w:pPr>
              <w:jc w:val="right"/>
              <w:rPr>
                <w:b/>
                <w:bCs/>
              </w:rPr>
            </w:pPr>
            <w:r w:rsidRPr="008B4AFF">
              <w:rPr>
                <w:b/>
                <w:bCs/>
              </w:rPr>
              <w:t>0.00</w:t>
            </w:r>
          </w:p>
        </w:tc>
        <w:tc>
          <w:tcPr>
            <w:tcW w:w="1578" w:type="dxa"/>
            <w:noWrap/>
            <w:hideMark/>
          </w:tcPr>
          <w:p w14:paraId="3D9841E9" w14:textId="77777777" w:rsidR="008B4AFF" w:rsidRPr="008B4AFF" w:rsidRDefault="008B4AFF" w:rsidP="008B4AFF">
            <w:pPr>
              <w:jc w:val="right"/>
              <w:rPr>
                <w:b/>
                <w:bCs/>
              </w:rPr>
            </w:pPr>
            <w:r w:rsidRPr="008B4AFF">
              <w:rPr>
                <w:b/>
                <w:bCs/>
              </w:rPr>
              <w:t>0.00</w:t>
            </w:r>
          </w:p>
        </w:tc>
        <w:tc>
          <w:tcPr>
            <w:tcW w:w="1578" w:type="dxa"/>
            <w:noWrap/>
            <w:hideMark/>
          </w:tcPr>
          <w:p w14:paraId="15255712" w14:textId="77777777" w:rsidR="008B4AFF" w:rsidRPr="008B4AFF" w:rsidRDefault="008B4AFF" w:rsidP="008B4AFF">
            <w:pPr>
              <w:jc w:val="right"/>
              <w:rPr>
                <w:b/>
                <w:bCs/>
              </w:rPr>
            </w:pPr>
            <w:r w:rsidRPr="008B4AFF">
              <w:rPr>
                <w:b/>
                <w:bCs/>
              </w:rPr>
              <w:t>0.00</w:t>
            </w:r>
          </w:p>
        </w:tc>
      </w:tr>
      <w:tr w:rsidR="008B4AFF" w:rsidRPr="008B4AFF" w14:paraId="243C8825" w14:textId="77777777" w:rsidTr="008B4AFF">
        <w:trPr>
          <w:trHeight w:val="600"/>
          <w:jc w:val="center"/>
        </w:trPr>
        <w:tc>
          <w:tcPr>
            <w:tcW w:w="1281" w:type="dxa"/>
            <w:noWrap/>
            <w:hideMark/>
          </w:tcPr>
          <w:p w14:paraId="506F246E" w14:textId="77777777" w:rsidR="008B4AFF" w:rsidRPr="008B4AFF" w:rsidRDefault="008B4AFF" w:rsidP="008B4AFF">
            <w:pPr>
              <w:jc w:val="both"/>
              <w:rPr>
                <w:b/>
                <w:bCs/>
              </w:rPr>
            </w:pPr>
            <w:r w:rsidRPr="008B4AFF">
              <w:rPr>
                <w:b/>
                <w:bCs/>
              </w:rPr>
              <w:t xml:space="preserve">   84</w:t>
            </w:r>
          </w:p>
        </w:tc>
        <w:tc>
          <w:tcPr>
            <w:tcW w:w="5299" w:type="dxa"/>
            <w:noWrap/>
            <w:hideMark/>
          </w:tcPr>
          <w:p w14:paraId="52D576D6" w14:textId="77777777" w:rsidR="008B4AFF" w:rsidRPr="008B4AFF" w:rsidRDefault="008B4AFF" w:rsidP="008B4AFF">
            <w:pPr>
              <w:jc w:val="both"/>
              <w:rPr>
                <w:b/>
                <w:bCs/>
              </w:rPr>
            </w:pPr>
            <w:r w:rsidRPr="008B4AFF">
              <w:rPr>
                <w:b/>
                <w:bCs/>
              </w:rPr>
              <w:t xml:space="preserve"> PRIMICI OD ZADUŽIVANJA</w:t>
            </w:r>
          </w:p>
        </w:tc>
        <w:tc>
          <w:tcPr>
            <w:tcW w:w="1482" w:type="dxa"/>
            <w:noWrap/>
            <w:hideMark/>
          </w:tcPr>
          <w:p w14:paraId="623CD8A4" w14:textId="77777777" w:rsidR="008B4AFF" w:rsidRPr="008B4AFF" w:rsidRDefault="008B4AFF" w:rsidP="008B4AFF">
            <w:pPr>
              <w:jc w:val="right"/>
              <w:rPr>
                <w:b/>
                <w:bCs/>
              </w:rPr>
            </w:pPr>
            <w:r w:rsidRPr="008B4AFF">
              <w:rPr>
                <w:b/>
                <w:bCs/>
              </w:rPr>
              <w:t>67.547.15</w:t>
            </w:r>
          </w:p>
        </w:tc>
        <w:tc>
          <w:tcPr>
            <w:tcW w:w="1482" w:type="dxa"/>
            <w:noWrap/>
            <w:hideMark/>
          </w:tcPr>
          <w:p w14:paraId="534FF0CE" w14:textId="77777777" w:rsidR="008B4AFF" w:rsidRPr="008B4AFF" w:rsidRDefault="008B4AFF" w:rsidP="008B4AFF">
            <w:pPr>
              <w:jc w:val="right"/>
              <w:rPr>
                <w:b/>
                <w:bCs/>
              </w:rPr>
            </w:pPr>
            <w:r w:rsidRPr="008B4AFF">
              <w:rPr>
                <w:b/>
                <w:bCs/>
              </w:rPr>
              <w:t>0.00</w:t>
            </w:r>
          </w:p>
        </w:tc>
        <w:tc>
          <w:tcPr>
            <w:tcW w:w="1560" w:type="dxa"/>
            <w:noWrap/>
            <w:hideMark/>
          </w:tcPr>
          <w:p w14:paraId="3CD5F7E3" w14:textId="77777777" w:rsidR="008B4AFF" w:rsidRPr="008B4AFF" w:rsidRDefault="008B4AFF" w:rsidP="008B4AFF">
            <w:pPr>
              <w:jc w:val="right"/>
              <w:rPr>
                <w:b/>
                <w:bCs/>
              </w:rPr>
            </w:pPr>
            <w:r w:rsidRPr="008B4AFF">
              <w:rPr>
                <w:b/>
                <w:bCs/>
              </w:rPr>
              <w:t>3.612.000.00</w:t>
            </w:r>
          </w:p>
        </w:tc>
        <w:tc>
          <w:tcPr>
            <w:tcW w:w="1578" w:type="dxa"/>
            <w:noWrap/>
            <w:hideMark/>
          </w:tcPr>
          <w:p w14:paraId="77938C43" w14:textId="77777777" w:rsidR="008B4AFF" w:rsidRPr="008B4AFF" w:rsidRDefault="008B4AFF" w:rsidP="008B4AFF">
            <w:pPr>
              <w:jc w:val="right"/>
              <w:rPr>
                <w:b/>
                <w:bCs/>
              </w:rPr>
            </w:pPr>
            <w:r w:rsidRPr="008B4AFF">
              <w:rPr>
                <w:b/>
                <w:bCs/>
              </w:rPr>
              <w:t>4.000.000.00</w:t>
            </w:r>
          </w:p>
        </w:tc>
        <w:tc>
          <w:tcPr>
            <w:tcW w:w="1578" w:type="dxa"/>
            <w:noWrap/>
            <w:hideMark/>
          </w:tcPr>
          <w:p w14:paraId="7278ED82" w14:textId="77777777" w:rsidR="008B4AFF" w:rsidRPr="008B4AFF" w:rsidRDefault="008B4AFF" w:rsidP="008B4AFF">
            <w:pPr>
              <w:jc w:val="right"/>
              <w:rPr>
                <w:b/>
                <w:bCs/>
              </w:rPr>
            </w:pPr>
            <w:r w:rsidRPr="008B4AFF">
              <w:rPr>
                <w:b/>
                <w:bCs/>
              </w:rPr>
              <w:t>2.000.000.00</w:t>
            </w:r>
          </w:p>
        </w:tc>
      </w:tr>
    </w:tbl>
    <w:p w14:paraId="22BC0EB2" w14:textId="77777777" w:rsidR="008B4AFF" w:rsidRDefault="008B4AFF" w:rsidP="008B4AFF">
      <w:pPr>
        <w:jc w:val="both"/>
      </w:pPr>
    </w:p>
    <w:tbl>
      <w:tblPr>
        <w:tblStyle w:val="TableGrid"/>
        <w:tblW w:w="0" w:type="auto"/>
        <w:tblLook w:val="04A0" w:firstRow="1" w:lastRow="0" w:firstColumn="1" w:lastColumn="0" w:noHBand="0" w:noVBand="1"/>
      </w:tblPr>
      <w:tblGrid>
        <w:gridCol w:w="1507"/>
        <w:gridCol w:w="4121"/>
        <w:gridCol w:w="1664"/>
        <w:gridCol w:w="1664"/>
        <w:gridCol w:w="1664"/>
        <w:gridCol w:w="1664"/>
        <w:gridCol w:w="1664"/>
      </w:tblGrid>
      <w:tr w:rsidR="008B4AFF" w:rsidRPr="008B4AFF" w14:paraId="4BB5FEF7" w14:textId="77777777" w:rsidTr="008B4AFF">
        <w:trPr>
          <w:trHeight w:val="690"/>
        </w:trPr>
        <w:tc>
          <w:tcPr>
            <w:tcW w:w="1540" w:type="dxa"/>
            <w:hideMark/>
          </w:tcPr>
          <w:p w14:paraId="78E5F060" w14:textId="77777777" w:rsidR="008B4AFF" w:rsidRPr="008B4AFF" w:rsidRDefault="008B4AFF" w:rsidP="008B4AFF">
            <w:pPr>
              <w:jc w:val="both"/>
              <w:rPr>
                <w:i/>
                <w:iCs/>
              </w:rPr>
            </w:pPr>
            <w:r w:rsidRPr="008B4AFF">
              <w:rPr>
                <w:i/>
                <w:iCs/>
              </w:rPr>
              <w:t>Račun - konto</w:t>
            </w:r>
          </w:p>
        </w:tc>
        <w:tc>
          <w:tcPr>
            <w:tcW w:w="4220" w:type="dxa"/>
            <w:noWrap/>
            <w:hideMark/>
          </w:tcPr>
          <w:p w14:paraId="28439E2B" w14:textId="77777777" w:rsidR="008B4AFF" w:rsidRPr="008B4AFF" w:rsidRDefault="008B4AFF" w:rsidP="008B4AFF">
            <w:pPr>
              <w:jc w:val="both"/>
              <w:rPr>
                <w:b/>
                <w:bCs/>
                <w:i/>
                <w:iCs/>
              </w:rPr>
            </w:pPr>
            <w:r w:rsidRPr="008B4AFF">
              <w:rPr>
                <w:b/>
                <w:bCs/>
                <w:i/>
                <w:iCs/>
              </w:rPr>
              <w:t xml:space="preserve"> N A Z I V    R A S H O D A</w:t>
            </w:r>
          </w:p>
        </w:tc>
        <w:tc>
          <w:tcPr>
            <w:tcW w:w="1700" w:type="dxa"/>
            <w:hideMark/>
          </w:tcPr>
          <w:p w14:paraId="4517A4DF" w14:textId="77777777" w:rsidR="008B4AFF" w:rsidRPr="008B4AFF" w:rsidRDefault="008B4AFF" w:rsidP="008B4AFF">
            <w:pPr>
              <w:jc w:val="both"/>
              <w:rPr>
                <w:i/>
                <w:iCs/>
              </w:rPr>
            </w:pPr>
            <w:r w:rsidRPr="008B4AFF">
              <w:rPr>
                <w:i/>
                <w:iCs/>
              </w:rPr>
              <w:t>Izvršenje</w:t>
            </w:r>
            <w:r w:rsidRPr="008B4AFF">
              <w:rPr>
                <w:i/>
                <w:iCs/>
              </w:rPr>
              <w:br/>
              <w:t>2021.god.</w:t>
            </w:r>
          </w:p>
        </w:tc>
        <w:tc>
          <w:tcPr>
            <w:tcW w:w="1700" w:type="dxa"/>
            <w:hideMark/>
          </w:tcPr>
          <w:p w14:paraId="371CE344" w14:textId="77777777" w:rsidR="008B4AFF" w:rsidRPr="008B4AFF" w:rsidRDefault="008B4AFF" w:rsidP="008B4AFF">
            <w:pPr>
              <w:jc w:val="both"/>
              <w:rPr>
                <w:i/>
                <w:iCs/>
              </w:rPr>
            </w:pPr>
            <w:r w:rsidRPr="008B4AFF">
              <w:rPr>
                <w:i/>
                <w:iCs/>
              </w:rPr>
              <w:t>Plan za</w:t>
            </w:r>
            <w:r w:rsidRPr="008B4AFF">
              <w:rPr>
                <w:i/>
                <w:iCs/>
              </w:rPr>
              <w:br/>
              <w:t>2022.god.</w:t>
            </w:r>
          </w:p>
        </w:tc>
        <w:tc>
          <w:tcPr>
            <w:tcW w:w="1700" w:type="dxa"/>
            <w:hideMark/>
          </w:tcPr>
          <w:p w14:paraId="6A4782E3" w14:textId="77777777" w:rsidR="008B4AFF" w:rsidRPr="008B4AFF" w:rsidRDefault="008B4AFF" w:rsidP="008B4AFF">
            <w:pPr>
              <w:jc w:val="both"/>
              <w:rPr>
                <w:i/>
                <w:iCs/>
              </w:rPr>
            </w:pPr>
            <w:r w:rsidRPr="008B4AFF">
              <w:rPr>
                <w:i/>
                <w:iCs/>
              </w:rPr>
              <w:t>PLAN ZA 2023.god.</w:t>
            </w:r>
          </w:p>
        </w:tc>
        <w:tc>
          <w:tcPr>
            <w:tcW w:w="1700" w:type="dxa"/>
            <w:hideMark/>
          </w:tcPr>
          <w:p w14:paraId="547540D7" w14:textId="77777777" w:rsidR="008B4AFF" w:rsidRPr="008B4AFF" w:rsidRDefault="008B4AFF" w:rsidP="008B4AFF">
            <w:pPr>
              <w:jc w:val="both"/>
              <w:rPr>
                <w:i/>
                <w:iCs/>
              </w:rPr>
            </w:pPr>
            <w:r w:rsidRPr="008B4AFF">
              <w:rPr>
                <w:i/>
                <w:iCs/>
              </w:rPr>
              <w:t>PROJEKCIJA ZA 2024.god.</w:t>
            </w:r>
          </w:p>
        </w:tc>
        <w:tc>
          <w:tcPr>
            <w:tcW w:w="1700" w:type="dxa"/>
            <w:hideMark/>
          </w:tcPr>
          <w:p w14:paraId="3145540B" w14:textId="77777777" w:rsidR="008B4AFF" w:rsidRPr="008B4AFF" w:rsidRDefault="008B4AFF" w:rsidP="008B4AFF">
            <w:pPr>
              <w:jc w:val="both"/>
              <w:rPr>
                <w:i/>
                <w:iCs/>
              </w:rPr>
            </w:pPr>
            <w:r w:rsidRPr="008B4AFF">
              <w:rPr>
                <w:i/>
                <w:iCs/>
              </w:rPr>
              <w:t>PROJEKCIJA ZA 2025.god.</w:t>
            </w:r>
          </w:p>
        </w:tc>
      </w:tr>
      <w:tr w:rsidR="008B4AFF" w:rsidRPr="008B4AFF" w14:paraId="1CD5CF0B" w14:textId="77777777" w:rsidTr="008B4AFF">
        <w:trPr>
          <w:trHeight w:val="600"/>
        </w:trPr>
        <w:tc>
          <w:tcPr>
            <w:tcW w:w="1540" w:type="dxa"/>
            <w:noWrap/>
            <w:hideMark/>
          </w:tcPr>
          <w:p w14:paraId="200322D3" w14:textId="77777777" w:rsidR="008B4AFF" w:rsidRPr="008B4AFF" w:rsidRDefault="008B4AFF" w:rsidP="008B4AFF">
            <w:pPr>
              <w:jc w:val="both"/>
              <w:rPr>
                <w:b/>
                <w:bCs/>
              </w:rPr>
            </w:pPr>
            <w:r w:rsidRPr="008B4AFF">
              <w:rPr>
                <w:b/>
                <w:bCs/>
              </w:rPr>
              <w:t> </w:t>
            </w:r>
          </w:p>
        </w:tc>
        <w:tc>
          <w:tcPr>
            <w:tcW w:w="4220" w:type="dxa"/>
            <w:noWrap/>
            <w:hideMark/>
          </w:tcPr>
          <w:p w14:paraId="335BAB01" w14:textId="77777777" w:rsidR="008B4AFF" w:rsidRPr="008B4AFF" w:rsidRDefault="008B4AFF" w:rsidP="008B4AFF">
            <w:pPr>
              <w:jc w:val="both"/>
              <w:rPr>
                <w:b/>
                <w:bCs/>
              </w:rPr>
            </w:pPr>
            <w:r w:rsidRPr="008B4AFF">
              <w:rPr>
                <w:b/>
                <w:bCs/>
              </w:rPr>
              <w:t>IZDACI UKUPNO</w:t>
            </w:r>
          </w:p>
        </w:tc>
        <w:tc>
          <w:tcPr>
            <w:tcW w:w="1700" w:type="dxa"/>
            <w:noWrap/>
            <w:hideMark/>
          </w:tcPr>
          <w:p w14:paraId="5EBC2199" w14:textId="77777777" w:rsidR="008B4AFF" w:rsidRPr="008B4AFF" w:rsidRDefault="008B4AFF" w:rsidP="008B4AFF">
            <w:pPr>
              <w:jc w:val="right"/>
              <w:rPr>
                <w:b/>
                <w:bCs/>
              </w:rPr>
            </w:pPr>
            <w:r w:rsidRPr="008B4AFF">
              <w:rPr>
                <w:b/>
                <w:bCs/>
              </w:rPr>
              <w:t>19.172.37</w:t>
            </w:r>
          </w:p>
        </w:tc>
        <w:tc>
          <w:tcPr>
            <w:tcW w:w="1700" w:type="dxa"/>
            <w:noWrap/>
            <w:hideMark/>
          </w:tcPr>
          <w:p w14:paraId="7261DB6C" w14:textId="77777777" w:rsidR="008B4AFF" w:rsidRPr="008B4AFF" w:rsidRDefault="008B4AFF" w:rsidP="008B4AFF">
            <w:pPr>
              <w:jc w:val="right"/>
              <w:rPr>
                <w:b/>
                <w:bCs/>
              </w:rPr>
            </w:pPr>
            <w:r w:rsidRPr="008B4AFF">
              <w:rPr>
                <w:b/>
                <w:bCs/>
              </w:rPr>
              <w:t>689.565.00</w:t>
            </w:r>
          </w:p>
        </w:tc>
        <w:tc>
          <w:tcPr>
            <w:tcW w:w="1700" w:type="dxa"/>
            <w:noWrap/>
            <w:hideMark/>
          </w:tcPr>
          <w:p w14:paraId="2F2BAD34" w14:textId="77777777" w:rsidR="008B4AFF" w:rsidRPr="008B4AFF" w:rsidRDefault="008B4AFF" w:rsidP="008B4AFF">
            <w:pPr>
              <w:jc w:val="right"/>
              <w:rPr>
                <w:b/>
                <w:bCs/>
              </w:rPr>
            </w:pPr>
            <w:r w:rsidRPr="008B4AFF">
              <w:rPr>
                <w:b/>
                <w:bCs/>
              </w:rPr>
              <w:t>60.000.00</w:t>
            </w:r>
          </w:p>
        </w:tc>
        <w:tc>
          <w:tcPr>
            <w:tcW w:w="1700" w:type="dxa"/>
            <w:noWrap/>
            <w:hideMark/>
          </w:tcPr>
          <w:p w14:paraId="39A07E2E" w14:textId="77777777" w:rsidR="008B4AFF" w:rsidRPr="008B4AFF" w:rsidRDefault="008B4AFF" w:rsidP="008B4AFF">
            <w:pPr>
              <w:jc w:val="right"/>
              <w:rPr>
                <w:b/>
                <w:bCs/>
              </w:rPr>
            </w:pPr>
            <w:r w:rsidRPr="008B4AFF">
              <w:rPr>
                <w:b/>
                <w:bCs/>
              </w:rPr>
              <w:t>100.000.00</w:t>
            </w:r>
          </w:p>
        </w:tc>
        <w:tc>
          <w:tcPr>
            <w:tcW w:w="1700" w:type="dxa"/>
            <w:noWrap/>
            <w:hideMark/>
          </w:tcPr>
          <w:p w14:paraId="5D157FD4" w14:textId="77777777" w:rsidR="008B4AFF" w:rsidRPr="008B4AFF" w:rsidRDefault="008B4AFF" w:rsidP="008B4AFF">
            <w:pPr>
              <w:jc w:val="right"/>
              <w:rPr>
                <w:b/>
                <w:bCs/>
              </w:rPr>
            </w:pPr>
            <w:r w:rsidRPr="008B4AFF">
              <w:rPr>
                <w:b/>
                <w:bCs/>
              </w:rPr>
              <w:t>100.000.00</w:t>
            </w:r>
          </w:p>
        </w:tc>
      </w:tr>
      <w:tr w:rsidR="008B4AFF" w:rsidRPr="008B4AFF" w14:paraId="7298475A" w14:textId="77777777" w:rsidTr="008B4AFF">
        <w:trPr>
          <w:trHeight w:val="600"/>
        </w:trPr>
        <w:tc>
          <w:tcPr>
            <w:tcW w:w="1540" w:type="dxa"/>
            <w:noWrap/>
            <w:hideMark/>
          </w:tcPr>
          <w:p w14:paraId="5174A978" w14:textId="77777777" w:rsidR="008B4AFF" w:rsidRPr="008B4AFF" w:rsidRDefault="008B4AFF" w:rsidP="008B4AFF">
            <w:pPr>
              <w:jc w:val="both"/>
              <w:rPr>
                <w:b/>
                <w:bCs/>
              </w:rPr>
            </w:pPr>
            <w:r w:rsidRPr="008B4AFF">
              <w:rPr>
                <w:b/>
                <w:bCs/>
              </w:rPr>
              <w:t>5</w:t>
            </w:r>
          </w:p>
        </w:tc>
        <w:tc>
          <w:tcPr>
            <w:tcW w:w="4220" w:type="dxa"/>
            <w:noWrap/>
            <w:hideMark/>
          </w:tcPr>
          <w:p w14:paraId="03963D95" w14:textId="77777777" w:rsidR="008B4AFF" w:rsidRPr="008B4AFF" w:rsidRDefault="008B4AFF" w:rsidP="008B4AFF">
            <w:pPr>
              <w:jc w:val="both"/>
              <w:rPr>
                <w:b/>
                <w:bCs/>
              </w:rPr>
            </w:pPr>
            <w:r w:rsidRPr="008B4AFF">
              <w:rPr>
                <w:b/>
                <w:bCs/>
              </w:rPr>
              <w:t xml:space="preserve"> IZDACI ZA FINANCIJSKU IMOVINU I OTPLATU ZAJMOVA</w:t>
            </w:r>
          </w:p>
        </w:tc>
        <w:tc>
          <w:tcPr>
            <w:tcW w:w="1700" w:type="dxa"/>
            <w:noWrap/>
            <w:hideMark/>
          </w:tcPr>
          <w:p w14:paraId="35C54091" w14:textId="77777777" w:rsidR="008B4AFF" w:rsidRPr="008B4AFF" w:rsidRDefault="008B4AFF" w:rsidP="008B4AFF">
            <w:pPr>
              <w:jc w:val="right"/>
              <w:rPr>
                <w:b/>
                <w:bCs/>
              </w:rPr>
            </w:pPr>
            <w:r w:rsidRPr="008B4AFF">
              <w:rPr>
                <w:b/>
                <w:bCs/>
              </w:rPr>
              <w:t>19.172.37</w:t>
            </w:r>
          </w:p>
        </w:tc>
        <w:tc>
          <w:tcPr>
            <w:tcW w:w="1700" w:type="dxa"/>
            <w:noWrap/>
            <w:hideMark/>
          </w:tcPr>
          <w:p w14:paraId="6B4AC06F" w14:textId="77777777" w:rsidR="008B4AFF" w:rsidRPr="008B4AFF" w:rsidRDefault="008B4AFF" w:rsidP="008B4AFF">
            <w:pPr>
              <w:jc w:val="right"/>
              <w:rPr>
                <w:b/>
                <w:bCs/>
              </w:rPr>
            </w:pPr>
            <w:r w:rsidRPr="008B4AFF">
              <w:rPr>
                <w:b/>
                <w:bCs/>
              </w:rPr>
              <w:t>689.565.00</w:t>
            </w:r>
          </w:p>
        </w:tc>
        <w:tc>
          <w:tcPr>
            <w:tcW w:w="1700" w:type="dxa"/>
            <w:noWrap/>
            <w:hideMark/>
          </w:tcPr>
          <w:p w14:paraId="2DC54049" w14:textId="77777777" w:rsidR="008B4AFF" w:rsidRPr="008B4AFF" w:rsidRDefault="008B4AFF" w:rsidP="008B4AFF">
            <w:pPr>
              <w:jc w:val="right"/>
              <w:rPr>
                <w:b/>
                <w:bCs/>
              </w:rPr>
            </w:pPr>
            <w:r w:rsidRPr="008B4AFF">
              <w:rPr>
                <w:b/>
                <w:bCs/>
              </w:rPr>
              <w:t>60.000.00</w:t>
            </w:r>
          </w:p>
        </w:tc>
        <w:tc>
          <w:tcPr>
            <w:tcW w:w="1700" w:type="dxa"/>
            <w:noWrap/>
            <w:hideMark/>
          </w:tcPr>
          <w:p w14:paraId="034001F8" w14:textId="77777777" w:rsidR="008B4AFF" w:rsidRPr="008B4AFF" w:rsidRDefault="008B4AFF" w:rsidP="008B4AFF">
            <w:pPr>
              <w:jc w:val="right"/>
              <w:rPr>
                <w:b/>
                <w:bCs/>
              </w:rPr>
            </w:pPr>
            <w:r w:rsidRPr="008B4AFF">
              <w:rPr>
                <w:b/>
                <w:bCs/>
              </w:rPr>
              <w:t>100.000.00</w:t>
            </w:r>
          </w:p>
        </w:tc>
        <w:tc>
          <w:tcPr>
            <w:tcW w:w="1700" w:type="dxa"/>
            <w:noWrap/>
            <w:hideMark/>
          </w:tcPr>
          <w:p w14:paraId="49984B94" w14:textId="77777777" w:rsidR="008B4AFF" w:rsidRPr="008B4AFF" w:rsidRDefault="008B4AFF" w:rsidP="008B4AFF">
            <w:pPr>
              <w:jc w:val="right"/>
              <w:rPr>
                <w:b/>
                <w:bCs/>
              </w:rPr>
            </w:pPr>
            <w:r w:rsidRPr="008B4AFF">
              <w:rPr>
                <w:b/>
                <w:bCs/>
              </w:rPr>
              <w:t>100.000.00</w:t>
            </w:r>
          </w:p>
        </w:tc>
      </w:tr>
      <w:tr w:rsidR="008B4AFF" w:rsidRPr="008B4AFF" w14:paraId="3EC70D95" w14:textId="77777777" w:rsidTr="008B4AFF">
        <w:trPr>
          <w:trHeight w:val="600"/>
        </w:trPr>
        <w:tc>
          <w:tcPr>
            <w:tcW w:w="1540" w:type="dxa"/>
            <w:noWrap/>
            <w:hideMark/>
          </w:tcPr>
          <w:p w14:paraId="56F64FB0" w14:textId="77777777" w:rsidR="008B4AFF" w:rsidRPr="008B4AFF" w:rsidRDefault="008B4AFF" w:rsidP="008B4AFF">
            <w:pPr>
              <w:jc w:val="both"/>
              <w:rPr>
                <w:b/>
                <w:bCs/>
              </w:rPr>
            </w:pPr>
            <w:r w:rsidRPr="008B4AFF">
              <w:rPr>
                <w:b/>
                <w:bCs/>
              </w:rPr>
              <w:t>51</w:t>
            </w:r>
          </w:p>
        </w:tc>
        <w:tc>
          <w:tcPr>
            <w:tcW w:w="4220" w:type="dxa"/>
            <w:noWrap/>
            <w:hideMark/>
          </w:tcPr>
          <w:p w14:paraId="425C06DA" w14:textId="77777777" w:rsidR="008B4AFF" w:rsidRPr="008B4AFF" w:rsidRDefault="008B4AFF" w:rsidP="008B4AFF">
            <w:pPr>
              <w:jc w:val="both"/>
              <w:rPr>
                <w:b/>
                <w:bCs/>
              </w:rPr>
            </w:pPr>
            <w:r w:rsidRPr="008B4AFF">
              <w:rPr>
                <w:b/>
                <w:bCs/>
              </w:rPr>
              <w:t xml:space="preserve"> IZDACI ZA DANE ZAJMOVE I DEPOZITE</w:t>
            </w:r>
          </w:p>
        </w:tc>
        <w:tc>
          <w:tcPr>
            <w:tcW w:w="1700" w:type="dxa"/>
            <w:noWrap/>
            <w:hideMark/>
          </w:tcPr>
          <w:p w14:paraId="5F7FB2F5" w14:textId="77777777" w:rsidR="008B4AFF" w:rsidRPr="008B4AFF" w:rsidRDefault="008B4AFF" w:rsidP="008B4AFF">
            <w:pPr>
              <w:jc w:val="right"/>
              <w:rPr>
                <w:b/>
                <w:bCs/>
              </w:rPr>
            </w:pPr>
            <w:r w:rsidRPr="008B4AFF">
              <w:rPr>
                <w:b/>
                <w:bCs/>
              </w:rPr>
              <w:t>0.00</w:t>
            </w:r>
          </w:p>
        </w:tc>
        <w:tc>
          <w:tcPr>
            <w:tcW w:w="1700" w:type="dxa"/>
            <w:noWrap/>
            <w:hideMark/>
          </w:tcPr>
          <w:p w14:paraId="41015212" w14:textId="77777777" w:rsidR="008B4AFF" w:rsidRPr="008B4AFF" w:rsidRDefault="008B4AFF" w:rsidP="008B4AFF">
            <w:pPr>
              <w:jc w:val="right"/>
              <w:rPr>
                <w:b/>
                <w:bCs/>
              </w:rPr>
            </w:pPr>
            <w:r w:rsidRPr="008B4AFF">
              <w:rPr>
                <w:b/>
                <w:bCs/>
              </w:rPr>
              <w:t>0.00</w:t>
            </w:r>
          </w:p>
        </w:tc>
        <w:tc>
          <w:tcPr>
            <w:tcW w:w="1700" w:type="dxa"/>
            <w:noWrap/>
            <w:hideMark/>
          </w:tcPr>
          <w:p w14:paraId="6AB65A0C" w14:textId="77777777" w:rsidR="008B4AFF" w:rsidRPr="008B4AFF" w:rsidRDefault="008B4AFF" w:rsidP="008B4AFF">
            <w:pPr>
              <w:jc w:val="right"/>
              <w:rPr>
                <w:b/>
                <w:bCs/>
              </w:rPr>
            </w:pPr>
            <w:r w:rsidRPr="008B4AFF">
              <w:rPr>
                <w:b/>
                <w:bCs/>
              </w:rPr>
              <w:t>0.00</w:t>
            </w:r>
          </w:p>
        </w:tc>
        <w:tc>
          <w:tcPr>
            <w:tcW w:w="1700" w:type="dxa"/>
            <w:noWrap/>
            <w:hideMark/>
          </w:tcPr>
          <w:p w14:paraId="70A97292" w14:textId="77777777" w:rsidR="008B4AFF" w:rsidRPr="008B4AFF" w:rsidRDefault="008B4AFF" w:rsidP="008B4AFF">
            <w:pPr>
              <w:jc w:val="right"/>
              <w:rPr>
                <w:b/>
                <w:bCs/>
              </w:rPr>
            </w:pPr>
            <w:r w:rsidRPr="008B4AFF">
              <w:rPr>
                <w:b/>
                <w:bCs/>
              </w:rPr>
              <w:t>0.00</w:t>
            </w:r>
          </w:p>
        </w:tc>
        <w:tc>
          <w:tcPr>
            <w:tcW w:w="1700" w:type="dxa"/>
            <w:noWrap/>
            <w:hideMark/>
          </w:tcPr>
          <w:p w14:paraId="2F9D40AE" w14:textId="77777777" w:rsidR="008B4AFF" w:rsidRPr="008B4AFF" w:rsidRDefault="008B4AFF" w:rsidP="008B4AFF">
            <w:pPr>
              <w:jc w:val="right"/>
              <w:rPr>
                <w:b/>
                <w:bCs/>
              </w:rPr>
            </w:pPr>
            <w:r w:rsidRPr="008B4AFF">
              <w:rPr>
                <w:b/>
                <w:bCs/>
              </w:rPr>
              <w:t>0.00</w:t>
            </w:r>
          </w:p>
        </w:tc>
      </w:tr>
      <w:tr w:rsidR="008B4AFF" w:rsidRPr="008B4AFF" w14:paraId="03D3517F" w14:textId="77777777" w:rsidTr="008B4AFF">
        <w:trPr>
          <w:trHeight w:val="600"/>
        </w:trPr>
        <w:tc>
          <w:tcPr>
            <w:tcW w:w="1540" w:type="dxa"/>
            <w:noWrap/>
            <w:hideMark/>
          </w:tcPr>
          <w:p w14:paraId="7560D3B5" w14:textId="77777777" w:rsidR="008B4AFF" w:rsidRPr="008B4AFF" w:rsidRDefault="008B4AFF" w:rsidP="008B4AFF">
            <w:pPr>
              <w:jc w:val="both"/>
              <w:rPr>
                <w:b/>
                <w:bCs/>
              </w:rPr>
            </w:pPr>
            <w:r w:rsidRPr="008B4AFF">
              <w:rPr>
                <w:b/>
                <w:bCs/>
              </w:rPr>
              <w:t>54</w:t>
            </w:r>
          </w:p>
        </w:tc>
        <w:tc>
          <w:tcPr>
            <w:tcW w:w="4220" w:type="dxa"/>
            <w:noWrap/>
            <w:hideMark/>
          </w:tcPr>
          <w:p w14:paraId="1EA6CB01" w14:textId="77777777" w:rsidR="008B4AFF" w:rsidRPr="008B4AFF" w:rsidRDefault="008B4AFF" w:rsidP="008B4AFF">
            <w:pPr>
              <w:jc w:val="both"/>
              <w:rPr>
                <w:b/>
                <w:bCs/>
              </w:rPr>
            </w:pPr>
            <w:r w:rsidRPr="008B4AFF">
              <w:rPr>
                <w:b/>
                <w:bCs/>
              </w:rPr>
              <w:t xml:space="preserve"> IZDACI ZA OTPLATU GLAVNICE PRIMLJENIH KREDITA I ZAJMOVA</w:t>
            </w:r>
          </w:p>
        </w:tc>
        <w:tc>
          <w:tcPr>
            <w:tcW w:w="1700" w:type="dxa"/>
            <w:noWrap/>
            <w:hideMark/>
          </w:tcPr>
          <w:p w14:paraId="7FC6AFC3" w14:textId="77777777" w:rsidR="008B4AFF" w:rsidRPr="008B4AFF" w:rsidRDefault="008B4AFF" w:rsidP="008B4AFF">
            <w:pPr>
              <w:jc w:val="right"/>
              <w:rPr>
                <w:b/>
                <w:bCs/>
              </w:rPr>
            </w:pPr>
            <w:r w:rsidRPr="008B4AFF">
              <w:rPr>
                <w:b/>
                <w:bCs/>
              </w:rPr>
              <w:t>19.172.37</w:t>
            </w:r>
          </w:p>
        </w:tc>
        <w:tc>
          <w:tcPr>
            <w:tcW w:w="1700" w:type="dxa"/>
            <w:noWrap/>
            <w:hideMark/>
          </w:tcPr>
          <w:p w14:paraId="0451DA35" w14:textId="77777777" w:rsidR="008B4AFF" w:rsidRPr="008B4AFF" w:rsidRDefault="008B4AFF" w:rsidP="008B4AFF">
            <w:pPr>
              <w:jc w:val="right"/>
              <w:rPr>
                <w:b/>
                <w:bCs/>
              </w:rPr>
            </w:pPr>
            <w:r w:rsidRPr="008B4AFF">
              <w:rPr>
                <w:b/>
                <w:bCs/>
              </w:rPr>
              <w:t>689.565.00</w:t>
            </w:r>
          </w:p>
        </w:tc>
        <w:tc>
          <w:tcPr>
            <w:tcW w:w="1700" w:type="dxa"/>
            <w:noWrap/>
            <w:hideMark/>
          </w:tcPr>
          <w:p w14:paraId="532CDB39" w14:textId="77777777" w:rsidR="008B4AFF" w:rsidRPr="008B4AFF" w:rsidRDefault="008B4AFF" w:rsidP="008B4AFF">
            <w:pPr>
              <w:jc w:val="right"/>
              <w:rPr>
                <w:b/>
                <w:bCs/>
              </w:rPr>
            </w:pPr>
            <w:r w:rsidRPr="008B4AFF">
              <w:rPr>
                <w:b/>
                <w:bCs/>
              </w:rPr>
              <w:t>60.000.00</w:t>
            </w:r>
          </w:p>
        </w:tc>
        <w:tc>
          <w:tcPr>
            <w:tcW w:w="1700" w:type="dxa"/>
            <w:noWrap/>
            <w:hideMark/>
          </w:tcPr>
          <w:p w14:paraId="7AE30DD8" w14:textId="77777777" w:rsidR="008B4AFF" w:rsidRPr="008B4AFF" w:rsidRDefault="008B4AFF" w:rsidP="008B4AFF">
            <w:pPr>
              <w:jc w:val="right"/>
              <w:rPr>
                <w:b/>
                <w:bCs/>
              </w:rPr>
            </w:pPr>
            <w:r w:rsidRPr="008B4AFF">
              <w:rPr>
                <w:b/>
                <w:bCs/>
              </w:rPr>
              <w:t>100.000.00</w:t>
            </w:r>
          </w:p>
        </w:tc>
        <w:tc>
          <w:tcPr>
            <w:tcW w:w="1700" w:type="dxa"/>
            <w:noWrap/>
            <w:hideMark/>
          </w:tcPr>
          <w:p w14:paraId="73970623" w14:textId="77777777" w:rsidR="008B4AFF" w:rsidRPr="008B4AFF" w:rsidRDefault="008B4AFF" w:rsidP="008B4AFF">
            <w:pPr>
              <w:jc w:val="right"/>
              <w:rPr>
                <w:b/>
                <w:bCs/>
              </w:rPr>
            </w:pPr>
            <w:r w:rsidRPr="008B4AFF">
              <w:rPr>
                <w:b/>
                <w:bCs/>
              </w:rPr>
              <w:t>100.000.00</w:t>
            </w:r>
          </w:p>
        </w:tc>
      </w:tr>
    </w:tbl>
    <w:p w14:paraId="63659DA8" w14:textId="77777777" w:rsidR="008B4AFF" w:rsidRDefault="008B4AFF" w:rsidP="008B4AFF">
      <w:pPr>
        <w:jc w:val="both"/>
      </w:pPr>
    </w:p>
    <w:p w14:paraId="032FFF08" w14:textId="77777777" w:rsidR="008B4AFF" w:rsidRDefault="008B4AFF" w:rsidP="008B4AFF">
      <w:pPr>
        <w:jc w:val="both"/>
      </w:pPr>
    </w:p>
    <w:p w14:paraId="0C415F77" w14:textId="77777777" w:rsidR="009F02BF" w:rsidRDefault="009F02BF" w:rsidP="008B4AFF">
      <w:pPr>
        <w:jc w:val="both"/>
      </w:pPr>
    </w:p>
    <w:p w14:paraId="42A8E023" w14:textId="77777777" w:rsidR="009F02BF" w:rsidRDefault="009F02BF" w:rsidP="008B4AFF">
      <w:pPr>
        <w:jc w:val="both"/>
      </w:pPr>
    </w:p>
    <w:p w14:paraId="45BDDFEE" w14:textId="77777777" w:rsidR="009F02BF" w:rsidRDefault="009F02BF" w:rsidP="008B4AFF">
      <w:pPr>
        <w:jc w:val="both"/>
      </w:pPr>
    </w:p>
    <w:p w14:paraId="7DB1818A" w14:textId="77777777" w:rsidR="009F02BF" w:rsidRDefault="009F02BF" w:rsidP="008B4AFF">
      <w:pPr>
        <w:jc w:val="both"/>
      </w:pPr>
    </w:p>
    <w:p w14:paraId="5343CAB3" w14:textId="77777777" w:rsidR="009F02BF" w:rsidRPr="009F02BF" w:rsidRDefault="009F02BF" w:rsidP="009F02BF">
      <w:pPr>
        <w:jc w:val="center"/>
        <w:rPr>
          <w:b/>
          <w:bCs/>
        </w:rPr>
      </w:pPr>
      <w:r w:rsidRPr="009F02BF">
        <w:rPr>
          <w:b/>
          <w:bCs/>
        </w:rPr>
        <w:lastRenderedPageBreak/>
        <w:t>I. OPĆI DIO</w:t>
      </w:r>
    </w:p>
    <w:p w14:paraId="6AC40ABE" w14:textId="77777777" w:rsidR="009F02BF" w:rsidRPr="009F02BF" w:rsidRDefault="009F02BF" w:rsidP="009F02BF">
      <w:pPr>
        <w:jc w:val="center"/>
        <w:rPr>
          <w:b/>
          <w:bCs/>
        </w:rPr>
      </w:pPr>
    </w:p>
    <w:p w14:paraId="73ADDE00" w14:textId="7DDD136E" w:rsidR="009F02BF" w:rsidRDefault="009F02BF" w:rsidP="009F02BF">
      <w:pPr>
        <w:jc w:val="center"/>
        <w:rPr>
          <w:b/>
          <w:bCs/>
        </w:rPr>
      </w:pPr>
      <w:r w:rsidRPr="009F02BF">
        <w:rPr>
          <w:b/>
          <w:bCs/>
        </w:rPr>
        <w:t>B. RAČUN FINANCIRANJA PREMA IZVORIMA FINANCIRANJA</w:t>
      </w:r>
    </w:p>
    <w:p w14:paraId="33CA59C7" w14:textId="77777777" w:rsidR="009F02BF" w:rsidRDefault="009F02BF" w:rsidP="009F02BF">
      <w:pPr>
        <w:jc w:val="center"/>
        <w:rPr>
          <w:b/>
          <w:bCs/>
        </w:rPr>
      </w:pPr>
    </w:p>
    <w:tbl>
      <w:tblPr>
        <w:tblStyle w:val="TableGrid"/>
        <w:tblW w:w="0" w:type="auto"/>
        <w:tblLook w:val="04A0" w:firstRow="1" w:lastRow="0" w:firstColumn="1" w:lastColumn="0" w:noHBand="0" w:noVBand="1"/>
      </w:tblPr>
      <w:tblGrid>
        <w:gridCol w:w="1254"/>
        <w:gridCol w:w="5175"/>
        <w:gridCol w:w="1451"/>
        <w:gridCol w:w="1451"/>
        <w:gridCol w:w="1527"/>
        <w:gridCol w:w="1545"/>
        <w:gridCol w:w="1545"/>
      </w:tblGrid>
      <w:tr w:rsidR="009F02BF" w:rsidRPr="009F02BF" w14:paraId="51B2780D" w14:textId="77777777" w:rsidTr="009F02BF">
        <w:trPr>
          <w:trHeight w:val="705"/>
        </w:trPr>
        <w:tc>
          <w:tcPr>
            <w:tcW w:w="1281" w:type="dxa"/>
            <w:hideMark/>
          </w:tcPr>
          <w:p w14:paraId="472BE7A0" w14:textId="77777777" w:rsidR="009F02BF" w:rsidRPr="009F02BF" w:rsidRDefault="009F02BF" w:rsidP="009F02BF">
            <w:pPr>
              <w:jc w:val="both"/>
              <w:rPr>
                <w:b/>
                <w:bCs/>
                <w:i/>
                <w:iCs/>
              </w:rPr>
            </w:pPr>
            <w:r w:rsidRPr="009F02BF">
              <w:rPr>
                <w:b/>
                <w:bCs/>
                <w:i/>
                <w:iCs/>
              </w:rPr>
              <w:t>Račun - konto</w:t>
            </w:r>
          </w:p>
        </w:tc>
        <w:tc>
          <w:tcPr>
            <w:tcW w:w="5299" w:type="dxa"/>
            <w:noWrap/>
            <w:hideMark/>
          </w:tcPr>
          <w:p w14:paraId="7A61C016" w14:textId="77777777" w:rsidR="009F02BF" w:rsidRPr="009F02BF" w:rsidRDefault="009F02BF" w:rsidP="009F02BF">
            <w:pPr>
              <w:jc w:val="both"/>
              <w:rPr>
                <w:b/>
                <w:bCs/>
              </w:rPr>
            </w:pPr>
            <w:r w:rsidRPr="009F02BF">
              <w:rPr>
                <w:b/>
                <w:bCs/>
              </w:rPr>
              <w:t xml:space="preserve"> N A Z I V    P R I H O D A</w:t>
            </w:r>
          </w:p>
        </w:tc>
        <w:tc>
          <w:tcPr>
            <w:tcW w:w="1482" w:type="dxa"/>
            <w:hideMark/>
          </w:tcPr>
          <w:p w14:paraId="1312F977" w14:textId="77777777" w:rsidR="009F02BF" w:rsidRPr="009F02BF" w:rsidRDefault="009F02BF" w:rsidP="009F02BF">
            <w:pPr>
              <w:jc w:val="both"/>
              <w:rPr>
                <w:b/>
                <w:bCs/>
                <w:i/>
                <w:iCs/>
              </w:rPr>
            </w:pPr>
            <w:r w:rsidRPr="009F02BF">
              <w:rPr>
                <w:b/>
                <w:bCs/>
                <w:i/>
                <w:iCs/>
              </w:rPr>
              <w:t>Izvršenje</w:t>
            </w:r>
            <w:r w:rsidRPr="009F02BF">
              <w:rPr>
                <w:b/>
                <w:bCs/>
                <w:i/>
                <w:iCs/>
              </w:rPr>
              <w:br/>
              <w:t>2022.god.</w:t>
            </w:r>
          </w:p>
        </w:tc>
        <w:tc>
          <w:tcPr>
            <w:tcW w:w="1482" w:type="dxa"/>
            <w:hideMark/>
          </w:tcPr>
          <w:p w14:paraId="59F90C3E" w14:textId="77777777" w:rsidR="009F02BF" w:rsidRPr="009F02BF" w:rsidRDefault="009F02BF" w:rsidP="009F02BF">
            <w:pPr>
              <w:jc w:val="both"/>
              <w:rPr>
                <w:b/>
                <w:bCs/>
                <w:i/>
                <w:iCs/>
              </w:rPr>
            </w:pPr>
            <w:r w:rsidRPr="009F02BF">
              <w:rPr>
                <w:b/>
                <w:bCs/>
                <w:i/>
                <w:iCs/>
              </w:rPr>
              <w:t>Plan za</w:t>
            </w:r>
            <w:r w:rsidRPr="009F02BF">
              <w:rPr>
                <w:b/>
                <w:bCs/>
                <w:i/>
                <w:iCs/>
              </w:rPr>
              <w:br/>
              <w:t>2023.god.</w:t>
            </w:r>
          </w:p>
        </w:tc>
        <w:tc>
          <w:tcPr>
            <w:tcW w:w="1560" w:type="dxa"/>
            <w:hideMark/>
          </w:tcPr>
          <w:p w14:paraId="42578156" w14:textId="77777777" w:rsidR="009F02BF" w:rsidRPr="009F02BF" w:rsidRDefault="009F02BF" w:rsidP="009F02BF">
            <w:pPr>
              <w:jc w:val="both"/>
              <w:rPr>
                <w:b/>
                <w:bCs/>
                <w:i/>
                <w:iCs/>
              </w:rPr>
            </w:pPr>
            <w:r w:rsidRPr="009F02BF">
              <w:rPr>
                <w:b/>
                <w:bCs/>
                <w:i/>
                <w:iCs/>
              </w:rPr>
              <w:t>PLAN ZA 2024.god.</w:t>
            </w:r>
          </w:p>
        </w:tc>
        <w:tc>
          <w:tcPr>
            <w:tcW w:w="1578" w:type="dxa"/>
            <w:hideMark/>
          </w:tcPr>
          <w:p w14:paraId="32099FC7" w14:textId="77777777" w:rsidR="009F02BF" w:rsidRPr="009F02BF" w:rsidRDefault="009F02BF" w:rsidP="009F02BF">
            <w:pPr>
              <w:jc w:val="both"/>
              <w:rPr>
                <w:b/>
                <w:bCs/>
                <w:i/>
                <w:iCs/>
              </w:rPr>
            </w:pPr>
            <w:r w:rsidRPr="009F02BF">
              <w:rPr>
                <w:b/>
                <w:bCs/>
                <w:i/>
                <w:iCs/>
              </w:rPr>
              <w:t>PROJEKCIJA ZA 2025.god.</w:t>
            </w:r>
          </w:p>
        </w:tc>
        <w:tc>
          <w:tcPr>
            <w:tcW w:w="1578" w:type="dxa"/>
            <w:hideMark/>
          </w:tcPr>
          <w:p w14:paraId="36435F79" w14:textId="77777777" w:rsidR="009F02BF" w:rsidRPr="009F02BF" w:rsidRDefault="009F02BF" w:rsidP="009F02BF">
            <w:pPr>
              <w:jc w:val="both"/>
              <w:rPr>
                <w:b/>
                <w:bCs/>
                <w:i/>
                <w:iCs/>
              </w:rPr>
            </w:pPr>
            <w:r w:rsidRPr="009F02BF">
              <w:rPr>
                <w:b/>
                <w:bCs/>
                <w:i/>
                <w:iCs/>
              </w:rPr>
              <w:t>PROJEKCIJA ZA 2026.god.</w:t>
            </w:r>
          </w:p>
        </w:tc>
      </w:tr>
      <w:tr w:rsidR="009F02BF" w:rsidRPr="009F02BF" w14:paraId="228BD8EB" w14:textId="77777777" w:rsidTr="009F02BF">
        <w:trPr>
          <w:trHeight w:val="600"/>
        </w:trPr>
        <w:tc>
          <w:tcPr>
            <w:tcW w:w="1281" w:type="dxa"/>
            <w:noWrap/>
            <w:hideMark/>
          </w:tcPr>
          <w:p w14:paraId="46B4756C" w14:textId="77777777" w:rsidR="009F02BF" w:rsidRPr="009F02BF" w:rsidRDefault="009F02BF" w:rsidP="009F02BF">
            <w:pPr>
              <w:jc w:val="both"/>
              <w:rPr>
                <w:b/>
                <w:bCs/>
              </w:rPr>
            </w:pPr>
            <w:r w:rsidRPr="009F02BF">
              <w:rPr>
                <w:b/>
                <w:bCs/>
              </w:rPr>
              <w:t> </w:t>
            </w:r>
          </w:p>
        </w:tc>
        <w:tc>
          <w:tcPr>
            <w:tcW w:w="5299" w:type="dxa"/>
            <w:noWrap/>
            <w:hideMark/>
          </w:tcPr>
          <w:p w14:paraId="14097CE4" w14:textId="77777777" w:rsidR="009F02BF" w:rsidRPr="009F02BF" w:rsidRDefault="009F02BF" w:rsidP="009F02BF">
            <w:pPr>
              <w:jc w:val="both"/>
              <w:rPr>
                <w:b/>
                <w:bCs/>
              </w:rPr>
            </w:pPr>
            <w:r w:rsidRPr="009F02BF">
              <w:rPr>
                <w:b/>
                <w:bCs/>
              </w:rPr>
              <w:t>PRIMICI UKUPNO</w:t>
            </w:r>
          </w:p>
        </w:tc>
        <w:tc>
          <w:tcPr>
            <w:tcW w:w="1482" w:type="dxa"/>
            <w:noWrap/>
            <w:hideMark/>
          </w:tcPr>
          <w:p w14:paraId="4B08E356" w14:textId="77777777" w:rsidR="009F02BF" w:rsidRPr="009F02BF" w:rsidRDefault="009F02BF" w:rsidP="009F02BF">
            <w:pPr>
              <w:jc w:val="right"/>
              <w:rPr>
                <w:b/>
                <w:bCs/>
              </w:rPr>
            </w:pPr>
            <w:r w:rsidRPr="009F02BF">
              <w:rPr>
                <w:b/>
                <w:bCs/>
              </w:rPr>
              <w:t>67.547.15</w:t>
            </w:r>
          </w:p>
        </w:tc>
        <w:tc>
          <w:tcPr>
            <w:tcW w:w="1482" w:type="dxa"/>
            <w:noWrap/>
            <w:hideMark/>
          </w:tcPr>
          <w:p w14:paraId="2F063009" w14:textId="77777777" w:rsidR="009F02BF" w:rsidRPr="009F02BF" w:rsidRDefault="009F02BF" w:rsidP="009F02BF">
            <w:pPr>
              <w:jc w:val="right"/>
              <w:rPr>
                <w:b/>
                <w:bCs/>
              </w:rPr>
            </w:pPr>
            <w:r w:rsidRPr="009F02BF">
              <w:rPr>
                <w:b/>
                <w:bCs/>
              </w:rPr>
              <w:t>0.00</w:t>
            </w:r>
          </w:p>
        </w:tc>
        <w:tc>
          <w:tcPr>
            <w:tcW w:w="1560" w:type="dxa"/>
            <w:noWrap/>
            <w:hideMark/>
          </w:tcPr>
          <w:p w14:paraId="1B6DA249" w14:textId="77777777" w:rsidR="009F02BF" w:rsidRPr="009F02BF" w:rsidRDefault="009F02BF" w:rsidP="009F02BF">
            <w:pPr>
              <w:jc w:val="right"/>
              <w:rPr>
                <w:b/>
                <w:bCs/>
              </w:rPr>
            </w:pPr>
            <w:r w:rsidRPr="009F02BF">
              <w:rPr>
                <w:b/>
                <w:bCs/>
              </w:rPr>
              <w:t>3.612.000.00</w:t>
            </w:r>
          </w:p>
        </w:tc>
        <w:tc>
          <w:tcPr>
            <w:tcW w:w="1578" w:type="dxa"/>
            <w:noWrap/>
            <w:hideMark/>
          </w:tcPr>
          <w:p w14:paraId="57F79C44" w14:textId="77777777" w:rsidR="009F02BF" w:rsidRPr="009F02BF" w:rsidRDefault="009F02BF" w:rsidP="009F02BF">
            <w:pPr>
              <w:jc w:val="right"/>
              <w:rPr>
                <w:b/>
                <w:bCs/>
              </w:rPr>
            </w:pPr>
            <w:r w:rsidRPr="009F02BF">
              <w:rPr>
                <w:b/>
                <w:bCs/>
              </w:rPr>
              <w:t>4.000.000.00</w:t>
            </w:r>
          </w:p>
        </w:tc>
        <w:tc>
          <w:tcPr>
            <w:tcW w:w="1578" w:type="dxa"/>
            <w:noWrap/>
            <w:hideMark/>
          </w:tcPr>
          <w:p w14:paraId="5132BD0F" w14:textId="77777777" w:rsidR="009F02BF" w:rsidRPr="009F02BF" w:rsidRDefault="009F02BF" w:rsidP="009F02BF">
            <w:pPr>
              <w:jc w:val="right"/>
              <w:rPr>
                <w:b/>
                <w:bCs/>
              </w:rPr>
            </w:pPr>
            <w:r w:rsidRPr="009F02BF">
              <w:rPr>
                <w:b/>
                <w:bCs/>
              </w:rPr>
              <w:t>2.000.000.00</w:t>
            </w:r>
          </w:p>
        </w:tc>
      </w:tr>
      <w:tr w:rsidR="009F02BF" w:rsidRPr="009F02BF" w14:paraId="532F7BE8" w14:textId="77777777" w:rsidTr="009F02BF">
        <w:trPr>
          <w:trHeight w:val="600"/>
        </w:trPr>
        <w:tc>
          <w:tcPr>
            <w:tcW w:w="1281" w:type="dxa"/>
            <w:noWrap/>
            <w:hideMark/>
          </w:tcPr>
          <w:p w14:paraId="6A0D7B7F" w14:textId="77777777" w:rsidR="009F02BF" w:rsidRPr="009F02BF" w:rsidRDefault="009F02BF" w:rsidP="009F02BF">
            <w:pPr>
              <w:jc w:val="both"/>
              <w:rPr>
                <w:b/>
                <w:bCs/>
              </w:rPr>
            </w:pPr>
            <w:r w:rsidRPr="009F02BF">
              <w:rPr>
                <w:b/>
                <w:bCs/>
              </w:rPr>
              <w:t>8</w:t>
            </w:r>
          </w:p>
        </w:tc>
        <w:tc>
          <w:tcPr>
            <w:tcW w:w="5299" w:type="dxa"/>
            <w:noWrap/>
            <w:hideMark/>
          </w:tcPr>
          <w:p w14:paraId="2247A5F5" w14:textId="77777777" w:rsidR="009F02BF" w:rsidRPr="009F02BF" w:rsidRDefault="009F02BF" w:rsidP="009F02BF">
            <w:pPr>
              <w:jc w:val="both"/>
              <w:rPr>
                <w:b/>
                <w:bCs/>
              </w:rPr>
            </w:pPr>
            <w:r w:rsidRPr="009F02BF">
              <w:rPr>
                <w:b/>
                <w:bCs/>
              </w:rPr>
              <w:t xml:space="preserve"> PRIMICI OD PRODAJE DIONICA I UDJELA U GLAVNICI</w:t>
            </w:r>
          </w:p>
        </w:tc>
        <w:tc>
          <w:tcPr>
            <w:tcW w:w="1482" w:type="dxa"/>
            <w:noWrap/>
            <w:hideMark/>
          </w:tcPr>
          <w:p w14:paraId="31B67448" w14:textId="77777777" w:rsidR="009F02BF" w:rsidRPr="009F02BF" w:rsidRDefault="009F02BF" w:rsidP="009F02BF">
            <w:pPr>
              <w:jc w:val="right"/>
              <w:rPr>
                <w:b/>
                <w:bCs/>
              </w:rPr>
            </w:pPr>
            <w:r w:rsidRPr="009F02BF">
              <w:rPr>
                <w:b/>
                <w:bCs/>
              </w:rPr>
              <w:t>67.547.15</w:t>
            </w:r>
          </w:p>
        </w:tc>
        <w:tc>
          <w:tcPr>
            <w:tcW w:w="1482" w:type="dxa"/>
            <w:noWrap/>
            <w:hideMark/>
          </w:tcPr>
          <w:p w14:paraId="3F97C48D" w14:textId="77777777" w:rsidR="009F02BF" w:rsidRPr="009F02BF" w:rsidRDefault="009F02BF" w:rsidP="009F02BF">
            <w:pPr>
              <w:jc w:val="right"/>
              <w:rPr>
                <w:b/>
                <w:bCs/>
              </w:rPr>
            </w:pPr>
            <w:r w:rsidRPr="009F02BF">
              <w:rPr>
                <w:b/>
                <w:bCs/>
              </w:rPr>
              <w:t>0.00</w:t>
            </w:r>
          </w:p>
        </w:tc>
        <w:tc>
          <w:tcPr>
            <w:tcW w:w="1560" w:type="dxa"/>
            <w:noWrap/>
            <w:hideMark/>
          </w:tcPr>
          <w:p w14:paraId="3C5C1942" w14:textId="77777777" w:rsidR="009F02BF" w:rsidRPr="009F02BF" w:rsidRDefault="009F02BF" w:rsidP="009F02BF">
            <w:pPr>
              <w:jc w:val="right"/>
              <w:rPr>
                <w:b/>
                <w:bCs/>
              </w:rPr>
            </w:pPr>
            <w:r w:rsidRPr="009F02BF">
              <w:rPr>
                <w:b/>
                <w:bCs/>
              </w:rPr>
              <w:t>3.612.000.00</w:t>
            </w:r>
          </w:p>
        </w:tc>
        <w:tc>
          <w:tcPr>
            <w:tcW w:w="1578" w:type="dxa"/>
            <w:noWrap/>
            <w:hideMark/>
          </w:tcPr>
          <w:p w14:paraId="3441D01F" w14:textId="77777777" w:rsidR="009F02BF" w:rsidRPr="009F02BF" w:rsidRDefault="009F02BF" w:rsidP="009F02BF">
            <w:pPr>
              <w:jc w:val="right"/>
              <w:rPr>
                <w:b/>
                <w:bCs/>
              </w:rPr>
            </w:pPr>
            <w:r w:rsidRPr="009F02BF">
              <w:rPr>
                <w:b/>
                <w:bCs/>
              </w:rPr>
              <w:t>4.000.000.00</w:t>
            </w:r>
          </w:p>
        </w:tc>
        <w:tc>
          <w:tcPr>
            <w:tcW w:w="1578" w:type="dxa"/>
            <w:noWrap/>
            <w:hideMark/>
          </w:tcPr>
          <w:p w14:paraId="5BD9F241" w14:textId="77777777" w:rsidR="009F02BF" w:rsidRPr="009F02BF" w:rsidRDefault="009F02BF" w:rsidP="009F02BF">
            <w:pPr>
              <w:jc w:val="right"/>
              <w:rPr>
                <w:b/>
                <w:bCs/>
              </w:rPr>
            </w:pPr>
            <w:r w:rsidRPr="009F02BF">
              <w:rPr>
                <w:b/>
                <w:bCs/>
              </w:rPr>
              <w:t>2.000.000.00</w:t>
            </w:r>
          </w:p>
        </w:tc>
      </w:tr>
      <w:tr w:rsidR="009F02BF" w:rsidRPr="009F02BF" w14:paraId="569EA157" w14:textId="77777777" w:rsidTr="009F02BF">
        <w:trPr>
          <w:trHeight w:val="600"/>
        </w:trPr>
        <w:tc>
          <w:tcPr>
            <w:tcW w:w="1281" w:type="dxa"/>
            <w:noWrap/>
            <w:hideMark/>
          </w:tcPr>
          <w:p w14:paraId="5FB15A62" w14:textId="77777777" w:rsidR="009F02BF" w:rsidRPr="009F02BF" w:rsidRDefault="009F02BF" w:rsidP="009F02BF">
            <w:pPr>
              <w:jc w:val="both"/>
              <w:rPr>
                <w:b/>
                <w:bCs/>
                <w:i/>
                <w:iCs/>
              </w:rPr>
            </w:pPr>
            <w:r w:rsidRPr="009F02BF">
              <w:rPr>
                <w:b/>
                <w:bCs/>
                <w:i/>
                <w:iCs/>
              </w:rPr>
              <w:t> </w:t>
            </w:r>
          </w:p>
        </w:tc>
        <w:tc>
          <w:tcPr>
            <w:tcW w:w="5299" w:type="dxa"/>
            <w:hideMark/>
          </w:tcPr>
          <w:p w14:paraId="31E5390B" w14:textId="77777777" w:rsidR="009F02BF" w:rsidRPr="009F02BF" w:rsidRDefault="009F02BF" w:rsidP="009F02BF">
            <w:pPr>
              <w:jc w:val="both"/>
              <w:rPr>
                <w:b/>
                <w:bCs/>
                <w:i/>
                <w:iCs/>
              </w:rPr>
            </w:pPr>
            <w:r w:rsidRPr="009F02BF">
              <w:rPr>
                <w:b/>
                <w:bCs/>
                <w:i/>
                <w:iCs/>
              </w:rPr>
              <w:t>IZVOR 81-PRIMICI OD ZADUŽIVANJA</w:t>
            </w:r>
          </w:p>
        </w:tc>
        <w:tc>
          <w:tcPr>
            <w:tcW w:w="1482" w:type="dxa"/>
            <w:noWrap/>
            <w:hideMark/>
          </w:tcPr>
          <w:p w14:paraId="41CA33DC" w14:textId="77777777" w:rsidR="009F02BF" w:rsidRPr="009F02BF" w:rsidRDefault="009F02BF" w:rsidP="009F02BF">
            <w:pPr>
              <w:jc w:val="right"/>
              <w:rPr>
                <w:b/>
                <w:bCs/>
                <w:i/>
                <w:iCs/>
              </w:rPr>
            </w:pPr>
            <w:r w:rsidRPr="009F02BF">
              <w:rPr>
                <w:b/>
                <w:bCs/>
                <w:i/>
                <w:iCs/>
              </w:rPr>
              <w:t>67.547.15</w:t>
            </w:r>
          </w:p>
        </w:tc>
        <w:tc>
          <w:tcPr>
            <w:tcW w:w="1482" w:type="dxa"/>
            <w:noWrap/>
            <w:hideMark/>
          </w:tcPr>
          <w:p w14:paraId="05346919" w14:textId="77777777" w:rsidR="009F02BF" w:rsidRPr="009F02BF" w:rsidRDefault="009F02BF" w:rsidP="009F02BF">
            <w:pPr>
              <w:jc w:val="right"/>
              <w:rPr>
                <w:b/>
                <w:bCs/>
                <w:i/>
                <w:iCs/>
              </w:rPr>
            </w:pPr>
            <w:r w:rsidRPr="009F02BF">
              <w:rPr>
                <w:b/>
                <w:bCs/>
                <w:i/>
                <w:iCs/>
              </w:rPr>
              <w:t>0.00</w:t>
            </w:r>
          </w:p>
        </w:tc>
        <w:tc>
          <w:tcPr>
            <w:tcW w:w="1560" w:type="dxa"/>
            <w:noWrap/>
            <w:hideMark/>
          </w:tcPr>
          <w:p w14:paraId="46B0A652" w14:textId="77777777" w:rsidR="009F02BF" w:rsidRPr="009F02BF" w:rsidRDefault="009F02BF" w:rsidP="009F02BF">
            <w:pPr>
              <w:jc w:val="right"/>
              <w:rPr>
                <w:b/>
                <w:bCs/>
                <w:i/>
                <w:iCs/>
              </w:rPr>
            </w:pPr>
            <w:r w:rsidRPr="009F02BF">
              <w:rPr>
                <w:b/>
                <w:bCs/>
                <w:i/>
                <w:iCs/>
              </w:rPr>
              <w:t>3.612.000.00</w:t>
            </w:r>
          </w:p>
        </w:tc>
        <w:tc>
          <w:tcPr>
            <w:tcW w:w="1578" w:type="dxa"/>
            <w:noWrap/>
            <w:hideMark/>
          </w:tcPr>
          <w:p w14:paraId="01E96126" w14:textId="77777777" w:rsidR="009F02BF" w:rsidRPr="009F02BF" w:rsidRDefault="009F02BF" w:rsidP="009F02BF">
            <w:pPr>
              <w:jc w:val="right"/>
              <w:rPr>
                <w:b/>
                <w:bCs/>
                <w:i/>
                <w:iCs/>
              </w:rPr>
            </w:pPr>
            <w:r w:rsidRPr="009F02BF">
              <w:rPr>
                <w:b/>
                <w:bCs/>
                <w:i/>
                <w:iCs/>
              </w:rPr>
              <w:t>4.000.000.00</w:t>
            </w:r>
          </w:p>
        </w:tc>
        <w:tc>
          <w:tcPr>
            <w:tcW w:w="1578" w:type="dxa"/>
            <w:noWrap/>
            <w:hideMark/>
          </w:tcPr>
          <w:p w14:paraId="71409B9C" w14:textId="77777777" w:rsidR="009F02BF" w:rsidRPr="009F02BF" w:rsidRDefault="009F02BF" w:rsidP="009F02BF">
            <w:pPr>
              <w:jc w:val="right"/>
              <w:rPr>
                <w:b/>
                <w:bCs/>
                <w:i/>
                <w:iCs/>
              </w:rPr>
            </w:pPr>
            <w:r w:rsidRPr="009F02BF">
              <w:rPr>
                <w:b/>
                <w:bCs/>
                <w:i/>
                <w:iCs/>
              </w:rPr>
              <w:t>2.000.000.00</w:t>
            </w:r>
          </w:p>
        </w:tc>
      </w:tr>
    </w:tbl>
    <w:p w14:paraId="0B33BAF0" w14:textId="77777777" w:rsidR="009F02BF" w:rsidRDefault="009F02BF" w:rsidP="009F02BF">
      <w:pPr>
        <w:jc w:val="both"/>
        <w:rPr>
          <w:b/>
          <w:bCs/>
        </w:rPr>
      </w:pPr>
    </w:p>
    <w:tbl>
      <w:tblPr>
        <w:tblStyle w:val="TableGrid"/>
        <w:tblW w:w="0" w:type="auto"/>
        <w:tblLook w:val="04A0" w:firstRow="1" w:lastRow="0" w:firstColumn="1" w:lastColumn="0" w:noHBand="0" w:noVBand="1"/>
      </w:tblPr>
      <w:tblGrid>
        <w:gridCol w:w="1507"/>
        <w:gridCol w:w="4121"/>
        <w:gridCol w:w="1664"/>
        <w:gridCol w:w="1664"/>
        <w:gridCol w:w="1664"/>
        <w:gridCol w:w="1664"/>
        <w:gridCol w:w="1664"/>
      </w:tblGrid>
      <w:tr w:rsidR="009F02BF" w:rsidRPr="009F02BF" w14:paraId="57D0EAAD" w14:textId="77777777" w:rsidTr="009F02BF">
        <w:trPr>
          <w:trHeight w:val="690"/>
        </w:trPr>
        <w:tc>
          <w:tcPr>
            <w:tcW w:w="1540" w:type="dxa"/>
            <w:hideMark/>
          </w:tcPr>
          <w:p w14:paraId="3DCC4B58" w14:textId="77777777" w:rsidR="009F02BF" w:rsidRPr="009F02BF" w:rsidRDefault="009F02BF" w:rsidP="009F02BF">
            <w:pPr>
              <w:jc w:val="both"/>
              <w:rPr>
                <w:i/>
                <w:iCs/>
              </w:rPr>
            </w:pPr>
            <w:r w:rsidRPr="009F02BF">
              <w:rPr>
                <w:i/>
                <w:iCs/>
              </w:rPr>
              <w:t>Račun - konto</w:t>
            </w:r>
          </w:p>
        </w:tc>
        <w:tc>
          <w:tcPr>
            <w:tcW w:w="4220" w:type="dxa"/>
            <w:noWrap/>
            <w:hideMark/>
          </w:tcPr>
          <w:p w14:paraId="61733480" w14:textId="77777777" w:rsidR="009F02BF" w:rsidRPr="009F02BF" w:rsidRDefault="009F02BF" w:rsidP="009F02BF">
            <w:pPr>
              <w:jc w:val="both"/>
              <w:rPr>
                <w:b/>
                <w:bCs/>
                <w:i/>
                <w:iCs/>
              </w:rPr>
            </w:pPr>
            <w:r w:rsidRPr="009F02BF">
              <w:rPr>
                <w:b/>
                <w:bCs/>
                <w:i/>
                <w:iCs/>
              </w:rPr>
              <w:t xml:space="preserve"> N A Z I V    R A S H O D A</w:t>
            </w:r>
          </w:p>
        </w:tc>
        <w:tc>
          <w:tcPr>
            <w:tcW w:w="1700" w:type="dxa"/>
            <w:hideMark/>
          </w:tcPr>
          <w:p w14:paraId="1BB201EC" w14:textId="77777777" w:rsidR="009F02BF" w:rsidRPr="009F02BF" w:rsidRDefault="009F02BF" w:rsidP="009F02BF">
            <w:pPr>
              <w:jc w:val="both"/>
              <w:rPr>
                <w:i/>
                <w:iCs/>
              </w:rPr>
            </w:pPr>
            <w:r w:rsidRPr="009F02BF">
              <w:rPr>
                <w:i/>
                <w:iCs/>
              </w:rPr>
              <w:t>Izvršenje</w:t>
            </w:r>
            <w:r w:rsidRPr="009F02BF">
              <w:rPr>
                <w:i/>
                <w:iCs/>
              </w:rPr>
              <w:br/>
              <w:t>2021.god.</w:t>
            </w:r>
          </w:p>
        </w:tc>
        <w:tc>
          <w:tcPr>
            <w:tcW w:w="1700" w:type="dxa"/>
            <w:hideMark/>
          </w:tcPr>
          <w:p w14:paraId="17007209" w14:textId="77777777" w:rsidR="009F02BF" w:rsidRPr="009F02BF" w:rsidRDefault="009F02BF" w:rsidP="009F02BF">
            <w:pPr>
              <w:jc w:val="both"/>
              <w:rPr>
                <w:i/>
                <w:iCs/>
              </w:rPr>
            </w:pPr>
            <w:r w:rsidRPr="009F02BF">
              <w:rPr>
                <w:i/>
                <w:iCs/>
              </w:rPr>
              <w:t>Plan za</w:t>
            </w:r>
            <w:r w:rsidRPr="009F02BF">
              <w:rPr>
                <w:i/>
                <w:iCs/>
              </w:rPr>
              <w:br/>
              <w:t>2022.god.</w:t>
            </w:r>
          </w:p>
        </w:tc>
        <w:tc>
          <w:tcPr>
            <w:tcW w:w="1700" w:type="dxa"/>
            <w:hideMark/>
          </w:tcPr>
          <w:p w14:paraId="072378B2" w14:textId="77777777" w:rsidR="009F02BF" w:rsidRPr="009F02BF" w:rsidRDefault="009F02BF" w:rsidP="009F02BF">
            <w:pPr>
              <w:jc w:val="both"/>
              <w:rPr>
                <w:i/>
                <w:iCs/>
              </w:rPr>
            </w:pPr>
            <w:r w:rsidRPr="009F02BF">
              <w:rPr>
                <w:i/>
                <w:iCs/>
              </w:rPr>
              <w:t>PLAN ZA 2023.god.</w:t>
            </w:r>
          </w:p>
        </w:tc>
        <w:tc>
          <w:tcPr>
            <w:tcW w:w="1700" w:type="dxa"/>
            <w:hideMark/>
          </w:tcPr>
          <w:p w14:paraId="76DA0BB1" w14:textId="77777777" w:rsidR="009F02BF" w:rsidRPr="009F02BF" w:rsidRDefault="009F02BF" w:rsidP="009F02BF">
            <w:pPr>
              <w:jc w:val="both"/>
              <w:rPr>
                <w:i/>
                <w:iCs/>
              </w:rPr>
            </w:pPr>
            <w:r w:rsidRPr="009F02BF">
              <w:rPr>
                <w:i/>
                <w:iCs/>
              </w:rPr>
              <w:t>PROJEKCIJA ZA 2024.god.</w:t>
            </w:r>
          </w:p>
        </w:tc>
        <w:tc>
          <w:tcPr>
            <w:tcW w:w="1700" w:type="dxa"/>
            <w:hideMark/>
          </w:tcPr>
          <w:p w14:paraId="25FF8CFF" w14:textId="77777777" w:rsidR="009F02BF" w:rsidRPr="009F02BF" w:rsidRDefault="009F02BF" w:rsidP="009F02BF">
            <w:pPr>
              <w:jc w:val="both"/>
              <w:rPr>
                <w:i/>
                <w:iCs/>
              </w:rPr>
            </w:pPr>
            <w:r w:rsidRPr="009F02BF">
              <w:rPr>
                <w:i/>
                <w:iCs/>
              </w:rPr>
              <w:t>PROJEKCIJA ZA 2025.god.</w:t>
            </w:r>
          </w:p>
        </w:tc>
      </w:tr>
      <w:tr w:rsidR="009F02BF" w:rsidRPr="009F02BF" w14:paraId="06759124" w14:textId="77777777" w:rsidTr="009F02BF">
        <w:trPr>
          <w:trHeight w:val="600"/>
        </w:trPr>
        <w:tc>
          <w:tcPr>
            <w:tcW w:w="1540" w:type="dxa"/>
            <w:noWrap/>
            <w:hideMark/>
          </w:tcPr>
          <w:p w14:paraId="04C7D91A" w14:textId="77777777" w:rsidR="009F02BF" w:rsidRPr="009F02BF" w:rsidRDefault="009F02BF" w:rsidP="009F02BF">
            <w:pPr>
              <w:jc w:val="both"/>
              <w:rPr>
                <w:b/>
                <w:bCs/>
              </w:rPr>
            </w:pPr>
            <w:r w:rsidRPr="009F02BF">
              <w:rPr>
                <w:b/>
                <w:bCs/>
              </w:rPr>
              <w:t> </w:t>
            </w:r>
          </w:p>
        </w:tc>
        <w:tc>
          <w:tcPr>
            <w:tcW w:w="4220" w:type="dxa"/>
            <w:noWrap/>
            <w:hideMark/>
          </w:tcPr>
          <w:p w14:paraId="01E05D4B" w14:textId="77777777" w:rsidR="009F02BF" w:rsidRPr="009F02BF" w:rsidRDefault="009F02BF" w:rsidP="009F02BF">
            <w:pPr>
              <w:jc w:val="both"/>
              <w:rPr>
                <w:b/>
                <w:bCs/>
              </w:rPr>
            </w:pPr>
            <w:r w:rsidRPr="009F02BF">
              <w:rPr>
                <w:b/>
                <w:bCs/>
              </w:rPr>
              <w:t>IZDACI UKUPNO</w:t>
            </w:r>
          </w:p>
        </w:tc>
        <w:tc>
          <w:tcPr>
            <w:tcW w:w="1700" w:type="dxa"/>
            <w:noWrap/>
            <w:hideMark/>
          </w:tcPr>
          <w:p w14:paraId="1767A51F" w14:textId="77777777" w:rsidR="009F02BF" w:rsidRPr="009F02BF" w:rsidRDefault="009F02BF" w:rsidP="009F02BF">
            <w:pPr>
              <w:jc w:val="right"/>
              <w:rPr>
                <w:b/>
                <w:bCs/>
              </w:rPr>
            </w:pPr>
            <w:r w:rsidRPr="009F02BF">
              <w:rPr>
                <w:b/>
                <w:bCs/>
              </w:rPr>
              <w:t>19.172.37</w:t>
            </w:r>
          </w:p>
        </w:tc>
        <w:tc>
          <w:tcPr>
            <w:tcW w:w="1700" w:type="dxa"/>
            <w:noWrap/>
            <w:hideMark/>
          </w:tcPr>
          <w:p w14:paraId="7E364371" w14:textId="77777777" w:rsidR="009F02BF" w:rsidRPr="009F02BF" w:rsidRDefault="009F02BF" w:rsidP="009F02BF">
            <w:pPr>
              <w:jc w:val="right"/>
              <w:rPr>
                <w:b/>
                <w:bCs/>
              </w:rPr>
            </w:pPr>
            <w:r w:rsidRPr="009F02BF">
              <w:rPr>
                <w:b/>
                <w:bCs/>
              </w:rPr>
              <w:t>689.565.00</w:t>
            </w:r>
          </w:p>
        </w:tc>
        <w:tc>
          <w:tcPr>
            <w:tcW w:w="1700" w:type="dxa"/>
            <w:noWrap/>
            <w:hideMark/>
          </w:tcPr>
          <w:p w14:paraId="02C64B34" w14:textId="77777777" w:rsidR="009F02BF" w:rsidRPr="009F02BF" w:rsidRDefault="009F02BF" w:rsidP="009F02BF">
            <w:pPr>
              <w:jc w:val="right"/>
              <w:rPr>
                <w:b/>
                <w:bCs/>
              </w:rPr>
            </w:pPr>
            <w:r w:rsidRPr="009F02BF">
              <w:rPr>
                <w:b/>
                <w:bCs/>
              </w:rPr>
              <w:t>60.000.00</w:t>
            </w:r>
          </w:p>
        </w:tc>
        <w:tc>
          <w:tcPr>
            <w:tcW w:w="1700" w:type="dxa"/>
            <w:noWrap/>
            <w:hideMark/>
          </w:tcPr>
          <w:p w14:paraId="0C3FB4D4" w14:textId="77777777" w:rsidR="009F02BF" w:rsidRPr="009F02BF" w:rsidRDefault="009F02BF" w:rsidP="009F02BF">
            <w:pPr>
              <w:jc w:val="right"/>
              <w:rPr>
                <w:b/>
                <w:bCs/>
              </w:rPr>
            </w:pPr>
            <w:r w:rsidRPr="009F02BF">
              <w:rPr>
                <w:b/>
                <w:bCs/>
              </w:rPr>
              <w:t>100.000.00</w:t>
            </w:r>
          </w:p>
        </w:tc>
        <w:tc>
          <w:tcPr>
            <w:tcW w:w="1700" w:type="dxa"/>
            <w:noWrap/>
            <w:hideMark/>
          </w:tcPr>
          <w:p w14:paraId="0308DF92" w14:textId="77777777" w:rsidR="009F02BF" w:rsidRPr="009F02BF" w:rsidRDefault="009F02BF" w:rsidP="009F02BF">
            <w:pPr>
              <w:jc w:val="right"/>
              <w:rPr>
                <w:b/>
                <w:bCs/>
              </w:rPr>
            </w:pPr>
            <w:r w:rsidRPr="009F02BF">
              <w:rPr>
                <w:b/>
                <w:bCs/>
              </w:rPr>
              <w:t>100.000.00</w:t>
            </w:r>
          </w:p>
        </w:tc>
      </w:tr>
      <w:tr w:rsidR="009F02BF" w:rsidRPr="009F02BF" w14:paraId="2985364C" w14:textId="77777777" w:rsidTr="009F02BF">
        <w:trPr>
          <w:trHeight w:val="600"/>
        </w:trPr>
        <w:tc>
          <w:tcPr>
            <w:tcW w:w="1540" w:type="dxa"/>
            <w:noWrap/>
            <w:hideMark/>
          </w:tcPr>
          <w:p w14:paraId="674DC3A2" w14:textId="77777777" w:rsidR="009F02BF" w:rsidRPr="009F02BF" w:rsidRDefault="009F02BF" w:rsidP="009F02BF">
            <w:pPr>
              <w:jc w:val="both"/>
              <w:rPr>
                <w:b/>
                <w:bCs/>
              </w:rPr>
            </w:pPr>
            <w:r w:rsidRPr="009F02BF">
              <w:rPr>
                <w:b/>
                <w:bCs/>
              </w:rPr>
              <w:t>1</w:t>
            </w:r>
          </w:p>
        </w:tc>
        <w:tc>
          <w:tcPr>
            <w:tcW w:w="4220" w:type="dxa"/>
            <w:noWrap/>
            <w:hideMark/>
          </w:tcPr>
          <w:p w14:paraId="2D571891" w14:textId="77777777" w:rsidR="009F02BF" w:rsidRPr="009F02BF" w:rsidRDefault="009F02BF" w:rsidP="009F02BF">
            <w:pPr>
              <w:jc w:val="both"/>
              <w:rPr>
                <w:b/>
                <w:bCs/>
              </w:rPr>
            </w:pPr>
            <w:r w:rsidRPr="009F02BF">
              <w:rPr>
                <w:b/>
                <w:bCs/>
              </w:rPr>
              <w:t>OPĆI PRIHODI I PRIMICI</w:t>
            </w:r>
          </w:p>
        </w:tc>
        <w:tc>
          <w:tcPr>
            <w:tcW w:w="1700" w:type="dxa"/>
            <w:noWrap/>
            <w:hideMark/>
          </w:tcPr>
          <w:p w14:paraId="01564241" w14:textId="77777777" w:rsidR="009F02BF" w:rsidRPr="009F02BF" w:rsidRDefault="009F02BF" w:rsidP="009F02BF">
            <w:pPr>
              <w:jc w:val="right"/>
              <w:rPr>
                <w:b/>
                <w:bCs/>
              </w:rPr>
            </w:pPr>
            <w:r w:rsidRPr="009F02BF">
              <w:rPr>
                <w:b/>
                <w:bCs/>
              </w:rPr>
              <w:t>19.172.37</w:t>
            </w:r>
          </w:p>
        </w:tc>
        <w:tc>
          <w:tcPr>
            <w:tcW w:w="1700" w:type="dxa"/>
            <w:noWrap/>
            <w:hideMark/>
          </w:tcPr>
          <w:p w14:paraId="65386757" w14:textId="77777777" w:rsidR="009F02BF" w:rsidRPr="009F02BF" w:rsidRDefault="009F02BF" w:rsidP="009F02BF">
            <w:pPr>
              <w:jc w:val="right"/>
              <w:rPr>
                <w:b/>
                <w:bCs/>
              </w:rPr>
            </w:pPr>
            <w:r w:rsidRPr="009F02BF">
              <w:rPr>
                <w:b/>
                <w:bCs/>
              </w:rPr>
              <w:t>689.565.00</w:t>
            </w:r>
          </w:p>
        </w:tc>
        <w:tc>
          <w:tcPr>
            <w:tcW w:w="1700" w:type="dxa"/>
            <w:noWrap/>
            <w:hideMark/>
          </w:tcPr>
          <w:p w14:paraId="3FE1697F" w14:textId="77777777" w:rsidR="009F02BF" w:rsidRPr="009F02BF" w:rsidRDefault="009F02BF" w:rsidP="009F02BF">
            <w:pPr>
              <w:jc w:val="right"/>
              <w:rPr>
                <w:b/>
                <w:bCs/>
              </w:rPr>
            </w:pPr>
            <w:r w:rsidRPr="009F02BF">
              <w:rPr>
                <w:b/>
                <w:bCs/>
              </w:rPr>
              <w:t>60.000.00</w:t>
            </w:r>
          </w:p>
        </w:tc>
        <w:tc>
          <w:tcPr>
            <w:tcW w:w="1700" w:type="dxa"/>
            <w:noWrap/>
            <w:hideMark/>
          </w:tcPr>
          <w:p w14:paraId="4598F9DD" w14:textId="77777777" w:rsidR="009F02BF" w:rsidRPr="009F02BF" w:rsidRDefault="009F02BF" w:rsidP="009F02BF">
            <w:pPr>
              <w:jc w:val="right"/>
              <w:rPr>
                <w:b/>
                <w:bCs/>
              </w:rPr>
            </w:pPr>
            <w:r w:rsidRPr="009F02BF">
              <w:rPr>
                <w:b/>
                <w:bCs/>
              </w:rPr>
              <w:t>100.000.00</w:t>
            </w:r>
          </w:p>
        </w:tc>
        <w:tc>
          <w:tcPr>
            <w:tcW w:w="1700" w:type="dxa"/>
            <w:noWrap/>
            <w:hideMark/>
          </w:tcPr>
          <w:p w14:paraId="18B66D20" w14:textId="77777777" w:rsidR="009F02BF" w:rsidRPr="009F02BF" w:rsidRDefault="009F02BF" w:rsidP="009F02BF">
            <w:pPr>
              <w:jc w:val="right"/>
              <w:rPr>
                <w:b/>
                <w:bCs/>
              </w:rPr>
            </w:pPr>
            <w:r w:rsidRPr="009F02BF">
              <w:rPr>
                <w:b/>
                <w:bCs/>
              </w:rPr>
              <w:t>100.000.00</w:t>
            </w:r>
          </w:p>
        </w:tc>
      </w:tr>
      <w:tr w:rsidR="009F02BF" w:rsidRPr="009F02BF" w14:paraId="3BD1F578" w14:textId="77777777" w:rsidTr="009F02BF">
        <w:trPr>
          <w:trHeight w:val="600"/>
        </w:trPr>
        <w:tc>
          <w:tcPr>
            <w:tcW w:w="1540" w:type="dxa"/>
            <w:noWrap/>
            <w:hideMark/>
          </w:tcPr>
          <w:p w14:paraId="7680DAFF" w14:textId="77777777" w:rsidR="009F02BF" w:rsidRPr="009F02BF" w:rsidRDefault="009F02BF" w:rsidP="009F02BF">
            <w:pPr>
              <w:jc w:val="both"/>
              <w:rPr>
                <w:i/>
                <w:iCs/>
              </w:rPr>
            </w:pPr>
            <w:r w:rsidRPr="009F02BF">
              <w:rPr>
                <w:i/>
                <w:iCs/>
              </w:rPr>
              <w:t> </w:t>
            </w:r>
          </w:p>
        </w:tc>
        <w:tc>
          <w:tcPr>
            <w:tcW w:w="4220" w:type="dxa"/>
            <w:noWrap/>
            <w:hideMark/>
          </w:tcPr>
          <w:p w14:paraId="485E5D3A" w14:textId="77777777" w:rsidR="009F02BF" w:rsidRPr="009F02BF" w:rsidRDefault="009F02BF" w:rsidP="009F02BF">
            <w:pPr>
              <w:jc w:val="both"/>
              <w:rPr>
                <w:i/>
                <w:iCs/>
              </w:rPr>
            </w:pPr>
            <w:r w:rsidRPr="009F02BF">
              <w:rPr>
                <w:i/>
                <w:iCs/>
              </w:rPr>
              <w:t>IZVOR 11- OPĆI PRIHODI I PRIMICI</w:t>
            </w:r>
          </w:p>
        </w:tc>
        <w:tc>
          <w:tcPr>
            <w:tcW w:w="1700" w:type="dxa"/>
            <w:noWrap/>
            <w:hideMark/>
          </w:tcPr>
          <w:p w14:paraId="672B45D2" w14:textId="77777777" w:rsidR="009F02BF" w:rsidRPr="009F02BF" w:rsidRDefault="009F02BF" w:rsidP="009F02BF">
            <w:pPr>
              <w:jc w:val="right"/>
              <w:rPr>
                <w:i/>
                <w:iCs/>
              </w:rPr>
            </w:pPr>
            <w:r w:rsidRPr="009F02BF">
              <w:rPr>
                <w:i/>
                <w:iCs/>
              </w:rPr>
              <w:t>19.172.37</w:t>
            </w:r>
          </w:p>
        </w:tc>
        <w:tc>
          <w:tcPr>
            <w:tcW w:w="1700" w:type="dxa"/>
            <w:noWrap/>
            <w:hideMark/>
          </w:tcPr>
          <w:p w14:paraId="02227BA2" w14:textId="77777777" w:rsidR="009F02BF" w:rsidRPr="009F02BF" w:rsidRDefault="009F02BF" w:rsidP="009F02BF">
            <w:pPr>
              <w:jc w:val="right"/>
              <w:rPr>
                <w:i/>
                <w:iCs/>
              </w:rPr>
            </w:pPr>
            <w:r w:rsidRPr="009F02BF">
              <w:rPr>
                <w:i/>
                <w:iCs/>
              </w:rPr>
              <w:t>689.565.00</w:t>
            </w:r>
          </w:p>
        </w:tc>
        <w:tc>
          <w:tcPr>
            <w:tcW w:w="1700" w:type="dxa"/>
            <w:noWrap/>
            <w:hideMark/>
          </w:tcPr>
          <w:p w14:paraId="7FEDB05E" w14:textId="77777777" w:rsidR="009F02BF" w:rsidRPr="009F02BF" w:rsidRDefault="009F02BF" w:rsidP="009F02BF">
            <w:pPr>
              <w:jc w:val="right"/>
              <w:rPr>
                <w:i/>
                <w:iCs/>
              </w:rPr>
            </w:pPr>
            <w:r w:rsidRPr="009F02BF">
              <w:rPr>
                <w:i/>
                <w:iCs/>
              </w:rPr>
              <w:t>60.000.00</w:t>
            </w:r>
          </w:p>
        </w:tc>
        <w:tc>
          <w:tcPr>
            <w:tcW w:w="1700" w:type="dxa"/>
            <w:noWrap/>
            <w:hideMark/>
          </w:tcPr>
          <w:p w14:paraId="5C940108" w14:textId="77777777" w:rsidR="009F02BF" w:rsidRPr="009F02BF" w:rsidRDefault="009F02BF" w:rsidP="009F02BF">
            <w:pPr>
              <w:jc w:val="right"/>
              <w:rPr>
                <w:i/>
                <w:iCs/>
              </w:rPr>
            </w:pPr>
            <w:r w:rsidRPr="009F02BF">
              <w:rPr>
                <w:i/>
                <w:iCs/>
              </w:rPr>
              <w:t>100.000.00</w:t>
            </w:r>
          </w:p>
        </w:tc>
        <w:tc>
          <w:tcPr>
            <w:tcW w:w="1700" w:type="dxa"/>
            <w:noWrap/>
            <w:hideMark/>
          </w:tcPr>
          <w:p w14:paraId="34F87CA1" w14:textId="77777777" w:rsidR="009F02BF" w:rsidRPr="009F02BF" w:rsidRDefault="009F02BF" w:rsidP="009F02BF">
            <w:pPr>
              <w:jc w:val="right"/>
              <w:rPr>
                <w:i/>
                <w:iCs/>
              </w:rPr>
            </w:pPr>
            <w:r w:rsidRPr="009F02BF">
              <w:rPr>
                <w:i/>
                <w:iCs/>
              </w:rPr>
              <w:t>100.000.00</w:t>
            </w:r>
          </w:p>
        </w:tc>
      </w:tr>
    </w:tbl>
    <w:p w14:paraId="77413474" w14:textId="77777777" w:rsidR="009F02BF" w:rsidRDefault="009F02BF" w:rsidP="009F02BF">
      <w:pPr>
        <w:jc w:val="both"/>
      </w:pPr>
    </w:p>
    <w:p w14:paraId="65502902" w14:textId="77777777" w:rsidR="009F02BF" w:rsidRDefault="009F02BF" w:rsidP="009F02BF">
      <w:pPr>
        <w:jc w:val="both"/>
      </w:pPr>
    </w:p>
    <w:p w14:paraId="7FA8CB47" w14:textId="77777777" w:rsidR="00696593" w:rsidRDefault="00696593" w:rsidP="009F02BF">
      <w:pPr>
        <w:jc w:val="both"/>
      </w:pPr>
    </w:p>
    <w:p w14:paraId="40428656" w14:textId="77777777" w:rsidR="00696593" w:rsidRDefault="00696593" w:rsidP="009F02BF">
      <w:pPr>
        <w:jc w:val="both"/>
      </w:pPr>
    </w:p>
    <w:p w14:paraId="50D1B41A" w14:textId="77777777" w:rsidR="00696593" w:rsidRDefault="00696593" w:rsidP="009F02BF">
      <w:pPr>
        <w:jc w:val="both"/>
      </w:pPr>
    </w:p>
    <w:p w14:paraId="00000E76" w14:textId="77777777" w:rsidR="00696593" w:rsidRDefault="00696593" w:rsidP="009F02BF">
      <w:pPr>
        <w:jc w:val="both"/>
      </w:pPr>
    </w:p>
    <w:p w14:paraId="747AF4DB" w14:textId="77777777" w:rsidR="00696593" w:rsidRDefault="00696593" w:rsidP="009F02BF">
      <w:pPr>
        <w:jc w:val="both"/>
      </w:pPr>
    </w:p>
    <w:p w14:paraId="0AE7D52E" w14:textId="77777777" w:rsidR="00696593" w:rsidRDefault="00696593" w:rsidP="009F02BF">
      <w:pPr>
        <w:jc w:val="both"/>
      </w:pPr>
    </w:p>
    <w:p w14:paraId="7C152319" w14:textId="77777777" w:rsidR="00696593" w:rsidRDefault="00696593" w:rsidP="009F02BF">
      <w:pPr>
        <w:jc w:val="both"/>
      </w:pPr>
    </w:p>
    <w:p w14:paraId="11A8D840" w14:textId="77777777" w:rsidR="00696593" w:rsidRDefault="00696593" w:rsidP="009F02BF">
      <w:pPr>
        <w:jc w:val="both"/>
      </w:pPr>
    </w:p>
    <w:p w14:paraId="7135697C" w14:textId="77777777" w:rsidR="00696593" w:rsidRDefault="00696593" w:rsidP="009F02BF">
      <w:pPr>
        <w:jc w:val="both"/>
      </w:pPr>
    </w:p>
    <w:p w14:paraId="4DDA1E4E" w14:textId="77777777" w:rsidR="00696593" w:rsidRDefault="00696593" w:rsidP="009F02BF">
      <w:pPr>
        <w:jc w:val="both"/>
      </w:pPr>
    </w:p>
    <w:p w14:paraId="3B8ECF93" w14:textId="77777777" w:rsidR="00696593" w:rsidRPr="00696593" w:rsidRDefault="00696593" w:rsidP="00696593">
      <w:pPr>
        <w:jc w:val="center"/>
        <w:rPr>
          <w:b/>
          <w:bCs/>
        </w:rPr>
      </w:pPr>
      <w:r w:rsidRPr="00696593">
        <w:rPr>
          <w:b/>
          <w:bCs/>
        </w:rPr>
        <w:lastRenderedPageBreak/>
        <w:t>Članak 3.</w:t>
      </w:r>
    </w:p>
    <w:p w14:paraId="70BE19A2" w14:textId="77777777" w:rsidR="00696593" w:rsidRDefault="00696593" w:rsidP="00696593">
      <w:pPr>
        <w:jc w:val="both"/>
      </w:pPr>
      <w:r>
        <w:tab/>
      </w:r>
      <w:r>
        <w:tab/>
      </w:r>
      <w:r>
        <w:tab/>
      </w:r>
      <w:r>
        <w:tab/>
      </w:r>
      <w:r>
        <w:tab/>
      </w:r>
    </w:p>
    <w:p w14:paraId="2217DD91" w14:textId="47EA56E2" w:rsidR="00696593" w:rsidRDefault="00696593" w:rsidP="00696593">
      <w:pPr>
        <w:ind w:firstLine="720"/>
        <w:jc w:val="both"/>
      </w:pPr>
      <w:r>
        <w:t>"Posebni dio proračuna Grada Hvara sastoji se od rashoda i izdataka Grada Hvar i njegovih proračunskih korisnika iskazanih po organizacijskoj klasifikaciji,izvorima financiranja i ekonomskoj klasifikaciji na razini skupine, raspoređenih u programe koji se sastoje od aktivnosti i projekata, kako slijedi:"</w:t>
      </w:r>
    </w:p>
    <w:p w14:paraId="0E4A5F28" w14:textId="77777777" w:rsidR="00696593" w:rsidRDefault="00696593" w:rsidP="00696593">
      <w:pPr>
        <w:jc w:val="both"/>
      </w:pPr>
    </w:p>
    <w:p w14:paraId="37B1AC13" w14:textId="05B68733" w:rsidR="00696593" w:rsidRDefault="00CC678D" w:rsidP="00CC678D">
      <w:pPr>
        <w:jc w:val="center"/>
      </w:pPr>
      <w:r w:rsidRPr="00CC678D">
        <w:rPr>
          <w:noProof/>
        </w:rPr>
        <w:drawing>
          <wp:inline distT="0" distB="0" distL="0" distR="0" wp14:anchorId="133874A9" wp14:editId="4C68D406">
            <wp:extent cx="9509760" cy="4627245"/>
            <wp:effectExtent l="0" t="0" r="0" b="1905"/>
            <wp:docPr id="206210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9760" cy="4627245"/>
                    </a:xfrm>
                    <a:prstGeom prst="rect">
                      <a:avLst/>
                    </a:prstGeom>
                    <a:noFill/>
                    <a:ln>
                      <a:noFill/>
                    </a:ln>
                  </pic:spPr>
                </pic:pic>
              </a:graphicData>
            </a:graphic>
          </wp:inline>
        </w:drawing>
      </w:r>
    </w:p>
    <w:p w14:paraId="07E04B2F" w14:textId="77777777" w:rsidR="00CC678D" w:rsidRDefault="00CC678D" w:rsidP="00CC678D">
      <w:pPr>
        <w:jc w:val="center"/>
      </w:pPr>
    </w:p>
    <w:p w14:paraId="195DEE85" w14:textId="77777777" w:rsidR="00CC678D" w:rsidRDefault="00CC678D" w:rsidP="00CC678D">
      <w:pPr>
        <w:jc w:val="center"/>
      </w:pPr>
    </w:p>
    <w:p w14:paraId="26023A28" w14:textId="4AEB3916" w:rsidR="00CC678D" w:rsidRDefault="00CC678D" w:rsidP="00CC678D">
      <w:pPr>
        <w:jc w:val="center"/>
      </w:pPr>
      <w:r w:rsidRPr="00CC678D">
        <w:rPr>
          <w:noProof/>
        </w:rPr>
        <w:lastRenderedPageBreak/>
        <w:drawing>
          <wp:inline distT="0" distB="0" distL="0" distR="0" wp14:anchorId="13623820" wp14:editId="586A3AF5">
            <wp:extent cx="9098280" cy="5387340"/>
            <wp:effectExtent l="0" t="0" r="7620" b="3810"/>
            <wp:docPr id="321100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8280" cy="5387340"/>
                    </a:xfrm>
                    <a:prstGeom prst="rect">
                      <a:avLst/>
                    </a:prstGeom>
                    <a:noFill/>
                    <a:ln>
                      <a:noFill/>
                    </a:ln>
                  </pic:spPr>
                </pic:pic>
              </a:graphicData>
            </a:graphic>
          </wp:inline>
        </w:drawing>
      </w:r>
    </w:p>
    <w:p w14:paraId="777456DE" w14:textId="77777777" w:rsidR="00CC678D" w:rsidRDefault="00CC678D" w:rsidP="00CC678D">
      <w:pPr>
        <w:jc w:val="center"/>
      </w:pPr>
    </w:p>
    <w:p w14:paraId="30D2B7FA" w14:textId="77777777" w:rsidR="00CC678D" w:rsidRDefault="00CC678D" w:rsidP="00CC678D">
      <w:pPr>
        <w:jc w:val="center"/>
      </w:pPr>
    </w:p>
    <w:p w14:paraId="64050220" w14:textId="1403A169" w:rsidR="00CC678D" w:rsidRDefault="00CC678D" w:rsidP="00CC678D">
      <w:pPr>
        <w:jc w:val="center"/>
      </w:pPr>
      <w:r w:rsidRPr="00CC678D">
        <w:rPr>
          <w:noProof/>
        </w:rPr>
        <w:lastRenderedPageBreak/>
        <w:drawing>
          <wp:inline distT="0" distB="0" distL="0" distR="0" wp14:anchorId="044C8810" wp14:editId="640E85F0">
            <wp:extent cx="9067800" cy="5417820"/>
            <wp:effectExtent l="0" t="0" r="0" b="0"/>
            <wp:docPr id="15301617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7800" cy="5417820"/>
                    </a:xfrm>
                    <a:prstGeom prst="rect">
                      <a:avLst/>
                    </a:prstGeom>
                    <a:noFill/>
                    <a:ln>
                      <a:noFill/>
                    </a:ln>
                  </pic:spPr>
                </pic:pic>
              </a:graphicData>
            </a:graphic>
          </wp:inline>
        </w:drawing>
      </w:r>
    </w:p>
    <w:p w14:paraId="41E5047C" w14:textId="77777777" w:rsidR="00CC678D" w:rsidRDefault="00CC678D" w:rsidP="00CC678D">
      <w:pPr>
        <w:jc w:val="center"/>
      </w:pPr>
    </w:p>
    <w:p w14:paraId="6CCEAED7" w14:textId="77777777" w:rsidR="00CC678D" w:rsidRDefault="00CC678D" w:rsidP="00CC678D">
      <w:pPr>
        <w:jc w:val="center"/>
      </w:pPr>
    </w:p>
    <w:p w14:paraId="07142424" w14:textId="341010D1" w:rsidR="00CC678D" w:rsidRDefault="00CC678D" w:rsidP="00CC678D">
      <w:pPr>
        <w:jc w:val="center"/>
      </w:pPr>
      <w:r w:rsidRPr="00CC678D">
        <w:rPr>
          <w:noProof/>
        </w:rPr>
        <w:lastRenderedPageBreak/>
        <w:drawing>
          <wp:inline distT="0" distB="0" distL="0" distR="0" wp14:anchorId="18E16FA1" wp14:editId="76992B11">
            <wp:extent cx="9090660" cy="5676900"/>
            <wp:effectExtent l="0" t="0" r="0" b="0"/>
            <wp:docPr id="10555863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90660" cy="5676900"/>
                    </a:xfrm>
                    <a:prstGeom prst="rect">
                      <a:avLst/>
                    </a:prstGeom>
                    <a:noFill/>
                    <a:ln>
                      <a:noFill/>
                    </a:ln>
                  </pic:spPr>
                </pic:pic>
              </a:graphicData>
            </a:graphic>
          </wp:inline>
        </w:drawing>
      </w:r>
    </w:p>
    <w:p w14:paraId="05B92381" w14:textId="1F5C65D9" w:rsidR="00CC678D" w:rsidRDefault="00CC678D" w:rsidP="00CC678D">
      <w:pPr>
        <w:jc w:val="center"/>
      </w:pPr>
      <w:r w:rsidRPr="00CC678D">
        <w:rPr>
          <w:noProof/>
        </w:rPr>
        <w:lastRenderedPageBreak/>
        <w:drawing>
          <wp:inline distT="0" distB="0" distL="0" distR="0" wp14:anchorId="2B104494" wp14:editId="3BE6A950">
            <wp:extent cx="9052560" cy="5631180"/>
            <wp:effectExtent l="0" t="0" r="0" b="7620"/>
            <wp:docPr id="2593612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52560" cy="5631180"/>
                    </a:xfrm>
                    <a:prstGeom prst="rect">
                      <a:avLst/>
                    </a:prstGeom>
                    <a:noFill/>
                    <a:ln>
                      <a:noFill/>
                    </a:ln>
                  </pic:spPr>
                </pic:pic>
              </a:graphicData>
            </a:graphic>
          </wp:inline>
        </w:drawing>
      </w:r>
    </w:p>
    <w:p w14:paraId="0C49250F" w14:textId="48BB5803" w:rsidR="00CC678D" w:rsidRDefault="00060F74" w:rsidP="00CC678D">
      <w:pPr>
        <w:jc w:val="center"/>
      </w:pPr>
      <w:r w:rsidRPr="00060F74">
        <w:rPr>
          <w:noProof/>
        </w:rPr>
        <w:lastRenderedPageBreak/>
        <w:drawing>
          <wp:inline distT="0" distB="0" distL="0" distR="0" wp14:anchorId="3A279B1B" wp14:editId="2E11E9B2">
            <wp:extent cx="9052560" cy="5539740"/>
            <wp:effectExtent l="0" t="0" r="0" b="3810"/>
            <wp:docPr id="11773273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52560" cy="5539740"/>
                    </a:xfrm>
                    <a:prstGeom prst="rect">
                      <a:avLst/>
                    </a:prstGeom>
                    <a:noFill/>
                    <a:ln>
                      <a:noFill/>
                    </a:ln>
                  </pic:spPr>
                </pic:pic>
              </a:graphicData>
            </a:graphic>
          </wp:inline>
        </w:drawing>
      </w:r>
    </w:p>
    <w:p w14:paraId="112474AB" w14:textId="77777777" w:rsidR="00060F74" w:rsidRDefault="00060F74" w:rsidP="00CC678D">
      <w:pPr>
        <w:jc w:val="center"/>
      </w:pPr>
    </w:p>
    <w:p w14:paraId="16D843C4" w14:textId="021DDC3A" w:rsidR="00060F74" w:rsidRDefault="00060F74" w:rsidP="00CC678D">
      <w:pPr>
        <w:jc w:val="center"/>
      </w:pPr>
      <w:r w:rsidRPr="00060F74">
        <w:rPr>
          <w:noProof/>
        </w:rPr>
        <w:lastRenderedPageBreak/>
        <w:drawing>
          <wp:inline distT="0" distB="0" distL="0" distR="0" wp14:anchorId="50AE020B" wp14:editId="620BDA7F">
            <wp:extent cx="9060180" cy="5730240"/>
            <wp:effectExtent l="0" t="0" r="7620" b="3810"/>
            <wp:docPr id="7951979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0180" cy="5730240"/>
                    </a:xfrm>
                    <a:prstGeom prst="rect">
                      <a:avLst/>
                    </a:prstGeom>
                    <a:noFill/>
                    <a:ln>
                      <a:noFill/>
                    </a:ln>
                  </pic:spPr>
                </pic:pic>
              </a:graphicData>
            </a:graphic>
          </wp:inline>
        </w:drawing>
      </w:r>
    </w:p>
    <w:p w14:paraId="1658625C" w14:textId="1EE9841E" w:rsidR="00060F74" w:rsidRDefault="00941BDE" w:rsidP="00CC678D">
      <w:pPr>
        <w:jc w:val="center"/>
      </w:pPr>
      <w:r w:rsidRPr="00941BDE">
        <w:rPr>
          <w:noProof/>
        </w:rPr>
        <w:lastRenderedPageBreak/>
        <w:drawing>
          <wp:inline distT="0" distB="0" distL="0" distR="0" wp14:anchorId="25616D25" wp14:editId="2A47DEFA">
            <wp:extent cx="9022080" cy="5798820"/>
            <wp:effectExtent l="0" t="0" r="7620" b="0"/>
            <wp:docPr id="7348948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2080" cy="5798820"/>
                    </a:xfrm>
                    <a:prstGeom prst="rect">
                      <a:avLst/>
                    </a:prstGeom>
                    <a:noFill/>
                    <a:ln>
                      <a:noFill/>
                    </a:ln>
                  </pic:spPr>
                </pic:pic>
              </a:graphicData>
            </a:graphic>
          </wp:inline>
        </w:drawing>
      </w:r>
    </w:p>
    <w:p w14:paraId="56DA2BFD" w14:textId="08B149E3" w:rsidR="00941BDE" w:rsidRDefault="00941BDE" w:rsidP="00CC678D">
      <w:pPr>
        <w:jc w:val="center"/>
      </w:pPr>
      <w:r w:rsidRPr="00941BDE">
        <w:rPr>
          <w:noProof/>
        </w:rPr>
        <w:lastRenderedPageBreak/>
        <w:drawing>
          <wp:inline distT="0" distB="0" distL="0" distR="0" wp14:anchorId="11DF62EC" wp14:editId="31F89ED2">
            <wp:extent cx="9052560" cy="5791200"/>
            <wp:effectExtent l="0" t="0" r="0" b="0"/>
            <wp:docPr id="8025603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52560" cy="5791200"/>
                    </a:xfrm>
                    <a:prstGeom prst="rect">
                      <a:avLst/>
                    </a:prstGeom>
                    <a:noFill/>
                    <a:ln>
                      <a:noFill/>
                    </a:ln>
                  </pic:spPr>
                </pic:pic>
              </a:graphicData>
            </a:graphic>
          </wp:inline>
        </w:drawing>
      </w:r>
    </w:p>
    <w:p w14:paraId="39205C70" w14:textId="5299D51B" w:rsidR="00941BDE" w:rsidRDefault="00941BDE" w:rsidP="00CC678D">
      <w:pPr>
        <w:jc w:val="center"/>
      </w:pPr>
      <w:r w:rsidRPr="00941BDE">
        <w:rPr>
          <w:noProof/>
        </w:rPr>
        <w:lastRenderedPageBreak/>
        <w:drawing>
          <wp:inline distT="0" distB="0" distL="0" distR="0" wp14:anchorId="0A64161F" wp14:editId="76D5F827">
            <wp:extent cx="9037320" cy="5730240"/>
            <wp:effectExtent l="0" t="0" r="0" b="3810"/>
            <wp:docPr id="4264594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37320" cy="5730240"/>
                    </a:xfrm>
                    <a:prstGeom prst="rect">
                      <a:avLst/>
                    </a:prstGeom>
                    <a:noFill/>
                    <a:ln>
                      <a:noFill/>
                    </a:ln>
                  </pic:spPr>
                </pic:pic>
              </a:graphicData>
            </a:graphic>
          </wp:inline>
        </w:drawing>
      </w:r>
    </w:p>
    <w:p w14:paraId="0A2F88DE" w14:textId="6F59FBAA" w:rsidR="00941BDE" w:rsidRDefault="005C2E7B" w:rsidP="00CC678D">
      <w:pPr>
        <w:jc w:val="center"/>
      </w:pPr>
      <w:r w:rsidRPr="005C2E7B">
        <w:rPr>
          <w:noProof/>
        </w:rPr>
        <w:lastRenderedPageBreak/>
        <w:drawing>
          <wp:inline distT="0" distB="0" distL="0" distR="0" wp14:anchorId="3C6CFEEC" wp14:editId="1E4A54AC">
            <wp:extent cx="9037320" cy="5722620"/>
            <wp:effectExtent l="0" t="0" r="0" b="0"/>
            <wp:docPr id="15018446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37320" cy="5722620"/>
                    </a:xfrm>
                    <a:prstGeom prst="rect">
                      <a:avLst/>
                    </a:prstGeom>
                    <a:noFill/>
                    <a:ln>
                      <a:noFill/>
                    </a:ln>
                  </pic:spPr>
                </pic:pic>
              </a:graphicData>
            </a:graphic>
          </wp:inline>
        </w:drawing>
      </w:r>
    </w:p>
    <w:p w14:paraId="03D1E8E9" w14:textId="151C2954" w:rsidR="005C2E7B" w:rsidRDefault="00ED76C2" w:rsidP="00CC678D">
      <w:pPr>
        <w:jc w:val="center"/>
      </w:pPr>
      <w:r w:rsidRPr="00ED76C2">
        <w:rPr>
          <w:noProof/>
        </w:rPr>
        <w:lastRenderedPageBreak/>
        <w:drawing>
          <wp:inline distT="0" distB="0" distL="0" distR="0" wp14:anchorId="426D9F0E" wp14:editId="12A174E2">
            <wp:extent cx="9029700" cy="5737860"/>
            <wp:effectExtent l="0" t="0" r="0" b="0"/>
            <wp:docPr id="7815233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9700" cy="5737860"/>
                    </a:xfrm>
                    <a:prstGeom prst="rect">
                      <a:avLst/>
                    </a:prstGeom>
                    <a:noFill/>
                    <a:ln>
                      <a:noFill/>
                    </a:ln>
                  </pic:spPr>
                </pic:pic>
              </a:graphicData>
            </a:graphic>
          </wp:inline>
        </w:drawing>
      </w:r>
    </w:p>
    <w:p w14:paraId="4509F448" w14:textId="02BC6FDA" w:rsidR="00ED76C2" w:rsidRDefault="00ED76C2" w:rsidP="00CC678D">
      <w:pPr>
        <w:jc w:val="center"/>
      </w:pPr>
      <w:r w:rsidRPr="00ED76C2">
        <w:rPr>
          <w:noProof/>
        </w:rPr>
        <w:lastRenderedPageBreak/>
        <w:drawing>
          <wp:inline distT="0" distB="0" distL="0" distR="0" wp14:anchorId="1A8A503A" wp14:editId="6BF48E6A">
            <wp:extent cx="9090660" cy="5722620"/>
            <wp:effectExtent l="0" t="0" r="0" b="0"/>
            <wp:docPr id="15359031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90660" cy="5722620"/>
                    </a:xfrm>
                    <a:prstGeom prst="rect">
                      <a:avLst/>
                    </a:prstGeom>
                    <a:noFill/>
                    <a:ln>
                      <a:noFill/>
                    </a:ln>
                  </pic:spPr>
                </pic:pic>
              </a:graphicData>
            </a:graphic>
          </wp:inline>
        </w:drawing>
      </w:r>
    </w:p>
    <w:p w14:paraId="004AED06" w14:textId="1FAF7B3B" w:rsidR="00ED76C2" w:rsidRDefault="00ED76C2" w:rsidP="00CC678D">
      <w:pPr>
        <w:jc w:val="center"/>
      </w:pPr>
      <w:r w:rsidRPr="00ED76C2">
        <w:rPr>
          <w:noProof/>
        </w:rPr>
        <w:lastRenderedPageBreak/>
        <w:drawing>
          <wp:inline distT="0" distB="0" distL="0" distR="0" wp14:anchorId="411FDBFA" wp14:editId="7BA9707C">
            <wp:extent cx="8961120" cy="5852160"/>
            <wp:effectExtent l="0" t="0" r="0" b="0"/>
            <wp:docPr id="5415046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61120" cy="5852160"/>
                    </a:xfrm>
                    <a:prstGeom prst="rect">
                      <a:avLst/>
                    </a:prstGeom>
                    <a:noFill/>
                    <a:ln>
                      <a:noFill/>
                    </a:ln>
                  </pic:spPr>
                </pic:pic>
              </a:graphicData>
            </a:graphic>
          </wp:inline>
        </w:drawing>
      </w:r>
    </w:p>
    <w:p w14:paraId="6712C6A6" w14:textId="592CD89C" w:rsidR="00ED76C2" w:rsidRDefault="00ED76C2" w:rsidP="00CC678D">
      <w:pPr>
        <w:jc w:val="center"/>
      </w:pPr>
      <w:r w:rsidRPr="00ED76C2">
        <w:rPr>
          <w:noProof/>
        </w:rPr>
        <w:lastRenderedPageBreak/>
        <w:drawing>
          <wp:inline distT="0" distB="0" distL="0" distR="0" wp14:anchorId="6EC50250" wp14:editId="082D269B">
            <wp:extent cx="9105900" cy="5737860"/>
            <wp:effectExtent l="0" t="0" r="0" b="0"/>
            <wp:docPr id="666189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05900" cy="5737860"/>
                    </a:xfrm>
                    <a:prstGeom prst="rect">
                      <a:avLst/>
                    </a:prstGeom>
                    <a:noFill/>
                    <a:ln>
                      <a:noFill/>
                    </a:ln>
                  </pic:spPr>
                </pic:pic>
              </a:graphicData>
            </a:graphic>
          </wp:inline>
        </w:drawing>
      </w:r>
    </w:p>
    <w:p w14:paraId="6773B95A" w14:textId="15D211CC" w:rsidR="00ED76C2" w:rsidRDefault="00CF55B7" w:rsidP="00CC678D">
      <w:pPr>
        <w:jc w:val="center"/>
      </w:pPr>
      <w:r w:rsidRPr="00CF55B7">
        <w:rPr>
          <w:noProof/>
        </w:rPr>
        <w:lastRenderedPageBreak/>
        <w:drawing>
          <wp:inline distT="0" distB="0" distL="0" distR="0" wp14:anchorId="509978A9" wp14:editId="15C2ACD6">
            <wp:extent cx="9022080" cy="5692140"/>
            <wp:effectExtent l="0" t="0" r="7620" b="3810"/>
            <wp:docPr id="8753799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22080" cy="5692140"/>
                    </a:xfrm>
                    <a:prstGeom prst="rect">
                      <a:avLst/>
                    </a:prstGeom>
                    <a:noFill/>
                    <a:ln>
                      <a:noFill/>
                    </a:ln>
                  </pic:spPr>
                </pic:pic>
              </a:graphicData>
            </a:graphic>
          </wp:inline>
        </w:drawing>
      </w:r>
    </w:p>
    <w:p w14:paraId="41874D4C" w14:textId="010D010A" w:rsidR="00CF55B7" w:rsidRDefault="00CF55B7" w:rsidP="00CC678D">
      <w:pPr>
        <w:jc w:val="center"/>
      </w:pPr>
      <w:r w:rsidRPr="00CF55B7">
        <w:rPr>
          <w:noProof/>
        </w:rPr>
        <w:lastRenderedPageBreak/>
        <w:drawing>
          <wp:inline distT="0" distB="0" distL="0" distR="0" wp14:anchorId="185DB6C3" wp14:editId="2E022F7F">
            <wp:extent cx="9037320" cy="5783580"/>
            <wp:effectExtent l="0" t="0" r="0" b="7620"/>
            <wp:docPr id="7492112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37320" cy="5783580"/>
                    </a:xfrm>
                    <a:prstGeom prst="rect">
                      <a:avLst/>
                    </a:prstGeom>
                    <a:noFill/>
                    <a:ln>
                      <a:noFill/>
                    </a:ln>
                  </pic:spPr>
                </pic:pic>
              </a:graphicData>
            </a:graphic>
          </wp:inline>
        </w:drawing>
      </w:r>
    </w:p>
    <w:p w14:paraId="7D327C86" w14:textId="04D006C0" w:rsidR="00CF55B7" w:rsidRDefault="006D37D1" w:rsidP="00CC678D">
      <w:pPr>
        <w:jc w:val="center"/>
      </w:pPr>
      <w:r w:rsidRPr="006D37D1">
        <w:rPr>
          <w:noProof/>
        </w:rPr>
        <w:lastRenderedPageBreak/>
        <w:drawing>
          <wp:inline distT="0" distB="0" distL="0" distR="0" wp14:anchorId="2088A118" wp14:editId="097E0A91">
            <wp:extent cx="9083040" cy="5646420"/>
            <wp:effectExtent l="0" t="0" r="3810" b="0"/>
            <wp:docPr id="15875283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83040" cy="5646420"/>
                    </a:xfrm>
                    <a:prstGeom prst="rect">
                      <a:avLst/>
                    </a:prstGeom>
                    <a:noFill/>
                    <a:ln>
                      <a:noFill/>
                    </a:ln>
                  </pic:spPr>
                </pic:pic>
              </a:graphicData>
            </a:graphic>
          </wp:inline>
        </w:drawing>
      </w:r>
    </w:p>
    <w:p w14:paraId="0BE706D5" w14:textId="0783E024" w:rsidR="006D37D1" w:rsidRDefault="006D37D1" w:rsidP="00CC678D">
      <w:pPr>
        <w:jc w:val="center"/>
      </w:pPr>
      <w:r w:rsidRPr="006D37D1">
        <w:rPr>
          <w:noProof/>
        </w:rPr>
        <w:lastRenderedPageBreak/>
        <w:drawing>
          <wp:inline distT="0" distB="0" distL="0" distR="0" wp14:anchorId="24C9F882" wp14:editId="207F9EC5">
            <wp:extent cx="9037320" cy="4823460"/>
            <wp:effectExtent l="0" t="0" r="0" b="0"/>
            <wp:docPr id="13484192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37320" cy="4823460"/>
                    </a:xfrm>
                    <a:prstGeom prst="rect">
                      <a:avLst/>
                    </a:prstGeom>
                    <a:noFill/>
                    <a:ln>
                      <a:noFill/>
                    </a:ln>
                  </pic:spPr>
                </pic:pic>
              </a:graphicData>
            </a:graphic>
          </wp:inline>
        </w:drawing>
      </w:r>
    </w:p>
    <w:p w14:paraId="5F68CFFD" w14:textId="77777777" w:rsidR="006D37D1" w:rsidRDefault="006D37D1" w:rsidP="00CC678D">
      <w:pPr>
        <w:jc w:val="center"/>
      </w:pPr>
    </w:p>
    <w:p w14:paraId="43C351BA" w14:textId="77777777" w:rsidR="006D37D1" w:rsidRDefault="006D37D1" w:rsidP="00CC678D">
      <w:pPr>
        <w:jc w:val="center"/>
      </w:pPr>
    </w:p>
    <w:p w14:paraId="5C798550" w14:textId="77777777" w:rsidR="006D37D1" w:rsidRDefault="006D37D1" w:rsidP="00CC678D">
      <w:pPr>
        <w:jc w:val="center"/>
      </w:pPr>
    </w:p>
    <w:p w14:paraId="324886EF" w14:textId="77777777" w:rsidR="006D37D1" w:rsidRDefault="006D37D1" w:rsidP="00CC678D">
      <w:pPr>
        <w:jc w:val="center"/>
      </w:pPr>
    </w:p>
    <w:p w14:paraId="32FB19EF" w14:textId="77777777" w:rsidR="006D37D1" w:rsidRDefault="006D37D1" w:rsidP="00CC678D">
      <w:pPr>
        <w:jc w:val="center"/>
      </w:pPr>
    </w:p>
    <w:p w14:paraId="42D443A4" w14:textId="77777777" w:rsidR="006D37D1" w:rsidRDefault="006D37D1" w:rsidP="00CC678D">
      <w:pPr>
        <w:jc w:val="center"/>
      </w:pPr>
    </w:p>
    <w:p w14:paraId="2EBE68AB" w14:textId="04E50B2D" w:rsidR="006D37D1" w:rsidRDefault="00CB26C8" w:rsidP="00CC678D">
      <w:pPr>
        <w:jc w:val="center"/>
      </w:pPr>
      <w:r w:rsidRPr="00CB26C8">
        <w:rPr>
          <w:noProof/>
        </w:rPr>
        <w:lastRenderedPageBreak/>
        <w:drawing>
          <wp:inline distT="0" distB="0" distL="0" distR="0" wp14:anchorId="79A3DCEB" wp14:editId="5D4637B5">
            <wp:extent cx="9075420" cy="5661660"/>
            <wp:effectExtent l="0" t="0" r="0" b="0"/>
            <wp:docPr id="20366739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75420" cy="5661660"/>
                    </a:xfrm>
                    <a:prstGeom prst="rect">
                      <a:avLst/>
                    </a:prstGeom>
                    <a:noFill/>
                    <a:ln>
                      <a:noFill/>
                    </a:ln>
                  </pic:spPr>
                </pic:pic>
              </a:graphicData>
            </a:graphic>
          </wp:inline>
        </w:drawing>
      </w:r>
    </w:p>
    <w:p w14:paraId="7B86AE58" w14:textId="21C32EDF" w:rsidR="00CB26C8" w:rsidRDefault="00CB26C8" w:rsidP="00CC678D">
      <w:pPr>
        <w:jc w:val="center"/>
      </w:pPr>
      <w:r w:rsidRPr="00CB26C8">
        <w:rPr>
          <w:noProof/>
        </w:rPr>
        <w:lastRenderedPageBreak/>
        <w:drawing>
          <wp:inline distT="0" distB="0" distL="0" distR="0" wp14:anchorId="40349036" wp14:editId="33236AB1">
            <wp:extent cx="9022080" cy="5875020"/>
            <wp:effectExtent l="0" t="0" r="7620" b="0"/>
            <wp:docPr id="3071084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22080" cy="5875020"/>
                    </a:xfrm>
                    <a:prstGeom prst="rect">
                      <a:avLst/>
                    </a:prstGeom>
                    <a:noFill/>
                    <a:ln>
                      <a:noFill/>
                    </a:ln>
                  </pic:spPr>
                </pic:pic>
              </a:graphicData>
            </a:graphic>
          </wp:inline>
        </w:drawing>
      </w:r>
    </w:p>
    <w:p w14:paraId="32209738" w14:textId="7FC38CB0" w:rsidR="00CB26C8" w:rsidRDefault="00CB26C8" w:rsidP="00CC678D">
      <w:pPr>
        <w:jc w:val="center"/>
      </w:pPr>
      <w:r w:rsidRPr="00CB26C8">
        <w:rPr>
          <w:noProof/>
        </w:rPr>
        <w:lastRenderedPageBreak/>
        <w:drawing>
          <wp:inline distT="0" distB="0" distL="0" distR="0" wp14:anchorId="1A7EAF03" wp14:editId="5D63A0E3">
            <wp:extent cx="9014460" cy="3200400"/>
            <wp:effectExtent l="0" t="0" r="0" b="0"/>
            <wp:docPr id="49711830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14460" cy="3200400"/>
                    </a:xfrm>
                    <a:prstGeom prst="rect">
                      <a:avLst/>
                    </a:prstGeom>
                    <a:noFill/>
                    <a:ln>
                      <a:noFill/>
                    </a:ln>
                  </pic:spPr>
                </pic:pic>
              </a:graphicData>
            </a:graphic>
          </wp:inline>
        </w:drawing>
      </w:r>
    </w:p>
    <w:p w14:paraId="3490784A" w14:textId="77777777" w:rsidR="00CB26C8" w:rsidRDefault="00CB26C8" w:rsidP="00CC678D">
      <w:pPr>
        <w:jc w:val="center"/>
      </w:pPr>
    </w:p>
    <w:p w14:paraId="0B85A145" w14:textId="77777777" w:rsidR="00CF1789" w:rsidRDefault="00CF1789" w:rsidP="00CB26C8">
      <w:pPr>
        <w:jc w:val="both"/>
        <w:sectPr w:rsidR="00CF1789" w:rsidSect="00F92417">
          <w:pgSz w:w="16838" w:h="11906" w:orient="landscape"/>
          <w:pgMar w:top="1440" w:right="1440" w:bottom="1440" w:left="1440" w:header="708" w:footer="708" w:gutter="0"/>
          <w:cols w:space="708"/>
          <w:docGrid w:linePitch="360"/>
        </w:sectPr>
      </w:pPr>
    </w:p>
    <w:p w14:paraId="7F23D7DE" w14:textId="77777777" w:rsidR="00CF1789" w:rsidRPr="00CF1789" w:rsidRDefault="00CF1789" w:rsidP="00CF1789">
      <w:pPr>
        <w:jc w:val="center"/>
        <w:rPr>
          <w:b/>
          <w:bCs/>
        </w:rPr>
      </w:pPr>
      <w:r w:rsidRPr="00CF1789">
        <w:rPr>
          <w:b/>
          <w:bCs/>
        </w:rPr>
        <w:t>III  ZAVRŠNE I ZAKLJUČNE ODREDBE</w:t>
      </w:r>
    </w:p>
    <w:p w14:paraId="1D1D53B7" w14:textId="77777777" w:rsidR="00CF1789" w:rsidRPr="00CF1789" w:rsidRDefault="00CF1789" w:rsidP="00CF1789">
      <w:pPr>
        <w:jc w:val="center"/>
        <w:rPr>
          <w:b/>
          <w:bCs/>
        </w:rPr>
      </w:pPr>
    </w:p>
    <w:p w14:paraId="092154E6" w14:textId="77777777" w:rsidR="00CF1789" w:rsidRPr="00CF1789" w:rsidRDefault="00CF1789" w:rsidP="00CF1789">
      <w:pPr>
        <w:jc w:val="center"/>
        <w:rPr>
          <w:b/>
          <w:bCs/>
        </w:rPr>
      </w:pPr>
      <w:r w:rsidRPr="00CF1789">
        <w:rPr>
          <w:b/>
          <w:bCs/>
        </w:rPr>
        <w:t>Članak 4.</w:t>
      </w:r>
    </w:p>
    <w:p w14:paraId="5EC29E9F" w14:textId="77777777" w:rsidR="00CF1789" w:rsidRDefault="00CF1789" w:rsidP="00CF1789">
      <w:pPr>
        <w:jc w:val="both"/>
      </w:pPr>
    </w:p>
    <w:p w14:paraId="6B4C13E6" w14:textId="77777777" w:rsidR="00CF1789" w:rsidRDefault="00CF1789" w:rsidP="00CF1789">
      <w:pPr>
        <w:ind w:firstLine="720"/>
        <w:jc w:val="both"/>
      </w:pPr>
      <w:r>
        <w:t>"Obrazloženje proračuna sastoji se od obrazloženja općeg dijela proračuna i obrazloženja posebnog dijela proračuna i sastavni je dio Proračuna Grada Hvara za 2024.godinu i projekcija za 2025. i 2026.godinu."</w:t>
      </w:r>
    </w:p>
    <w:p w14:paraId="60A44C19" w14:textId="77777777" w:rsidR="00CF1789" w:rsidRDefault="00CF1789" w:rsidP="00CF1789">
      <w:pPr>
        <w:jc w:val="both"/>
      </w:pPr>
    </w:p>
    <w:p w14:paraId="1A084A81" w14:textId="77777777" w:rsidR="00CF1789" w:rsidRPr="00CF1789" w:rsidRDefault="00CF1789" w:rsidP="00CF1789">
      <w:pPr>
        <w:jc w:val="center"/>
        <w:rPr>
          <w:b/>
          <w:bCs/>
        </w:rPr>
      </w:pPr>
      <w:r w:rsidRPr="00CF1789">
        <w:rPr>
          <w:b/>
          <w:bCs/>
        </w:rPr>
        <w:t>Članak 5.</w:t>
      </w:r>
    </w:p>
    <w:p w14:paraId="4B1EEE29" w14:textId="77777777" w:rsidR="00CF1789" w:rsidRDefault="00CF1789" w:rsidP="00CF1789">
      <w:pPr>
        <w:jc w:val="both"/>
      </w:pPr>
      <w:r>
        <w:tab/>
      </w:r>
      <w:r>
        <w:tab/>
      </w:r>
      <w:r>
        <w:tab/>
      </w:r>
    </w:p>
    <w:p w14:paraId="7CA376AE" w14:textId="77777777" w:rsidR="00CF1789" w:rsidRDefault="00CF1789" w:rsidP="00CF1789">
      <w:pPr>
        <w:ind w:firstLine="720"/>
        <w:jc w:val="both"/>
      </w:pPr>
      <w:r>
        <w:t>"Proračun Grada Hvara za 2024.g. i projekcije za 2025. i 2026.godinu stupaju na snagu 1. siječnja 2024.godine i objavit će se u ""Službenom glasniku Grada Hvara""."</w:t>
      </w:r>
    </w:p>
    <w:p w14:paraId="260CDE9C" w14:textId="77777777" w:rsidR="00CF1789" w:rsidRDefault="00CF1789" w:rsidP="00CF1789">
      <w:pPr>
        <w:jc w:val="both"/>
      </w:pPr>
    </w:p>
    <w:p w14:paraId="2344FFA6" w14:textId="77777777" w:rsidR="00CF1789" w:rsidRDefault="00CF1789" w:rsidP="00CF1789">
      <w:pPr>
        <w:jc w:val="center"/>
        <w:rPr>
          <w:b/>
          <w:bCs/>
          <w:i/>
          <w:iCs/>
        </w:rPr>
      </w:pPr>
    </w:p>
    <w:p w14:paraId="717C4103" w14:textId="77777777" w:rsidR="00CF1789" w:rsidRDefault="00CF1789" w:rsidP="00CF1789">
      <w:pPr>
        <w:jc w:val="center"/>
        <w:rPr>
          <w:b/>
          <w:bCs/>
          <w:i/>
          <w:iCs/>
        </w:rPr>
      </w:pPr>
    </w:p>
    <w:p w14:paraId="56C4C1A4" w14:textId="29104D8F" w:rsidR="00CF1789" w:rsidRPr="00CF1789" w:rsidRDefault="00CF1789" w:rsidP="00CF1789">
      <w:pPr>
        <w:jc w:val="center"/>
        <w:rPr>
          <w:b/>
          <w:bCs/>
          <w:i/>
          <w:iCs/>
        </w:rPr>
      </w:pPr>
      <w:r w:rsidRPr="00CF1789">
        <w:rPr>
          <w:b/>
          <w:bCs/>
          <w:i/>
          <w:iCs/>
        </w:rPr>
        <w:t>REPUBLIKA HRVATSKA</w:t>
      </w:r>
    </w:p>
    <w:p w14:paraId="5545888B" w14:textId="77777777" w:rsidR="00CF1789" w:rsidRPr="00CF1789" w:rsidRDefault="00CF1789" w:rsidP="00CF1789">
      <w:pPr>
        <w:jc w:val="center"/>
        <w:rPr>
          <w:b/>
          <w:bCs/>
          <w:i/>
          <w:iCs/>
        </w:rPr>
      </w:pPr>
      <w:r w:rsidRPr="00CF1789">
        <w:rPr>
          <w:b/>
          <w:bCs/>
          <w:i/>
          <w:iCs/>
        </w:rPr>
        <w:t>SPLITSKO-DALMATINSKA ŽUPANIJA</w:t>
      </w:r>
    </w:p>
    <w:p w14:paraId="67941FC6" w14:textId="77777777" w:rsidR="00CF1789" w:rsidRPr="00CF1789" w:rsidRDefault="00CF1789" w:rsidP="00CF1789">
      <w:pPr>
        <w:jc w:val="center"/>
        <w:rPr>
          <w:b/>
          <w:bCs/>
          <w:i/>
          <w:iCs/>
        </w:rPr>
      </w:pPr>
      <w:r w:rsidRPr="00CF1789">
        <w:rPr>
          <w:b/>
          <w:bCs/>
          <w:i/>
          <w:iCs/>
        </w:rPr>
        <w:t>GRAD HVAR</w:t>
      </w:r>
    </w:p>
    <w:p w14:paraId="3893E29F" w14:textId="77777777" w:rsidR="00CF1789" w:rsidRPr="00CF1789" w:rsidRDefault="00CF1789" w:rsidP="00CF1789">
      <w:pPr>
        <w:jc w:val="center"/>
        <w:rPr>
          <w:b/>
          <w:bCs/>
          <w:i/>
          <w:iCs/>
        </w:rPr>
      </w:pPr>
      <w:r w:rsidRPr="00CF1789">
        <w:rPr>
          <w:b/>
          <w:bCs/>
          <w:i/>
          <w:iCs/>
        </w:rPr>
        <w:t>Gradsko vijeće</w:t>
      </w:r>
    </w:p>
    <w:p w14:paraId="1C69B2A0" w14:textId="77777777" w:rsidR="00CF1789" w:rsidRDefault="00CF1789" w:rsidP="00CF1789">
      <w:pPr>
        <w:jc w:val="both"/>
      </w:pPr>
    </w:p>
    <w:p w14:paraId="1DF654D5" w14:textId="77777777" w:rsidR="00CF1789" w:rsidRDefault="00CF1789" w:rsidP="00CF1789">
      <w:pPr>
        <w:jc w:val="both"/>
      </w:pPr>
      <w:r>
        <w:t>KLASA: 400-04/23-01/1</w:t>
      </w:r>
    </w:p>
    <w:p w14:paraId="0E212568" w14:textId="77777777" w:rsidR="00CF1789" w:rsidRDefault="00CF1789" w:rsidP="00CF1789">
      <w:pPr>
        <w:jc w:val="both"/>
      </w:pPr>
      <w:r>
        <w:t>URBROJ: 2181-2/01-02-23-02</w:t>
      </w:r>
    </w:p>
    <w:p w14:paraId="28A4B8D6" w14:textId="77777777" w:rsidR="00CF1789" w:rsidRDefault="00CF1789" w:rsidP="00CF1789">
      <w:pPr>
        <w:jc w:val="both"/>
      </w:pPr>
      <w:r>
        <w:t>Hvar,21. prosinca, 2023.godine</w:t>
      </w:r>
    </w:p>
    <w:p w14:paraId="5253AA1B" w14:textId="77777777" w:rsidR="00CF1789" w:rsidRDefault="00CF1789" w:rsidP="00CF1789">
      <w:pPr>
        <w:jc w:val="both"/>
      </w:pPr>
    </w:p>
    <w:p w14:paraId="6EB1A8C5" w14:textId="006451A5" w:rsidR="00CF1789" w:rsidRDefault="00CF1789" w:rsidP="00CF1789">
      <w:pPr>
        <w:jc w:val="center"/>
      </w:pPr>
      <w:r>
        <w:t xml:space="preserve">                                        PREDSJEDNIK</w:t>
      </w:r>
    </w:p>
    <w:p w14:paraId="30A47B0A" w14:textId="7D964DAB" w:rsidR="00CF1789" w:rsidRDefault="00CF1789" w:rsidP="00CF1789">
      <w:pPr>
        <w:jc w:val="center"/>
      </w:pPr>
      <w:r>
        <w:t xml:space="preserve">                                       GRADSKOG VIJEĆA:</w:t>
      </w:r>
    </w:p>
    <w:p w14:paraId="72C3BDF1" w14:textId="6A7AEE13" w:rsidR="00CB26C8" w:rsidRDefault="00CF1789" w:rsidP="00CF1789">
      <w:pPr>
        <w:jc w:val="center"/>
      </w:pPr>
      <w:r>
        <w:t xml:space="preserve">                                        Jurica Miličić, mag.iur., v.r.</w:t>
      </w:r>
    </w:p>
    <w:p w14:paraId="4E6A93CE" w14:textId="6CFAF312" w:rsidR="00CF1789" w:rsidRPr="00367A5E" w:rsidRDefault="00CF1789" w:rsidP="00CF178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r>
        <w:rPr>
          <w:lang w:eastAsia="hr-HR"/>
        </w:rPr>
        <w:t xml:space="preserve"> * * * * * * * * * * * * * * * *</w:t>
      </w:r>
    </w:p>
    <w:p w14:paraId="089E2007" w14:textId="77777777" w:rsidR="00CF1789" w:rsidRDefault="00CF1789" w:rsidP="00CF1789">
      <w:pPr>
        <w:jc w:val="both"/>
      </w:pPr>
    </w:p>
    <w:p w14:paraId="3D44B554" w14:textId="77777777" w:rsidR="00697F7A" w:rsidRDefault="00697F7A" w:rsidP="00CF1789">
      <w:pPr>
        <w:jc w:val="both"/>
        <w:sectPr w:rsidR="00697F7A" w:rsidSect="00CF1789">
          <w:type w:val="continuous"/>
          <w:pgSz w:w="16838" w:h="11906" w:orient="landscape"/>
          <w:pgMar w:top="1440" w:right="1440" w:bottom="1440" w:left="1440" w:header="708" w:footer="708" w:gutter="0"/>
          <w:cols w:num="2" w:space="708"/>
          <w:docGrid w:linePitch="360"/>
        </w:sectPr>
      </w:pPr>
    </w:p>
    <w:p w14:paraId="6251D0D6" w14:textId="77777777" w:rsidR="00697F7A" w:rsidRPr="00697F7A" w:rsidRDefault="00697F7A" w:rsidP="00697F7A">
      <w:pPr>
        <w:jc w:val="center"/>
        <w:rPr>
          <w:b/>
          <w:bCs/>
          <w:sz w:val="24"/>
          <w:szCs w:val="24"/>
        </w:rPr>
      </w:pPr>
      <w:r w:rsidRPr="00697F7A">
        <w:rPr>
          <w:b/>
          <w:bCs/>
          <w:sz w:val="24"/>
          <w:szCs w:val="24"/>
        </w:rPr>
        <w:lastRenderedPageBreak/>
        <w:t>Obrazloženje</w:t>
      </w:r>
    </w:p>
    <w:p w14:paraId="77C57B6E" w14:textId="0D9C2449" w:rsidR="00697F7A" w:rsidRPr="00697F7A" w:rsidRDefault="00697F7A" w:rsidP="00697F7A">
      <w:pPr>
        <w:jc w:val="center"/>
        <w:rPr>
          <w:b/>
          <w:bCs/>
        </w:rPr>
      </w:pPr>
      <w:r w:rsidRPr="00697F7A">
        <w:rPr>
          <w:b/>
          <w:bCs/>
        </w:rPr>
        <w:t>Proračuna Grada  Hvara za 2024. god. i</w:t>
      </w:r>
    </w:p>
    <w:p w14:paraId="6E1D150F" w14:textId="3A28C2DC" w:rsidR="00697F7A" w:rsidRPr="00697F7A" w:rsidRDefault="00697F7A" w:rsidP="00697F7A">
      <w:pPr>
        <w:jc w:val="center"/>
        <w:rPr>
          <w:b/>
          <w:bCs/>
        </w:rPr>
      </w:pPr>
      <w:r w:rsidRPr="00697F7A">
        <w:rPr>
          <w:b/>
          <w:bCs/>
        </w:rPr>
        <w:t>Projekcije Proračuna za 2025. i 2026. godinu</w:t>
      </w:r>
    </w:p>
    <w:p w14:paraId="421E78FB" w14:textId="77777777" w:rsidR="00697F7A" w:rsidRDefault="00697F7A" w:rsidP="00697F7A">
      <w:pPr>
        <w:jc w:val="center"/>
        <w:rPr>
          <w:b/>
          <w:bCs/>
        </w:rPr>
      </w:pPr>
    </w:p>
    <w:p w14:paraId="6CBDC214" w14:textId="47C7413C" w:rsidR="00697F7A" w:rsidRPr="00697F7A" w:rsidRDefault="00697F7A" w:rsidP="00697F7A">
      <w:pPr>
        <w:jc w:val="center"/>
        <w:rPr>
          <w:b/>
          <w:bCs/>
        </w:rPr>
      </w:pPr>
      <w:r w:rsidRPr="00697F7A">
        <w:rPr>
          <w:b/>
          <w:bCs/>
        </w:rPr>
        <w:t>OPĆI DIO</w:t>
      </w:r>
    </w:p>
    <w:p w14:paraId="46CB6D2E" w14:textId="77777777" w:rsidR="00697F7A" w:rsidRPr="00697F7A" w:rsidRDefault="00697F7A" w:rsidP="00697F7A">
      <w:pPr>
        <w:jc w:val="center"/>
        <w:rPr>
          <w:b/>
          <w:bCs/>
        </w:rPr>
      </w:pPr>
    </w:p>
    <w:p w14:paraId="0528578E" w14:textId="77777777" w:rsidR="00697F7A" w:rsidRDefault="00697F7A" w:rsidP="00697F7A">
      <w:pPr>
        <w:ind w:firstLine="720"/>
        <w:jc w:val="both"/>
      </w:pPr>
      <w:r>
        <w:t>Proračun Hvara za razdoblje 2024.-2026. godine izrađuje se temeljem članaka 28-37. Zakona o proračunu (“Narodne novine RH”, br. 144/21).</w:t>
      </w:r>
    </w:p>
    <w:p w14:paraId="77B38DE4" w14:textId="77777777" w:rsidR="00697F7A" w:rsidRDefault="00697F7A" w:rsidP="00697F7A">
      <w:pPr>
        <w:jc w:val="both"/>
      </w:pPr>
    </w:p>
    <w:p w14:paraId="3E576395" w14:textId="77777777" w:rsidR="00697F7A" w:rsidRDefault="00697F7A" w:rsidP="00697F7A">
      <w:pPr>
        <w:ind w:firstLine="720"/>
        <w:jc w:val="both"/>
      </w:pPr>
      <w:r>
        <w:t>Polazište za izradu Prijedloga Proračuna za razdoblje 2024.-2026. godine bile su Upute za izradu proračuna JLP(R)S za razdoblje 2024-2026. godine koje je izradilo Ministarstvo financija zajedno sa Programom konvergencije RH za razdoblje 2024.-2026.godine. Temeljem dobivenih uputa dostavljene su upute korisnicima proračuna radi izrade prijedloga financijskih planova.</w:t>
      </w:r>
    </w:p>
    <w:p w14:paraId="3994196E" w14:textId="77777777" w:rsidR="00697F7A" w:rsidRDefault="00697F7A" w:rsidP="00697F7A">
      <w:pPr>
        <w:jc w:val="both"/>
      </w:pPr>
    </w:p>
    <w:p w14:paraId="01A063B0" w14:textId="0F2B3952" w:rsidR="00697F7A" w:rsidRDefault="00697F7A" w:rsidP="00697F7A">
      <w:pPr>
        <w:pStyle w:val="ListParagraph"/>
        <w:numPr>
          <w:ilvl w:val="0"/>
          <w:numId w:val="2"/>
        </w:numPr>
        <w:jc w:val="both"/>
      </w:pPr>
      <w:r>
        <w:t>Proračun se donosi na drugoj razini ekonomske klasifikacije,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w:t>
      </w:r>
    </w:p>
    <w:p w14:paraId="011CF86F" w14:textId="0DB46A17" w:rsidR="00697F7A" w:rsidRDefault="00697F7A" w:rsidP="00697F7A">
      <w:pPr>
        <w:pStyle w:val="ListParagraph"/>
        <w:numPr>
          <w:ilvl w:val="0"/>
          <w:numId w:val="2"/>
        </w:numPr>
        <w:jc w:val="both"/>
      </w:pPr>
      <w:r>
        <w:t>Proračun se sastoji od općeg dijela, posebnog dijela i obrazloženja. Prema prijašnjem Zakonu, proračun se sastojao od općeg dijela, posebnog dijela i plana razvojnih programa. Novim Zakonom obrazloženje postaje sastavni dio proračuna, čime se obrazloženju daje veći značaj. Zakon detaljno propisuje sadržaj obrazloženja.</w:t>
      </w:r>
    </w:p>
    <w:p w14:paraId="4F737538" w14:textId="24DFD3FD" w:rsidR="00697F7A" w:rsidRDefault="00697F7A" w:rsidP="00697F7A">
      <w:pPr>
        <w:pStyle w:val="ListParagraph"/>
        <w:numPr>
          <w:ilvl w:val="0"/>
          <w:numId w:val="2"/>
        </w:numPr>
        <w:jc w:val="both"/>
      </w:pPr>
      <w:r>
        <w:t>Financijski plan proračunskog korisnika se novim Zakonom o proračunu puno detaljnije propisuje. Financijski plan proračunskog korisnika se sadržajno izjednačava sa sadržajem proračuna i sadrži iste dijelove kao i proračun: opći dio, posebni dio i obrazloženje. Ujedno se Zakonom detaljno propisuje postupak predlaganja i donošenja financijskog plana proračunskog korisnika.</w:t>
      </w:r>
    </w:p>
    <w:p w14:paraId="1B64C1D8" w14:textId="77777777" w:rsidR="00697F7A" w:rsidRDefault="00697F7A" w:rsidP="00697F7A">
      <w:pPr>
        <w:jc w:val="both"/>
      </w:pPr>
    </w:p>
    <w:p w14:paraId="036D3432" w14:textId="77777777" w:rsidR="00697F7A" w:rsidRDefault="00697F7A" w:rsidP="00697F7A">
      <w:pPr>
        <w:ind w:firstLine="360"/>
        <w:jc w:val="both"/>
      </w:pPr>
      <w:r>
        <w:t>Uz Proračun 2024. godine, predlaže se i Projekcija proračuna za razdoblje 2025. - 2026. godine.</w:t>
      </w:r>
    </w:p>
    <w:p w14:paraId="0F780289" w14:textId="77777777" w:rsidR="00697F7A" w:rsidRDefault="00697F7A" w:rsidP="00697F7A">
      <w:pPr>
        <w:jc w:val="both"/>
      </w:pPr>
    </w:p>
    <w:p w14:paraId="0A06073B" w14:textId="77777777" w:rsidR="00697F7A" w:rsidRDefault="00697F7A" w:rsidP="00697F7A">
      <w:pPr>
        <w:ind w:firstLine="360"/>
        <w:jc w:val="both"/>
      </w:pPr>
      <w:r>
        <w:t xml:space="preserve">Proračunom i projekcijom je planiran nastavak značajnih ulaganja Grada u kapitalne investicije: kupnja zemljišta za prometnu infrastrukturu, izgradnja cesta i puteva, izgradnja oborinske odvodnje, izgradnje reciklažnog dvorišta, sortirnice i hale za izdvojene komponente, kupnja zemljišta za opće i društvene namjene te poslovne zgrade, izgradnja površina javne namjene, nastavak projekta </w:t>
      </w:r>
      <w:r>
        <w:t>gradskog groblja i početak projekta nove gradske knjižnice.</w:t>
      </w:r>
    </w:p>
    <w:p w14:paraId="24502486" w14:textId="77777777" w:rsidR="00697F7A" w:rsidRDefault="00697F7A" w:rsidP="00697F7A">
      <w:pPr>
        <w:jc w:val="both"/>
      </w:pPr>
    </w:p>
    <w:p w14:paraId="3195E419" w14:textId="77777777" w:rsidR="00697F7A" w:rsidRDefault="00697F7A" w:rsidP="00697F7A">
      <w:pPr>
        <w:ind w:firstLine="360"/>
        <w:jc w:val="both"/>
      </w:pPr>
      <w:r>
        <w:t>U proračunu Grada  u cijelosti su uključeni financijski planovi proračunskih korisnika grada Grada Hvara (Dječji vrtić Vanđela Božitković, Gradska knjižnica i čitaonica, Ustanova u kulturi Hvar 1612), odnosno, u Proračunu su prikazani vlastiti prihodi proračunskih korisnika te rashodi proračunskih korisnika koji se financiraju iz tih prihoda.</w:t>
      </w:r>
    </w:p>
    <w:p w14:paraId="5E5C6E7E" w14:textId="77777777" w:rsidR="00697F7A" w:rsidRDefault="00697F7A" w:rsidP="00697F7A">
      <w:pPr>
        <w:jc w:val="both"/>
      </w:pPr>
      <w:r>
        <w:t xml:space="preserve">         </w:t>
      </w:r>
    </w:p>
    <w:p w14:paraId="1B07C8B1" w14:textId="77777777" w:rsidR="00697F7A" w:rsidRDefault="00697F7A" w:rsidP="00697F7A">
      <w:pPr>
        <w:ind w:firstLine="360"/>
        <w:jc w:val="both"/>
      </w:pPr>
      <w:r>
        <w:t xml:space="preserve">Prijedlogom Proračuna Grada Hvara za 2024. godinu planiraju se prihodi i primici u iznosu od 14.432.775,00 EUR te rashodi i izdaci u iznosu 18.723.672 EUR. Razlika od 4.290.897,00 EUR se pokriva prenesenim viškom prihoda koji se prenosi iz prethodnih godina. </w:t>
      </w:r>
    </w:p>
    <w:p w14:paraId="14AAFDE1" w14:textId="77777777" w:rsidR="00697F7A" w:rsidRDefault="00697F7A" w:rsidP="00697F7A">
      <w:pPr>
        <w:jc w:val="both"/>
      </w:pPr>
    </w:p>
    <w:p w14:paraId="7EDA5077" w14:textId="22615EC2" w:rsidR="00697F7A" w:rsidRPr="00697F7A" w:rsidRDefault="00697F7A" w:rsidP="00697F7A">
      <w:pPr>
        <w:jc w:val="center"/>
        <w:rPr>
          <w:b/>
          <w:bCs/>
        </w:rPr>
      </w:pPr>
      <w:r w:rsidRPr="00697F7A">
        <w:rPr>
          <w:b/>
          <w:bCs/>
        </w:rPr>
        <w:t>A PRIHODI I PRIMICI</w:t>
      </w:r>
    </w:p>
    <w:p w14:paraId="184DDA1F" w14:textId="77777777" w:rsidR="00697F7A" w:rsidRDefault="00697F7A" w:rsidP="00697F7A">
      <w:pPr>
        <w:jc w:val="both"/>
      </w:pPr>
    </w:p>
    <w:p w14:paraId="7DB59885" w14:textId="77777777" w:rsidR="00697F7A" w:rsidRDefault="00697F7A" w:rsidP="00697F7A">
      <w:pPr>
        <w:ind w:firstLine="720"/>
        <w:jc w:val="both"/>
      </w:pPr>
      <w:r>
        <w:t>Prihodi i primici Proračuna za 2024. godinu prema ekonomskoj klasifikaciji obuhvaćaju prihode poslovanja, prihode od prodaje nefinancijske imovine, te primitke od financijske imovine i zaduživanja.</w:t>
      </w:r>
    </w:p>
    <w:p w14:paraId="3AA92E89" w14:textId="77777777" w:rsidR="00697F7A" w:rsidRDefault="00697F7A" w:rsidP="00697F7A">
      <w:pPr>
        <w:jc w:val="both"/>
      </w:pPr>
    </w:p>
    <w:p w14:paraId="076B204E" w14:textId="77777777" w:rsidR="00697F7A" w:rsidRDefault="00697F7A" w:rsidP="00697F7A">
      <w:pPr>
        <w:ind w:firstLine="720"/>
        <w:jc w:val="both"/>
      </w:pPr>
      <w:r>
        <w:t xml:space="preserve">Prijedlogom Proračuna Grada Hvara za 2024. godinu planiraju se prihodi i primici u iznosu od 14.432.775,00 EUR. </w:t>
      </w:r>
    </w:p>
    <w:p w14:paraId="33C2FE58" w14:textId="77777777" w:rsidR="00697F7A" w:rsidRDefault="00697F7A" w:rsidP="00697F7A">
      <w:pPr>
        <w:jc w:val="both"/>
      </w:pPr>
    </w:p>
    <w:p w14:paraId="5AA43DAC" w14:textId="77777777" w:rsidR="00697F7A" w:rsidRDefault="00697F7A" w:rsidP="00697F7A">
      <w:pPr>
        <w:ind w:firstLine="720"/>
        <w:jc w:val="both"/>
      </w:pPr>
      <w:r>
        <w:t>Unutar prihoda, vlastiti i namjenski prihodi Dječjeg vrtića Vanđela Božitković su 126.070,00 EUR, Gradske knjižnice i čitaonice 11.275,00 EUR, te Ustanove u kulturi Hvar 1612 u iznosu 272.000,00 EUR, što ukupno iznosi 624.070,00 EUR.</w:t>
      </w:r>
    </w:p>
    <w:p w14:paraId="69DEE92A" w14:textId="77777777" w:rsidR="00697F7A" w:rsidRDefault="00697F7A" w:rsidP="00697F7A">
      <w:pPr>
        <w:jc w:val="both"/>
      </w:pPr>
    </w:p>
    <w:p w14:paraId="27A3EFDD" w14:textId="77777777" w:rsidR="00697F7A" w:rsidRDefault="00697F7A" w:rsidP="00697F7A">
      <w:pPr>
        <w:ind w:firstLine="720"/>
        <w:jc w:val="both"/>
      </w:pPr>
      <w:r>
        <w:t xml:space="preserve">U nastavku se daje pregled planiranih prihoda i primitaka u 2023. godini. </w:t>
      </w:r>
    </w:p>
    <w:p w14:paraId="5735B193" w14:textId="77777777" w:rsidR="00697F7A" w:rsidRDefault="00697F7A" w:rsidP="00697F7A">
      <w:pPr>
        <w:jc w:val="both"/>
      </w:pPr>
    </w:p>
    <w:p w14:paraId="41EA2866" w14:textId="77777777" w:rsidR="00697F7A" w:rsidRDefault="00697F7A" w:rsidP="00697F7A">
      <w:pPr>
        <w:ind w:firstLine="720"/>
        <w:jc w:val="both"/>
      </w:pPr>
      <w:r>
        <w:t>Skupina 61- Prihodi od poreza najznačajnija je vrsta prihoda u Proračunu Grada Hvara, a za 2023. godinu planirani su u iznosu 4.989.100,00 EUR. Unutar poreznih prihoda najznačajniji su porez i prirez na dohodak koji su planirani za 2024. u iznosu 2.509.000,00 EUR. Porezi na imovinu planirani su u iznosu 1.730.000,00 EUR (ovi porezi ovise o kretanju na tržištu nekretnina)  i porezi na robu i usluge (porez na potrošnju) 750.100,00 EUR.</w:t>
      </w:r>
    </w:p>
    <w:p w14:paraId="4F1C9C48" w14:textId="77777777" w:rsidR="00697F7A" w:rsidRDefault="00697F7A" w:rsidP="00697F7A">
      <w:pPr>
        <w:jc w:val="both"/>
      </w:pPr>
    </w:p>
    <w:p w14:paraId="17A45E16" w14:textId="77777777" w:rsidR="00697F7A" w:rsidRDefault="00697F7A" w:rsidP="00697F7A">
      <w:pPr>
        <w:ind w:firstLine="720"/>
        <w:jc w:val="both"/>
      </w:pPr>
      <w:r>
        <w:t xml:space="preserve">Skupina 63–Pomoći iz inozemstva i subjekata unutar općeg proračuna planirani su u visini 2.456.780,00 EUR. </w:t>
      </w:r>
    </w:p>
    <w:p w14:paraId="17BA2300" w14:textId="77777777" w:rsidR="00697F7A" w:rsidRDefault="00697F7A" w:rsidP="00697F7A">
      <w:pPr>
        <w:jc w:val="both"/>
      </w:pPr>
    </w:p>
    <w:p w14:paraId="5ADD6288" w14:textId="77777777" w:rsidR="00697F7A" w:rsidRDefault="00697F7A" w:rsidP="00697F7A">
      <w:pPr>
        <w:ind w:firstLine="720"/>
        <w:jc w:val="both"/>
      </w:pPr>
      <w:r>
        <w:t>U strukturi na podskupinama računa planirano je:</w:t>
      </w:r>
    </w:p>
    <w:p w14:paraId="7A19E9B3" w14:textId="078ADFE9" w:rsidR="00697F7A" w:rsidRDefault="00697F7A" w:rsidP="00697F7A">
      <w:pPr>
        <w:pStyle w:val="ListParagraph"/>
        <w:numPr>
          <w:ilvl w:val="0"/>
          <w:numId w:val="4"/>
        </w:numPr>
        <w:jc w:val="both"/>
      </w:pPr>
      <w:r>
        <w:t xml:space="preserve">632- Pomoći od međunarodnih organizacija- 30.000,00 EUR odnosi se na </w:t>
      </w:r>
      <w:r>
        <w:lastRenderedPageBreak/>
        <w:t>pomoć norveškog fona za postavu solarnih ćelija na dječjem vrtiću.</w:t>
      </w:r>
    </w:p>
    <w:p w14:paraId="4F276041" w14:textId="2EA4ADCF" w:rsidR="00697F7A" w:rsidRDefault="00697F7A" w:rsidP="00697F7A">
      <w:pPr>
        <w:pStyle w:val="ListParagraph"/>
        <w:numPr>
          <w:ilvl w:val="0"/>
          <w:numId w:val="4"/>
        </w:numPr>
        <w:jc w:val="both"/>
      </w:pPr>
      <w:r>
        <w:t xml:space="preserve">633 Pomoći proračunu iz drugih proračuna – 240.000,00 EUR, odnose se na projekte održavanja spomenika kulture, pomoći vezane uz održavanje Hvarskih ljetnih priredaba, pomoći vezane uz uređenje kuhinje u dječjem vrtiću. </w:t>
      </w:r>
    </w:p>
    <w:p w14:paraId="34A46A91" w14:textId="61348DC2" w:rsidR="00697F7A" w:rsidRDefault="00697F7A" w:rsidP="00697F7A">
      <w:pPr>
        <w:pStyle w:val="ListParagraph"/>
        <w:numPr>
          <w:ilvl w:val="0"/>
          <w:numId w:val="4"/>
        </w:numPr>
        <w:jc w:val="both"/>
      </w:pPr>
      <w:r>
        <w:t>634 Pomoći Fonda za zaštitu okoliša odnose se na kupnju kompaktora te troškove sanacije odlagališta.</w:t>
      </w:r>
    </w:p>
    <w:p w14:paraId="2299050F" w14:textId="1CEFDA97" w:rsidR="00697F7A" w:rsidRDefault="00697F7A" w:rsidP="00697F7A">
      <w:pPr>
        <w:pStyle w:val="ListParagraph"/>
        <w:numPr>
          <w:ilvl w:val="0"/>
          <w:numId w:val="4"/>
        </w:numPr>
        <w:jc w:val="both"/>
      </w:pPr>
      <w:r>
        <w:t>638</w:t>
      </w:r>
      <w:r>
        <w:tab/>
        <w:t xml:space="preserve">Pomoći temeljem prijenosa EU sredstava odnose se na projekt reciklažnog dvorišta, geo staze i Rotonde, </w:t>
      </w:r>
    </w:p>
    <w:p w14:paraId="6363D5C2" w14:textId="77777777" w:rsidR="00697F7A" w:rsidRDefault="00697F7A" w:rsidP="00697F7A">
      <w:pPr>
        <w:jc w:val="both"/>
      </w:pPr>
    </w:p>
    <w:p w14:paraId="080C4DFE" w14:textId="297CE79A" w:rsidR="00697F7A" w:rsidRDefault="00697F7A" w:rsidP="00697F7A">
      <w:pPr>
        <w:ind w:firstLine="360"/>
        <w:jc w:val="both"/>
      </w:pPr>
      <w:r>
        <w:t xml:space="preserve">O ostvarivanju tekućih i kapitalnih pomoći ovisit će i realizacija projekata koji su vezani za ovaj izvor financiranja. </w:t>
      </w:r>
    </w:p>
    <w:p w14:paraId="5B18CCEF" w14:textId="77777777" w:rsidR="00697F7A" w:rsidRDefault="00697F7A" w:rsidP="00697F7A">
      <w:pPr>
        <w:jc w:val="both"/>
      </w:pPr>
    </w:p>
    <w:p w14:paraId="617AC77C" w14:textId="77777777" w:rsidR="00697F7A" w:rsidRDefault="00697F7A" w:rsidP="00697F7A">
      <w:pPr>
        <w:ind w:firstLine="360"/>
        <w:jc w:val="both"/>
      </w:pPr>
      <w:r>
        <w:t>Skupina 64 - Prihodi od imovine planiraju se u iznosu od 1.949.670,00 EUR. Najveći iznos odnosi se na prihode Grada Hvara od nefinancijske imovine (pretežito zakupa i iznajmljivanja imovine- 471.462,00 EUR ). Značajan iznos odnosi se i na naknade za koncesije (340.000 EUR). U ovu skupinu prihoda spadaju i prihodi od spomeničke rente te prihodi od naknada za nezakonito izgrađene građevine.</w:t>
      </w:r>
    </w:p>
    <w:p w14:paraId="3E43D802" w14:textId="77777777" w:rsidR="00697F7A" w:rsidRDefault="00697F7A" w:rsidP="00697F7A">
      <w:pPr>
        <w:jc w:val="both"/>
      </w:pPr>
    </w:p>
    <w:p w14:paraId="4BC29726" w14:textId="77777777" w:rsidR="00697F7A" w:rsidRDefault="00697F7A" w:rsidP="00697F7A">
      <w:pPr>
        <w:ind w:firstLine="360"/>
        <w:jc w:val="both"/>
      </w:pPr>
      <w:r>
        <w:t>Skupina 65 - Prihodi od administrativnih pristojbi i pristojbi po posebnim propisima i naknada planiraju se u iznosu od 1.106.625,00 EUR. Najveći dio ovih prihoda su namjenski prihodi od komunalne naknade (400.000,00 EUR) i komunalnog doprinosa (300.000,00 EUR).</w:t>
      </w:r>
    </w:p>
    <w:p w14:paraId="032D5F28" w14:textId="77777777" w:rsidR="00697F7A" w:rsidRDefault="00697F7A" w:rsidP="00697F7A">
      <w:pPr>
        <w:jc w:val="both"/>
      </w:pPr>
    </w:p>
    <w:p w14:paraId="7EA8268B" w14:textId="77777777" w:rsidR="00697F7A" w:rsidRDefault="00697F7A" w:rsidP="00697F7A">
      <w:pPr>
        <w:ind w:firstLine="360"/>
        <w:jc w:val="both"/>
      </w:pPr>
      <w:r>
        <w:t>Iznos od 120.000,00 EUR odnosi se na vlastite prihode proračunskog korisnika Dječji vrtić (naknada za boravak djece u vrtiću /jaslicama).</w:t>
      </w:r>
    </w:p>
    <w:p w14:paraId="13DB985D" w14:textId="77777777" w:rsidR="00697F7A" w:rsidRDefault="00697F7A" w:rsidP="00697F7A">
      <w:pPr>
        <w:jc w:val="both"/>
      </w:pPr>
    </w:p>
    <w:p w14:paraId="6A70E78C" w14:textId="77777777" w:rsidR="00697F7A" w:rsidRDefault="00697F7A" w:rsidP="00697F7A">
      <w:pPr>
        <w:ind w:firstLine="360"/>
        <w:jc w:val="both"/>
      </w:pPr>
      <w:r>
        <w:t>Skupina 66 - Prihodi od prodaje proizvoda i roba te pruženih usluga i prihodi od donacija planirani su u iznosu od 297.000,00 EUR, Najveći dio ovog prihoda, odnosno 257.000,00 EUR odnosi se na 20% prihoda Ustanove u kulturi Hvar 1612 od prodaje ulaznica u spomenike kulture (Fortica, Arsenal sa kazalištem i Lođa sa Lerojem te prihoda Hvarskih ljetnih priredbi. 80% prihoda Grada Hvara od prodaje navedenih ulaznica planiran je u okviru prihoda od nefinancijske imovine -skupina 64</w:t>
      </w:r>
    </w:p>
    <w:p w14:paraId="086FD5CE" w14:textId="77777777" w:rsidR="00697F7A" w:rsidRDefault="00697F7A" w:rsidP="00697F7A">
      <w:pPr>
        <w:jc w:val="both"/>
      </w:pPr>
    </w:p>
    <w:p w14:paraId="456A018C" w14:textId="77777777" w:rsidR="00697F7A" w:rsidRDefault="00697F7A" w:rsidP="00697F7A">
      <w:pPr>
        <w:ind w:firstLine="360"/>
        <w:jc w:val="both"/>
      </w:pPr>
      <w:r>
        <w:t>Skupina 68 – Kazne, upravne mjere i ostali prihodi planirani su u iznosu od 20.000,00 EUR.</w:t>
      </w:r>
    </w:p>
    <w:p w14:paraId="0ECA3D2A" w14:textId="77777777" w:rsidR="00697F7A" w:rsidRDefault="00697F7A" w:rsidP="00697F7A">
      <w:pPr>
        <w:jc w:val="both"/>
      </w:pPr>
    </w:p>
    <w:p w14:paraId="7F993DE9" w14:textId="77777777" w:rsidR="00697F7A" w:rsidRDefault="00697F7A" w:rsidP="00697F7A">
      <w:pPr>
        <w:ind w:firstLine="360"/>
        <w:jc w:val="both"/>
      </w:pPr>
      <w:r>
        <w:t>Skupina 71 i 72 - Prihodi od prodaje nefinancijske imovine planiraju se u iznosu od 1.600,00 EUR (prodaja stanova).</w:t>
      </w:r>
    </w:p>
    <w:p w14:paraId="34E902B0" w14:textId="77777777" w:rsidR="00697F7A" w:rsidRDefault="00697F7A" w:rsidP="00697F7A">
      <w:pPr>
        <w:jc w:val="both"/>
      </w:pPr>
    </w:p>
    <w:p w14:paraId="6A18FB44" w14:textId="77777777" w:rsidR="00697F7A" w:rsidRDefault="00697F7A" w:rsidP="00697F7A">
      <w:pPr>
        <w:ind w:firstLine="360"/>
        <w:jc w:val="both"/>
      </w:pPr>
      <w:r>
        <w:t>Skupina 84 - Primici od financijske imovine u iznosu od 3.612.000,00 EUR planirani su za projekte nabave zemljišta i dijela poslovne zgrade.</w:t>
      </w:r>
    </w:p>
    <w:p w14:paraId="5B6C5E08" w14:textId="77777777" w:rsidR="00697F7A" w:rsidRDefault="00697F7A" w:rsidP="00697F7A">
      <w:pPr>
        <w:jc w:val="both"/>
      </w:pPr>
    </w:p>
    <w:p w14:paraId="67603C2F" w14:textId="77777777" w:rsidR="00697F7A" w:rsidRPr="00697F7A" w:rsidRDefault="00697F7A" w:rsidP="00697F7A">
      <w:pPr>
        <w:jc w:val="center"/>
        <w:rPr>
          <w:b/>
          <w:bCs/>
        </w:rPr>
      </w:pPr>
      <w:r w:rsidRPr="00697F7A">
        <w:rPr>
          <w:b/>
          <w:bCs/>
        </w:rPr>
        <w:t>B. RASHODI I IZDACI</w:t>
      </w:r>
    </w:p>
    <w:p w14:paraId="71F1CAC3" w14:textId="77777777" w:rsidR="00697F7A" w:rsidRDefault="00697F7A" w:rsidP="00697F7A">
      <w:pPr>
        <w:jc w:val="both"/>
      </w:pPr>
    </w:p>
    <w:p w14:paraId="63FC860F" w14:textId="77777777" w:rsidR="00697F7A" w:rsidRDefault="00697F7A" w:rsidP="00697F7A">
      <w:pPr>
        <w:ind w:firstLine="720"/>
        <w:jc w:val="both"/>
      </w:pPr>
      <w:r>
        <w:t xml:space="preserve">Prijedlogom Proračuna Grada Hvara za 2024. godinu planiraju se rashodi i izdaci u iznosu od 18.723.672,00 EUR. </w:t>
      </w:r>
    </w:p>
    <w:p w14:paraId="69AFEAF4" w14:textId="77777777" w:rsidR="00697F7A" w:rsidRDefault="00697F7A" w:rsidP="00697F7A">
      <w:pPr>
        <w:jc w:val="both"/>
      </w:pPr>
    </w:p>
    <w:p w14:paraId="1CD575FF" w14:textId="6CA1041B" w:rsidR="00697F7A" w:rsidRDefault="00697F7A" w:rsidP="00697F7A">
      <w:pPr>
        <w:ind w:firstLine="720"/>
        <w:jc w:val="both"/>
      </w:pPr>
      <w:r>
        <w:t>Od tog iznosa 1.337.710,00 EUR odnosi se na rashode Dječjeg vrtića Vanđela Božitković, 199.262,00 EUR na Gradsku knjižnicu i čitaonicu i  472.00,00 EUR na Ustanovu u kulturi Hvar 1612 što ukupno iznosi:  2.008.972,00 EUR.</w:t>
      </w:r>
    </w:p>
    <w:p w14:paraId="441C8BEE" w14:textId="77777777" w:rsidR="00697F7A" w:rsidRDefault="00697F7A" w:rsidP="00697F7A">
      <w:pPr>
        <w:jc w:val="both"/>
      </w:pPr>
    </w:p>
    <w:p w14:paraId="16311091" w14:textId="77777777" w:rsidR="00697F7A" w:rsidRDefault="00697F7A" w:rsidP="00697F7A">
      <w:pPr>
        <w:ind w:firstLine="720"/>
        <w:jc w:val="both"/>
      </w:pPr>
      <w:r>
        <w:t xml:space="preserve">Skupina 31 - Rashodi za zaposlene u odjelima gradske uprave i njihovim proračunskim korisnicima planirani su u visini 1.700.378,00 EUR. Rashodi za zaposlene planirani su na bruto osnovici iz važećih pravilnika i odluka uvećanom za minuli rad za 0,5% godišnje, te s materijalnim pravima po važećim pravilnicima. </w:t>
      </w:r>
    </w:p>
    <w:p w14:paraId="73553BC0" w14:textId="77777777" w:rsidR="00697F7A" w:rsidRDefault="00697F7A" w:rsidP="00697F7A">
      <w:pPr>
        <w:jc w:val="both"/>
      </w:pPr>
      <w:r>
        <w:tab/>
      </w:r>
    </w:p>
    <w:p w14:paraId="27E233FB" w14:textId="77777777" w:rsidR="00697F7A" w:rsidRDefault="00697F7A" w:rsidP="00697F7A">
      <w:pPr>
        <w:ind w:firstLine="720"/>
        <w:jc w:val="both"/>
      </w:pPr>
      <w:r>
        <w:t>Skupina 32 - Materijalni rashodi gradske uprave i proračunskih korisnika planirani su u iznosu od 4.045.414,00 EUR. Na skupini 32, rashodi za usluge čine najveću stavku u iznosu 3.144.210,00 EUR i to usluge tekućeg i investicijskog održavanja, intelektualne i ostale  usluge.</w:t>
      </w:r>
    </w:p>
    <w:p w14:paraId="2BF0E825" w14:textId="77777777" w:rsidR="00697F7A" w:rsidRDefault="00697F7A" w:rsidP="00697F7A">
      <w:pPr>
        <w:jc w:val="both"/>
      </w:pPr>
    </w:p>
    <w:p w14:paraId="5406A39D" w14:textId="77777777" w:rsidR="00697F7A" w:rsidRDefault="00697F7A" w:rsidP="00697F7A">
      <w:pPr>
        <w:ind w:firstLine="720"/>
        <w:jc w:val="both"/>
      </w:pPr>
      <w:r>
        <w:t>Struktura materijalnih rashoda na razini Grada Hvara sastoji se od naknada troškova zaposlenima: naknade za prijevoz, prehranu, dnevnice, seminari, tečajevi – 74.663,00 EUR, rashoda za materijal i energiju: uredski materijal, električna energija (pretežno javne površine), i drugi energenti te materijal – 512.300,00 EUR, rashoda za usluge: telefon, pošta i prijevoz, održavanje javnih površina, nerazvrstanih cesta, građevinskih objekata i druge komunalne infrastrukture, održavanje i sanacija kulturnih dobara, intelektualne usluge i ostale usluge – 3.144.210,00 EUR, naknade troškove osobama izvan radnog odnosa – 3.000,00 EUR i ostalih rashoda poslovanja:  naknade članovima predstavničkih i izvršnih tijela, premije osiguranja imovine, organizacija manifestacija, sponzorstva, nagrade i priznanja i dr. – 311.241,00 EUR.</w:t>
      </w:r>
    </w:p>
    <w:p w14:paraId="1DBFA583" w14:textId="77777777" w:rsidR="00697F7A" w:rsidRDefault="00697F7A" w:rsidP="00697F7A">
      <w:pPr>
        <w:jc w:val="both"/>
      </w:pPr>
    </w:p>
    <w:p w14:paraId="5C3D6682" w14:textId="77777777" w:rsidR="00697F7A" w:rsidRDefault="00697F7A" w:rsidP="00697F7A">
      <w:pPr>
        <w:ind w:firstLine="720"/>
        <w:jc w:val="both"/>
      </w:pPr>
      <w:r>
        <w:t xml:space="preserve">Skupina 34 - Financijski rashodi koji uključuju otplatu kamata te usluge banaka i platnog prometa planiraju se u iznosu 57.500,00 EUR. </w:t>
      </w:r>
    </w:p>
    <w:p w14:paraId="3A9273DA" w14:textId="77777777" w:rsidR="00697F7A" w:rsidRDefault="00697F7A" w:rsidP="00697F7A">
      <w:pPr>
        <w:jc w:val="both"/>
      </w:pPr>
    </w:p>
    <w:p w14:paraId="1F7337E2" w14:textId="77777777" w:rsidR="00697F7A" w:rsidRDefault="00697F7A" w:rsidP="00697F7A">
      <w:pPr>
        <w:ind w:firstLine="720"/>
        <w:jc w:val="both"/>
      </w:pPr>
      <w:r>
        <w:t>Skupina 36 – Pomoći dane u inozemstvo i unutar općeg proračuna – planirane su u iznosu 250.400,00 EUR. Planirane su tekuće pomoći Osnovnoj i Srednjoj školi te pomoć za stipendije studenata  iz Vukovara.</w:t>
      </w:r>
    </w:p>
    <w:p w14:paraId="223389BB" w14:textId="77777777" w:rsidR="00697F7A" w:rsidRDefault="00697F7A" w:rsidP="00697F7A">
      <w:pPr>
        <w:jc w:val="both"/>
      </w:pPr>
    </w:p>
    <w:p w14:paraId="2E37A05A" w14:textId="77777777" w:rsidR="00697F7A" w:rsidRDefault="00697F7A" w:rsidP="00697F7A">
      <w:pPr>
        <w:ind w:firstLine="720"/>
        <w:jc w:val="both"/>
      </w:pPr>
      <w:r>
        <w:lastRenderedPageBreak/>
        <w:t>Skupina 37 - Naknade građanima i kućanstvima planiraju se u visini 269.000,00 EUR, a odnose se na stipendije učenicima i studentima,  pomoći socijalno ugroženim osobama i sl.</w:t>
      </w:r>
    </w:p>
    <w:p w14:paraId="270F793C" w14:textId="77777777" w:rsidR="00697F7A" w:rsidRDefault="00697F7A" w:rsidP="00697F7A">
      <w:pPr>
        <w:jc w:val="both"/>
      </w:pPr>
    </w:p>
    <w:p w14:paraId="17AAB2CA" w14:textId="77777777" w:rsidR="00697F7A" w:rsidRDefault="00697F7A" w:rsidP="00697F7A">
      <w:pPr>
        <w:ind w:firstLine="720"/>
        <w:jc w:val="both"/>
      </w:pPr>
      <w:r>
        <w:t>Skupina 38 - Ostali rashodi planiraju se u iznosu od 3.684.300,00 EUR. U strukturi ostalih rashoda značajne su tekuće donacije – 931.000,00 EUR: za organiziranje i provođenje zaštite i spašavanja (DVD Hvar i Gorska služba spašavanja), donacije u kulturi, donacije u zdravstvu (Zavod za hitnu medicinu, donacija u sklopu programa socijalnih potreba (Crveni križ), donacije udrugama u sportu, te ostalim udrugama. Druga najznačajnija vrsta rashoda unutar ove skupine su kapitalne donacije 2.670.000,00 EUR koje se najviše odnose na pomoć trgovačkom društvu Komunalnom Hvar d.o.o  za realizaciju  projekata gradskog groblja i kupnju opreme za sanaciju odlagališta.</w:t>
      </w:r>
    </w:p>
    <w:p w14:paraId="1D08149E" w14:textId="77777777" w:rsidR="00697F7A" w:rsidRDefault="00697F7A" w:rsidP="00697F7A">
      <w:pPr>
        <w:jc w:val="both"/>
      </w:pPr>
    </w:p>
    <w:p w14:paraId="0A99A782" w14:textId="782776DE" w:rsidR="00697F7A" w:rsidRDefault="00697F7A" w:rsidP="00697F7A">
      <w:pPr>
        <w:ind w:firstLine="720"/>
        <w:jc w:val="both"/>
      </w:pPr>
      <w:r>
        <w:t>Skupina 41 i 42 - Unutar rashoda za nabavu imovine, rashodi za nabavu neproizvedene dugotrajne imovine planirani su u iznosu od 2.800.000,00 EUR, a odnose se na kupnju građevinskih zemljišta radi stvaranja uvjeta za realizaciju projekata ( za ceste, za sanaciju odlagališta, objekte opće i društvene namjene poslovnu zonu). Rashodi za nabavu proizvedene dugotrajne imovine planirani su u iznosu 5.351.680,00 EUR i odnose se na kupnju poslovne zgrade, radove na građevinskim objektima u okviru planiranih projekata i nabavu opreme (270.230,00 EUR).</w:t>
      </w:r>
    </w:p>
    <w:p w14:paraId="0D5924B0" w14:textId="77777777" w:rsidR="00697F7A" w:rsidRDefault="00697F7A" w:rsidP="00697F7A">
      <w:pPr>
        <w:jc w:val="both"/>
      </w:pPr>
    </w:p>
    <w:p w14:paraId="43BBDB93" w14:textId="5A0BAF83" w:rsidR="00697F7A" w:rsidRDefault="00697F7A" w:rsidP="00697F7A">
      <w:pPr>
        <w:ind w:firstLine="720"/>
        <w:jc w:val="both"/>
      </w:pPr>
      <w:r>
        <w:t>Iznos od 17.250,00 EUR odnosi se na nabavu knjiga Gradske knjižnice i čitaonice.</w:t>
      </w:r>
    </w:p>
    <w:p w14:paraId="18E37CD5" w14:textId="77777777" w:rsidR="00697F7A" w:rsidRDefault="00697F7A" w:rsidP="00697F7A">
      <w:pPr>
        <w:jc w:val="both"/>
      </w:pPr>
    </w:p>
    <w:p w14:paraId="6A38B677" w14:textId="77777777" w:rsidR="00697F7A" w:rsidRDefault="00697F7A" w:rsidP="00697F7A">
      <w:pPr>
        <w:ind w:firstLine="720"/>
        <w:jc w:val="both"/>
      </w:pPr>
      <w:r>
        <w:t>Skupina 45 - Rashodi za dodatna ulaganja na nefinancijskoj imovini planirani su u iznosu od 505.000,00 EUR, za projekte za dodatna ulaganja na spomenicima kulture, uređenje prostora kuhinje dječjeg vrtića te drugih poslovnih objekata.</w:t>
      </w:r>
    </w:p>
    <w:p w14:paraId="1CBCF130" w14:textId="77777777" w:rsidR="00697F7A" w:rsidRDefault="00697F7A" w:rsidP="00697F7A">
      <w:pPr>
        <w:jc w:val="both"/>
      </w:pPr>
    </w:p>
    <w:p w14:paraId="177D7EE1" w14:textId="77777777" w:rsidR="00697F7A" w:rsidRDefault="00697F7A" w:rsidP="00697F7A">
      <w:pPr>
        <w:ind w:firstLine="720"/>
        <w:jc w:val="both"/>
      </w:pPr>
      <w:r>
        <w:t>Skupina 54 - Izdaci u visini 60.000,00 EUR planirani su za otplatu glavnica za kredit (Rekonstrukcija i modernizacija javne rasvjete) te mogućih otplata drugih kredita.</w:t>
      </w:r>
    </w:p>
    <w:p w14:paraId="4479394E" w14:textId="77777777" w:rsidR="00697F7A" w:rsidRDefault="00697F7A" w:rsidP="00697F7A">
      <w:pPr>
        <w:jc w:val="both"/>
      </w:pPr>
    </w:p>
    <w:p w14:paraId="79984EAF" w14:textId="77777777" w:rsidR="00697F7A" w:rsidRPr="00697F7A" w:rsidRDefault="00697F7A" w:rsidP="00697F7A">
      <w:pPr>
        <w:jc w:val="center"/>
        <w:rPr>
          <w:b/>
          <w:bCs/>
        </w:rPr>
      </w:pPr>
      <w:r w:rsidRPr="00697F7A">
        <w:rPr>
          <w:b/>
          <w:bCs/>
        </w:rPr>
        <w:t>C. MANJAK PRORAČUNA</w:t>
      </w:r>
    </w:p>
    <w:p w14:paraId="630F783F" w14:textId="77777777" w:rsidR="00697F7A" w:rsidRDefault="00697F7A" w:rsidP="00697F7A">
      <w:pPr>
        <w:jc w:val="both"/>
      </w:pPr>
    </w:p>
    <w:p w14:paraId="6384FFA5" w14:textId="77777777" w:rsidR="00697F7A" w:rsidRDefault="00697F7A" w:rsidP="00697F7A">
      <w:pPr>
        <w:ind w:firstLine="720"/>
        <w:jc w:val="both"/>
      </w:pPr>
      <w:r>
        <w:t xml:space="preserve">Manjak proračuna u visini od 4.290.897,00 EUR pokrit će se iz viškova prethodnih godina, a odnosi se manjak Dječjeg vrtića Vanđela Božitković 7.700,00 EUR, 4.010,00 EUR Gradske knjižnice i čitaonice Hvar te  Grada Hvara 4.279.187,00 EUR </w:t>
      </w:r>
    </w:p>
    <w:p w14:paraId="00505954" w14:textId="77777777" w:rsidR="00697F7A" w:rsidRDefault="00697F7A" w:rsidP="00697F7A">
      <w:pPr>
        <w:jc w:val="both"/>
      </w:pPr>
    </w:p>
    <w:p w14:paraId="6A2AF0C4" w14:textId="77777777" w:rsidR="00697F7A" w:rsidRDefault="00697F7A" w:rsidP="00697F7A">
      <w:pPr>
        <w:jc w:val="both"/>
      </w:pPr>
    </w:p>
    <w:p w14:paraId="60313518" w14:textId="77777777" w:rsidR="00697F7A" w:rsidRDefault="00697F7A" w:rsidP="00697F7A">
      <w:pPr>
        <w:jc w:val="both"/>
      </w:pPr>
    </w:p>
    <w:p w14:paraId="4777BEDD" w14:textId="77777777" w:rsidR="00697F7A" w:rsidRDefault="00697F7A" w:rsidP="00697F7A">
      <w:pPr>
        <w:jc w:val="both"/>
      </w:pPr>
    </w:p>
    <w:p w14:paraId="113E4190" w14:textId="77777777" w:rsidR="00697F7A" w:rsidRDefault="00697F7A" w:rsidP="00697F7A">
      <w:pPr>
        <w:jc w:val="both"/>
      </w:pPr>
    </w:p>
    <w:p w14:paraId="257F8CB6" w14:textId="57E1EC97" w:rsidR="00697F7A" w:rsidRDefault="00697F7A" w:rsidP="00697F7A">
      <w:pPr>
        <w:ind w:firstLine="720"/>
        <w:jc w:val="both"/>
      </w:pPr>
      <w:r>
        <w:t xml:space="preserve">Vizija Grada Hvara </w:t>
      </w:r>
    </w:p>
    <w:p w14:paraId="2945E781" w14:textId="77777777" w:rsidR="00697F7A" w:rsidRDefault="00697F7A" w:rsidP="00697F7A">
      <w:pPr>
        <w:jc w:val="both"/>
      </w:pPr>
    </w:p>
    <w:p w14:paraId="79CF095D" w14:textId="77777777" w:rsidR="00697F7A" w:rsidRDefault="00697F7A" w:rsidP="00697F7A">
      <w:pPr>
        <w:ind w:firstLine="720"/>
        <w:jc w:val="both"/>
      </w:pPr>
      <w:r>
        <w:t xml:space="preserve">Vizija grada Hvara turistička je prepoznatljivost i atraktivnost po prirodnim ljepotama, povijesnim vrijednostima i suvremenim trendovima. </w:t>
      </w:r>
    </w:p>
    <w:p w14:paraId="16A73C42" w14:textId="77777777" w:rsidR="00697F7A" w:rsidRDefault="00697F7A" w:rsidP="00697F7A">
      <w:pPr>
        <w:jc w:val="both"/>
      </w:pPr>
    </w:p>
    <w:p w14:paraId="28BF730A" w14:textId="77777777" w:rsidR="00697F7A" w:rsidRDefault="00697F7A" w:rsidP="00697F7A">
      <w:pPr>
        <w:ind w:firstLine="720"/>
        <w:jc w:val="both"/>
      </w:pPr>
      <w:r>
        <w:t>Misija Grada Hvara</w:t>
      </w:r>
    </w:p>
    <w:p w14:paraId="53AD0FE9" w14:textId="77777777" w:rsidR="00697F7A" w:rsidRDefault="00697F7A" w:rsidP="00697F7A">
      <w:pPr>
        <w:jc w:val="both"/>
      </w:pPr>
    </w:p>
    <w:p w14:paraId="31485036" w14:textId="77777777" w:rsidR="00697F7A" w:rsidRDefault="00697F7A" w:rsidP="00697F7A">
      <w:pPr>
        <w:ind w:firstLine="720"/>
        <w:jc w:val="both"/>
      </w:pPr>
      <w:r>
        <w:t xml:space="preserve">Misija grada Hvara podrazumijeva zakonito i kvalitetno, racionalno i učinkovito djelovanje kako bi pridonijeli gospodarskom, društvenom i komunalnom razvoju grada poštujući načelo održivog razvoja te uvelike unaprijedili uvjete života i rada svih </w:t>
      </w:r>
    </w:p>
    <w:p w14:paraId="3E39F70B" w14:textId="77777777" w:rsidR="00697F7A" w:rsidRDefault="00697F7A" w:rsidP="00697F7A">
      <w:pPr>
        <w:jc w:val="both"/>
      </w:pPr>
      <w:r>
        <w:t> </w:t>
      </w:r>
    </w:p>
    <w:p w14:paraId="50C72927" w14:textId="1C65E996" w:rsidR="00697F7A" w:rsidRPr="00697F7A" w:rsidRDefault="00697F7A" w:rsidP="00697F7A">
      <w:pPr>
        <w:jc w:val="center"/>
        <w:rPr>
          <w:b/>
          <w:bCs/>
        </w:rPr>
      </w:pPr>
      <w:r w:rsidRPr="00697F7A">
        <w:rPr>
          <w:b/>
          <w:bCs/>
        </w:rPr>
        <w:t>POSEBNI DIO</w:t>
      </w:r>
    </w:p>
    <w:p w14:paraId="038293F0" w14:textId="77777777" w:rsidR="00697F7A" w:rsidRDefault="00697F7A" w:rsidP="00697F7A">
      <w:pPr>
        <w:jc w:val="both"/>
      </w:pPr>
    </w:p>
    <w:p w14:paraId="43721EB3" w14:textId="77777777" w:rsidR="00697F7A" w:rsidRDefault="00697F7A" w:rsidP="00697F7A">
      <w:pPr>
        <w:ind w:firstLine="720"/>
        <w:jc w:val="both"/>
      </w:pPr>
      <w:r>
        <w:t xml:space="preserve">Obrazloženje posebnog dijela proračuna sastoji se od obrazloženja programa koje se daje kroz obrazloženje  aktivnosti i projekata zajedno s ciljevima i pokazateljima uspješnosti iz Provedbenog programa Grada Hvara za mandatno razdoblje 2021.-2025. godine. </w:t>
      </w:r>
    </w:p>
    <w:p w14:paraId="0C10A1EE" w14:textId="77777777" w:rsidR="00697F7A" w:rsidRDefault="00697F7A" w:rsidP="00697F7A">
      <w:pPr>
        <w:jc w:val="both"/>
      </w:pPr>
    </w:p>
    <w:p w14:paraId="7520E653" w14:textId="77777777" w:rsidR="00697F7A" w:rsidRDefault="00697F7A" w:rsidP="00697F7A">
      <w:pPr>
        <w:ind w:firstLine="720"/>
        <w:jc w:val="both"/>
      </w:pPr>
      <w:r>
        <w:t>Rashodi su u Posebnom dijelu proračuna podijeljeni po organizacijskoj klasifikaciji, izvorima financiranja i ekonomskoj klasifikaciji na razini skupine, raspoređene u programe koji se sastoje od aktivnosti mi projekata Grada Hvara i njegovih proračunskih korisnika.</w:t>
      </w:r>
    </w:p>
    <w:p w14:paraId="0A30E735" w14:textId="77777777" w:rsidR="00697F7A" w:rsidRDefault="00697F7A" w:rsidP="00697F7A">
      <w:pPr>
        <w:jc w:val="both"/>
      </w:pPr>
    </w:p>
    <w:p w14:paraId="112282D8" w14:textId="77777777" w:rsidR="00697F7A" w:rsidRDefault="00697F7A" w:rsidP="00697F7A">
      <w:pPr>
        <w:ind w:firstLine="720"/>
        <w:jc w:val="both"/>
      </w:pPr>
      <w:r>
        <w:t>Razdjel 001 – PREDSTAVNIČKA I IZVRŠNA TIJELA GRADA I PRORAČUNSKI KORISNICI</w:t>
      </w:r>
    </w:p>
    <w:p w14:paraId="740260D9" w14:textId="77777777" w:rsidR="00697F7A" w:rsidRDefault="00697F7A" w:rsidP="00697F7A">
      <w:pPr>
        <w:jc w:val="both"/>
      </w:pPr>
    </w:p>
    <w:p w14:paraId="1A4A5082" w14:textId="77777777" w:rsidR="00697F7A" w:rsidRDefault="00697F7A" w:rsidP="00697F7A">
      <w:pPr>
        <w:ind w:firstLine="720"/>
        <w:jc w:val="both"/>
      </w:pPr>
      <w:r>
        <w:t>Glava 00101 – GRADSKO VIJEĆE, GRADONAČELNIK I GRADSKA UPRAVA</w:t>
      </w:r>
    </w:p>
    <w:p w14:paraId="2FFF3F74" w14:textId="77777777" w:rsidR="00697F7A" w:rsidRDefault="00697F7A" w:rsidP="00697F7A">
      <w:pPr>
        <w:jc w:val="both"/>
      </w:pPr>
      <w:r>
        <w:t>PROGRAM 1001 – Javna uprava i administracija</w:t>
      </w:r>
    </w:p>
    <w:p w14:paraId="6E320FC4" w14:textId="77777777" w:rsidR="00697F7A" w:rsidRDefault="00697F7A" w:rsidP="00697F7A">
      <w:pPr>
        <w:jc w:val="both"/>
      </w:pPr>
    </w:p>
    <w:p w14:paraId="1193CF1D" w14:textId="77777777" w:rsidR="00697F7A" w:rsidRDefault="00697F7A" w:rsidP="00697F7A">
      <w:pPr>
        <w:ind w:firstLine="720"/>
        <w:jc w:val="both"/>
      </w:pPr>
      <w:r>
        <w:t>Cilj programa:</w:t>
      </w:r>
    </w:p>
    <w:p w14:paraId="6E7D3737" w14:textId="77777777" w:rsidR="00697F7A" w:rsidRDefault="00697F7A" w:rsidP="00697F7A">
      <w:pPr>
        <w:jc w:val="both"/>
      </w:pPr>
    </w:p>
    <w:p w14:paraId="54BC3536" w14:textId="77777777" w:rsidR="00697F7A" w:rsidRDefault="00697F7A" w:rsidP="00697F7A">
      <w:pPr>
        <w:ind w:firstLine="720"/>
        <w:jc w:val="both"/>
      </w:pPr>
      <w:r>
        <w:t>Svrha programa je osiguravanje uvjeta za rad gradske uprave ( plaća i materijalni troškove), poslove gradonačelnika te  za rad Gradskog vijeća. Osim toga ovaj program obuhvaća i nabavu opreme za poslovanje.</w:t>
      </w:r>
    </w:p>
    <w:p w14:paraId="535238C0" w14:textId="77777777" w:rsidR="00697F7A" w:rsidRDefault="00697F7A" w:rsidP="00697F7A">
      <w:pPr>
        <w:jc w:val="both"/>
      </w:pPr>
    </w:p>
    <w:p w14:paraId="1457F951" w14:textId="77777777" w:rsidR="00697F7A" w:rsidRDefault="00697F7A" w:rsidP="00697F7A">
      <w:pPr>
        <w:ind w:firstLine="720"/>
        <w:jc w:val="both"/>
      </w:pPr>
      <w:r>
        <w:t>Programom se kroz redovne aktivnosti osiguravaju sredstva za funkcioniranje Gradskog vijeća, Gradonačelnika i radnih tijela (naknade za rad predstavničkih i izvršnih tijela, reprezentacija, protokol, intelektualne i osobne usluge, te sredstva za troškove rada gradske uprave.</w:t>
      </w:r>
    </w:p>
    <w:p w14:paraId="0E044A8E" w14:textId="77777777" w:rsidR="00697F7A" w:rsidRDefault="00697F7A" w:rsidP="00697F7A">
      <w:pPr>
        <w:jc w:val="both"/>
      </w:pPr>
    </w:p>
    <w:p w14:paraId="55ACF0EB" w14:textId="77777777" w:rsidR="00697F7A" w:rsidRDefault="00697F7A" w:rsidP="00697F7A">
      <w:pPr>
        <w:ind w:firstLine="720"/>
        <w:jc w:val="both"/>
      </w:pPr>
      <w:r>
        <w:t>Pokazatelji uspješnosti: Transparentno funkcioniranje gradske uprave i Gradskog vijeća.</w:t>
      </w:r>
    </w:p>
    <w:p w14:paraId="66A33E36" w14:textId="77777777" w:rsidR="00697F7A" w:rsidRDefault="00697F7A" w:rsidP="00697F7A">
      <w:pPr>
        <w:jc w:val="both"/>
      </w:pPr>
    </w:p>
    <w:p w14:paraId="120ECA7B" w14:textId="77777777" w:rsidR="00697F7A" w:rsidRDefault="00697F7A" w:rsidP="00697F7A">
      <w:pPr>
        <w:jc w:val="both"/>
      </w:pPr>
    </w:p>
    <w:p w14:paraId="6507353A" w14:textId="77777777" w:rsidR="00697F7A" w:rsidRDefault="00697F7A" w:rsidP="00697F7A">
      <w:pPr>
        <w:ind w:firstLine="720"/>
        <w:jc w:val="both"/>
      </w:pPr>
    </w:p>
    <w:p w14:paraId="1F968B77" w14:textId="5C7A9085" w:rsidR="00697F7A" w:rsidRDefault="00697F7A" w:rsidP="00697F7A">
      <w:pPr>
        <w:ind w:firstLine="720"/>
        <w:jc w:val="both"/>
      </w:pPr>
      <w:r>
        <w:lastRenderedPageBreak/>
        <w:t>Sredstva za realizaciju programa:</w:t>
      </w:r>
    </w:p>
    <w:p w14:paraId="55CC89DB" w14:textId="77777777" w:rsidR="00697F7A" w:rsidRDefault="00697F7A" w:rsidP="00697F7A">
      <w:pPr>
        <w:jc w:val="both"/>
      </w:pPr>
    </w:p>
    <w:p w14:paraId="6D7112A5" w14:textId="6091D606" w:rsidR="00697F7A" w:rsidRDefault="00697F7A" w:rsidP="00697F7A">
      <w:pPr>
        <w:ind w:firstLine="720"/>
        <w:jc w:val="both"/>
      </w:pPr>
      <w:r>
        <w:t xml:space="preserve">Za realizaciju programa potrebna su sredstva u iznosu od 1.232.100,00 EUR. </w:t>
      </w:r>
    </w:p>
    <w:p w14:paraId="5A9D8A86" w14:textId="77777777" w:rsidR="00697F7A" w:rsidRDefault="00697F7A" w:rsidP="00697F7A">
      <w:pPr>
        <w:jc w:val="both"/>
      </w:pPr>
    </w:p>
    <w:p w14:paraId="25E5298C" w14:textId="22D1830F" w:rsidR="00697F7A" w:rsidRDefault="00697F7A" w:rsidP="00697F7A">
      <w:pPr>
        <w:ind w:firstLine="720"/>
        <w:jc w:val="both"/>
      </w:pPr>
      <w:r>
        <w:t>PROGRAM  1002 – Prigodno kulturno-zabavni programi i promocija destinacije</w:t>
      </w:r>
    </w:p>
    <w:p w14:paraId="63779F06" w14:textId="77777777" w:rsidR="00697F7A" w:rsidRDefault="00697F7A" w:rsidP="00697F7A">
      <w:pPr>
        <w:jc w:val="both"/>
      </w:pPr>
    </w:p>
    <w:p w14:paraId="7F1C87BC" w14:textId="77777777" w:rsidR="00697F7A" w:rsidRDefault="00697F7A" w:rsidP="00697F7A">
      <w:pPr>
        <w:ind w:firstLine="720"/>
        <w:jc w:val="both"/>
      </w:pPr>
      <w:r>
        <w:t>Cilj programa:</w:t>
      </w:r>
    </w:p>
    <w:p w14:paraId="45602015" w14:textId="77777777" w:rsidR="00697F7A" w:rsidRDefault="00697F7A" w:rsidP="00697F7A">
      <w:pPr>
        <w:jc w:val="both"/>
      </w:pPr>
    </w:p>
    <w:p w14:paraId="04904058" w14:textId="68D819BC" w:rsidR="00697F7A" w:rsidRDefault="00697F7A" w:rsidP="00697F7A">
      <w:pPr>
        <w:ind w:firstLine="720"/>
        <w:jc w:val="both"/>
      </w:pPr>
      <w:r>
        <w:t>Osiguranje sredstava za prigodni kulturni zabavni program koji bi obogatio turističku ponudu te sredstva za promociju destinacije kroz sponzoriranje sporta i kulture te odvajanje sredstava za programe Turističke zajednice grada Hvara na planu promocije Grada Hvara.</w:t>
      </w:r>
    </w:p>
    <w:p w14:paraId="2D012BFD" w14:textId="77777777" w:rsidR="00697F7A" w:rsidRDefault="00697F7A" w:rsidP="00697F7A">
      <w:pPr>
        <w:jc w:val="both"/>
      </w:pPr>
    </w:p>
    <w:p w14:paraId="21014F58" w14:textId="77777777" w:rsidR="00697F7A" w:rsidRDefault="00697F7A" w:rsidP="00697F7A">
      <w:pPr>
        <w:ind w:firstLine="720"/>
        <w:jc w:val="both"/>
      </w:pPr>
      <w:r>
        <w:t>Pokazatelji uspješnosti: Bogata turistička ponuda Grada Hvara te zadovoljstvo turista i mještana.</w:t>
      </w:r>
    </w:p>
    <w:p w14:paraId="4A4DB2EB" w14:textId="77777777" w:rsidR="00697F7A" w:rsidRDefault="00697F7A" w:rsidP="00697F7A">
      <w:pPr>
        <w:jc w:val="both"/>
      </w:pPr>
    </w:p>
    <w:p w14:paraId="21D5B3F2" w14:textId="77777777" w:rsidR="00697F7A" w:rsidRDefault="00697F7A" w:rsidP="005E0597">
      <w:pPr>
        <w:ind w:firstLine="720"/>
        <w:jc w:val="both"/>
      </w:pPr>
      <w:r>
        <w:t>Sredstva za realizaciju: planirano je 275.500,00 EUR.</w:t>
      </w:r>
    </w:p>
    <w:p w14:paraId="1E6504D6" w14:textId="77777777" w:rsidR="00697F7A" w:rsidRDefault="00697F7A" w:rsidP="00697F7A">
      <w:pPr>
        <w:jc w:val="both"/>
      </w:pPr>
    </w:p>
    <w:p w14:paraId="247748E1" w14:textId="77777777" w:rsidR="00697F7A" w:rsidRDefault="00697F7A" w:rsidP="005E0597">
      <w:pPr>
        <w:ind w:firstLine="720"/>
        <w:jc w:val="both"/>
      </w:pPr>
      <w:r>
        <w:t>PROGRAM  1003 – Opće usluge o pričuva</w:t>
      </w:r>
    </w:p>
    <w:p w14:paraId="0F33AFFD" w14:textId="77777777" w:rsidR="00697F7A" w:rsidRDefault="00697F7A" w:rsidP="00697F7A">
      <w:pPr>
        <w:jc w:val="both"/>
      </w:pPr>
    </w:p>
    <w:p w14:paraId="4CF344FE" w14:textId="77777777" w:rsidR="00697F7A" w:rsidRDefault="00697F7A" w:rsidP="005E0597">
      <w:pPr>
        <w:ind w:firstLine="720"/>
        <w:jc w:val="both"/>
      </w:pPr>
      <w:r>
        <w:t>Cilj programa:</w:t>
      </w:r>
    </w:p>
    <w:p w14:paraId="5F24DEBD" w14:textId="77777777" w:rsidR="005E0597" w:rsidRDefault="005E0597" w:rsidP="00697F7A">
      <w:pPr>
        <w:jc w:val="both"/>
      </w:pPr>
    </w:p>
    <w:p w14:paraId="2BAA9413" w14:textId="2D98EF66" w:rsidR="00697F7A" w:rsidRDefault="00697F7A" w:rsidP="005E0597">
      <w:pPr>
        <w:ind w:firstLine="720"/>
        <w:jc w:val="both"/>
      </w:pPr>
      <w:r>
        <w:t>Osiguranje sredstava za usluge vezane uz funkcioniranje Grada ( usluge odvjetnika, promidžbene usluge, premije osiguranja, članarine, nagrada grada, rashodi protokola i proračunska zaliha.</w:t>
      </w:r>
    </w:p>
    <w:p w14:paraId="49FF6189" w14:textId="77777777" w:rsidR="00697F7A" w:rsidRDefault="00697F7A" w:rsidP="00697F7A">
      <w:pPr>
        <w:jc w:val="both"/>
      </w:pPr>
    </w:p>
    <w:p w14:paraId="654DAD4B" w14:textId="77777777" w:rsidR="00697F7A" w:rsidRDefault="00697F7A" w:rsidP="005E0597">
      <w:pPr>
        <w:ind w:firstLine="720"/>
        <w:jc w:val="both"/>
      </w:pPr>
      <w:r>
        <w:t>Pokazatelji uspješnosti: Uredno i transparentan rad svih tijela Grada Hvara</w:t>
      </w:r>
    </w:p>
    <w:p w14:paraId="6FFDFEFE" w14:textId="77777777" w:rsidR="00697F7A" w:rsidRDefault="00697F7A" w:rsidP="00697F7A">
      <w:pPr>
        <w:jc w:val="both"/>
      </w:pPr>
    </w:p>
    <w:p w14:paraId="7E2C53ED" w14:textId="77777777" w:rsidR="00697F7A" w:rsidRDefault="00697F7A" w:rsidP="005E0597">
      <w:pPr>
        <w:ind w:firstLine="720"/>
        <w:jc w:val="both"/>
      </w:pPr>
      <w:r>
        <w:t>Sredstva za realizaciju: planirano je 334.100,00 EUR.</w:t>
      </w:r>
    </w:p>
    <w:p w14:paraId="059C9C78" w14:textId="77777777" w:rsidR="00697F7A" w:rsidRDefault="00697F7A" w:rsidP="00697F7A">
      <w:pPr>
        <w:jc w:val="both"/>
      </w:pPr>
    </w:p>
    <w:p w14:paraId="642B5453" w14:textId="77777777" w:rsidR="00697F7A" w:rsidRDefault="00697F7A" w:rsidP="005E0597">
      <w:pPr>
        <w:ind w:firstLine="720"/>
        <w:jc w:val="both"/>
      </w:pPr>
      <w:r>
        <w:t>PROGRAM  1004 – Financijski poslovi i obveze</w:t>
      </w:r>
    </w:p>
    <w:p w14:paraId="6D4EDED9" w14:textId="77777777" w:rsidR="00697F7A" w:rsidRDefault="00697F7A" w:rsidP="00697F7A">
      <w:pPr>
        <w:jc w:val="both"/>
      </w:pPr>
    </w:p>
    <w:p w14:paraId="05C81DDA" w14:textId="77777777" w:rsidR="00697F7A" w:rsidRDefault="00697F7A" w:rsidP="005E0597">
      <w:pPr>
        <w:ind w:firstLine="720"/>
        <w:jc w:val="both"/>
      </w:pPr>
      <w:r>
        <w:t>Cilj programa:</w:t>
      </w:r>
    </w:p>
    <w:p w14:paraId="2740DE76" w14:textId="77777777" w:rsidR="005E0597" w:rsidRDefault="005E0597" w:rsidP="00697F7A">
      <w:pPr>
        <w:jc w:val="both"/>
      </w:pPr>
    </w:p>
    <w:p w14:paraId="692DE0C7" w14:textId="2481EBD4" w:rsidR="00697F7A" w:rsidRDefault="00697F7A" w:rsidP="005E0597">
      <w:pPr>
        <w:ind w:firstLine="720"/>
        <w:jc w:val="both"/>
      </w:pPr>
      <w:r>
        <w:t>Osiguranje sredstava za podmirenje financijski obveza Grada Hvara po primljenim kreditima i zajmovima te sredstva za kamate, bankarske poslove i druge financijske rashode. U 2023.godini planiraju se sredstava za otplatu kredita HBOR-a za javnu rasvjetu te sredstava za početak povrata drugih kredita.</w:t>
      </w:r>
    </w:p>
    <w:p w14:paraId="536C3CA2" w14:textId="77777777" w:rsidR="005E0597" w:rsidRDefault="005E0597" w:rsidP="00697F7A">
      <w:pPr>
        <w:jc w:val="both"/>
      </w:pPr>
    </w:p>
    <w:p w14:paraId="20150F0E" w14:textId="7EA3226A" w:rsidR="00697F7A" w:rsidRDefault="00697F7A" w:rsidP="005E0597">
      <w:pPr>
        <w:ind w:firstLine="720"/>
        <w:jc w:val="both"/>
      </w:pPr>
      <w:r>
        <w:t>Pokazatelji uspješnosti: Uredno i na vrijeme podmirivanje financijskih obveza Grada Hvara</w:t>
      </w:r>
    </w:p>
    <w:p w14:paraId="62EF60FA" w14:textId="77777777" w:rsidR="00697F7A" w:rsidRDefault="00697F7A" w:rsidP="00697F7A">
      <w:pPr>
        <w:jc w:val="both"/>
      </w:pPr>
    </w:p>
    <w:p w14:paraId="14684F4F" w14:textId="77777777" w:rsidR="00697F7A" w:rsidRDefault="00697F7A" w:rsidP="005E0597">
      <w:pPr>
        <w:ind w:firstLine="720"/>
        <w:jc w:val="both"/>
      </w:pPr>
      <w:r>
        <w:t>Sredstva za realizaciju: planirano je 113.500,00 EUR</w:t>
      </w:r>
    </w:p>
    <w:p w14:paraId="00B7402D" w14:textId="77777777" w:rsidR="00697F7A" w:rsidRDefault="00697F7A" w:rsidP="00697F7A">
      <w:pPr>
        <w:jc w:val="both"/>
      </w:pPr>
    </w:p>
    <w:p w14:paraId="1125B3DA" w14:textId="77777777" w:rsidR="00697F7A" w:rsidRDefault="00697F7A" w:rsidP="005E0597">
      <w:pPr>
        <w:ind w:firstLine="720"/>
        <w:jc w:val="both"/>
      </w:pPr>
      <w:r>
        <w:t>PROGRAM  1005 – Organiziranje i provođenje zaštite i spašavanja</w:t>
      </w:r>
    </w:p>
    <w:p w14:paraId="6E7159D5" w14:textId="77777777" w:rsidR="00697F7A" w:rsidRDefault="00697F7A" w:rsidP="00697F7A">
      <w:pPr>
        <w:jc w:val="both"/>
      </w:pPr>
    </w:p>
    <w:p w14:paraId="0D902918" w14:textId="77777777" w:rsidR="00697F7A" w:rsidRDefault="00697F7A" w:rsidP="005E0597">
      <w:pPr>
        <w:ind w:firstLine="720"/>
        <w:jc w:val="both"/>
      </w:pPr>
      <w:r>
        <w:t xml:space="preserve">Cilj programa: </w:t>
      </w:r>
    </w:p>
    <w:p w14:paraId="2A2BEBA0" w14:textId="77777777" w:rsidR="005E0597" w:rsidRDefault="005E0597" w:rsidP="00697F7A">
      <w:pPr>
        <w:jc w:val="both"/>
      </w:pPr>
    </w:p>
    <w:p w14:paraId="6E853E61" w14:textId="7A5F0411" w:rsidR="00697F7A" w:rsidRDefault="00697F7A" w:rsidP="005E0597">
      <w:pPr>
        <w:ind w:firstLine="720"/>
        <w:jc w:val="both"/>
      </w:pPr>
      <w:r>
        <w:t>Programom se ostvaruju uvjeti za zaštitu imovine i prirode od požara temeljem Zakonu o vatrogastvu i gradskog plana zaštite od požara. Program također obuhvaća organizacijske oblike sustava zaštite i spašavanja i djelovanja u slučaju prirodnih i drugih nesreća.</w:t>
      </w:r>
    </w:p>
    <w:p w14:paraId="08B70614" w14:textId="77777777" w:rsidR="00697F7A" w:rsidRDefault="00697F7A" w:rsidP="00697F7A">
      <w:pPr>
        <w:jc w:val="both"/>
      </w:pPr>
    </w:p>
    <w:p w14:paraId="7070E409" w14:textId="77777777" w:rsidR="00697F7A" w:rsidRDefault="00697F7A" w:rsidP="005E0597">
      <w:pPr>
        <w:ind w:firstLine="720"/>
        <w:jc w:val="both"/>
      </w:pPr>
      <w:r>
        <w:t>Pokazatelji uspješnosti: Broj osposobljenih članova dobrovoljnog vatrogasnog društva, broj pripadnika postrojbe civilne zaštite, broj operativnih snaga civilne zaštite.</w:t>
      </w:r>
    </w:p>
    <w:p w14:paraId="35E92502" w14:textId="77777777" w:rsidR="00697F7A" w:rsidRDefault="00697F7A" w:rsidP="00697F7A">
      <w:pPr>
        <w:jc w:val="both"/>
      </w:pPr>
    </w:p>
    <w:p w14:paraId="4C3D7B64" w14:textId="77777777" w:rsidR="00697F7A" w:rsidRDefault="00697F7A" w:rsidP="005E0597">
      <w:pPr>
        <w:ind w:firstLine="720"/>
        <w:jc w:val="both"/>
      </w:pPr>
      <w:r>
        <w:t>Sredstva za realizaciju: planirano je 410.000,00 EUR</w:t>
      </w:r>
    </w:p>
    <w:p w14:paraId="6DB397F9" w14:textId="77777777" w:rsidR="00697F7A" w:rsidRDefault="00697F7A" w:rsidP="00697F7A">
      <w:pPr>
        <w:jc w:val="both"/>
      </w:pPr>
    </w:p>
    <w:p w14:paraId="1DDA13D6" w14:textId="77777777" w:rsidR="00697F7A" w:rsidRDefault="00697F7A" w:rsidP="005E0597">
      <w:pPr>
        <w:ind w:firstLine="720"/>
        <w:jc w:val="both"/>
      </w:pPr>
      <w:r>
        <w:t>PROGRAM  1006 – Održavanje, dogradnja i adaptacija poslovnih objekata</w:t>
      </w:r>
    </w:p>
    <w:p w14:paraId="5237AD44" w14:textId="77777777" w:rsidR="00697F7A" w:rsidRDefault="00697F7A" w:rsidP="00697F7A">
      <w:pPr>
        <w:jc w:val="both"/>
      </w:pPr>
    </w:p>
    <w:p w14:paraId="3CFEF035" w14:textId="77777777" w:rsidR="00697F7A" w:rsidRDefault="00697F7A" w:rsidP="005E0597">
      <w:pPr>
        <w:ind w:firstLine="720"/>
        <w:jc w:val="both"/>
      </w:pPr>
      <w:r>
        <w:t xml:space="preserve">Cilj programa: </w:t>
      </w:r>
    </w:p>
    <w:p w14:paraId="49DCA210" w14:textId="77777777" w:rsidR="005E0597" w:rsidRDefault="005E0597" w:rsidP="005E0597">
      <w:pPr>
        <w:ind w:firstLine="720"/>
        <w:jc w:val="both"/>
      </w:pPr>
    </w:p>
    <w:p w14:paraId="1B51E750" w14:textId="71FB1EE1" w:rsidR="00697F7A" w:rsidRDefault="00697F7A" w:rsidP="005E0597">
      <w:pPr>
        <w:ind w:firstLine="720"/>
        <w:jc w:val="both"/>
      </w:pPr>
      <w:r>
        <w:t>Programom se ostvaruju uvjeti za održavanje i uređenje poslovnih objekata  ( prostora koje koristi gradska uprava te drugih poslovnih objekata u vlasništvu Grada Hvara ili koje koristi Grad Hvar)</w:t>
      </w:r>
    </w:p>
    <w:p w14:paraId="3023BB89" w14:textId="77777777" w:rsidR="00697F7A" w:rsidRDefault="00697F7A" w:rsidP="00697F7A">
      <w:pPr>
        <w:jc w:val="both"/>
      </w:pPr>
    </w:p>
    <w:p w14:paraId="65DE3795" w14:textId="77777777" w:rsidR="00697F7A" w:rsidRDefault="00697F7A" w:rsidP="005E0597">
      <w:pPr>
        <w:ind w:firstLine="720"/>
        <w:jc w:val="both"/>
      </w:pPr>
      <w:r>
        <w:t>Pokazatelji uspješnosti: Uređeni poslovni objekti koji se koriste za svrhu kojoj su namijenjeni</w:t>
      </w:r>
    </w:p>
    <w:p w14:paraId="19072D8B" w14:textId="77777777" w:rsidR="00697F7A" w:rsidRDefault="00697F7A" w:rsidP="00697F7A">
      <w:pPr>
        <w:jc w:val="both"/>
      </w:pPr>
    </w:p>
    <w:p w14:paraId="436ADBE0" w14:textId="77777777" w:rsidR="00697F7A" w:rsidRDefault="00697F7A" w:rsidP="005E0597">
      <w:pPr>
        <w:ind w:firstLine="720"/>
        <w:jc w:val="both"/>
      </w:pPr>
      <w:r>
        <w:t>Sredstva za realizaciju: planirano je 181.500,00 EUR.</w:t>
      </w:r>
    </w:p>
    <w:p w14:paraId="75820AEC" w14:textId="77777777" w:rsidR="00697F7A" w:rsidRDefault="00697F7A" w:rsidP="00697F7A">
      <w:pPr>
        <w:jc w:val="both"/>
      </w:pPr>
    </w:p>
    <w:p w14:paraId="18E9E4D1" w14:textId="77777777" w:rsidR="00697F7A" w:rsidRDefault="00697F7A" w:rsidP="005E0597">
      <w:pPr>
        <w:ind w:firstLine="720"/>
        <w:jc w:val="both"/>
      </w:pPr>
      <w:r>
        <w:t>PROGRAM  1007 – Poticaj razvoju poduzetništva</w:t>
      </w:r>
    </w:p>
    <w:p w14:paraId="5FFBDAC0" w14:textId="77777777" w:rsidR="00697F7A" w:rsidRDefault="00697F7A" w:rsidP="00697F7A">
      <w:pPr>
        <w:jc w:val="both"/>
      </w:pPr>
    </w:p>
    <w:p w14:paraId="5C03D3C3" w14:textId="77777777" w:rsidR="00697F7A" w:rsidRDefault="00697F7A" w:rsidP="005E0597">
      <w:pPr>
        <w:ind w:firstLine="720"/>
        <w:jc w:val="both"/>
      </w:pPr>
      <w:r>
        <w:t xml:space="preserve">Cilj programa: </w:t>
      </w:r>
    </w:p>
    <w:p w14:paraId="719CFBD2" w14:textId="77777777" w:rsidR="005E0597" w:rsidRDefault="005E0597" w:rsidP="00697F7A">
      <w:pPr>
        <w:jc w:val="both"/>
      </w:pPr>
    </w:p>
    <w:p w14:paraId="19DFBBC8" w14:textId="30421143" w:rsidR="00697F7A" w:rsidRDefault="00697F7A" w:rsidP="005E0597">
      <w:pPr>
        <w:ind w:firstLine="720"/>
        <w:jc w:val="both"/>
      </w:pPr>
      <w:r>
        <w:t>Programom se ostvaruju uvjeti za  poticaj razvoju poduzetništva kroz kupnju zemljišta za poslovnu gospodarsku zonu kao i potpora Udruženju obrtnika grada Hvara u svojem radu na promociji ponude lokalnih obrtnika.</w:t>
      </w:r>
    </w:p>
    <w:p w14:paraId="72C41D39" w14:textId="77777777" w:rsidR="005E0597" w:rsidRDefault="005E0597" w:rsidP="00697F7A">
      <w:pPr>
        <w:jc w:val="both"/>
      </w:pPr>
    </w:p>
    <w:p w14:paraId="37339643" w14:textId="2E75A83E" w:rsidR="00697F7A" w:rsidRDefault="00697F7A" w:rsidP="005E0597">
      <w:pPr>
        <w:ind w:firstLine="720"/>
        <w:jc w:val="both"/>
      </w:pPr>
      <w:r>
        <w:t>Pokazatelji uspješnosti: Uređena poslovno-gospodarska zona.</w:t>
      </w:r>
    </w:p>
    <w:p w14:paraId="5118616E" w14:textId="77777777" w:rsidR="00697F7A" w:rsidRDefault="00697F7A" w:rsidP="00697F7A">
      <w:pPr>
        <w:jc w:val="both"/>
      </w:pPr>
    </w:p>
    <w:p w14:paraId="2F5E91AD" w14:textId="77777777" w:rsidR="00697F7A" w:rsidRDefault="00697F7A" w:rsidP="005E0597">
      <w:pPr>
        <w:ind w:firstLine="720"/>
        <w:jc w:val="both"/>
      </w:pPr>
      <w:r>
        <w:t>Sredstva za realizaciju: planirano je 205.000,00 EUR.</w:t>
      </w:r>
    </w:p>
    <w:p w14:paraId="5A077615" w14:textId="77777777" w:rsidR="00697F7A" w:rsidRDefault="00697F7A" w:rsidP="00697F7A">
      <w:pPr>
        <w:jc w:val="both"/>
      </w:pPr>
    </w:p>
    <w:p w14:paraId="6B49F478" w14:textId="77777777" w:rsidR="00697F7A" w:rsidRDefault="00697F7A" w:rsidP="005E0597">
      <w:pPr>
        <w:ind w:firstLine="720"/>
        <w:jc w:val="both"/>
      </w:pPr>
      <w:r>
        <w:t>PROGRAM  1008 – Izgradnja i održavanje cesta i puteva</w:t>
      </w:r>
    </w:p>
    <w:p w14:paraId="0F348E91" w14:textId="77777777" w:rsidR="00697F7A" w:rsidRDefault="00697F7A" w:rsidP="00697F7A">
      <w:pPr>
        <w:jc w:val="both"/>
      </w:pPr>
    </w:p>
    <w:p w14:paraId="2D6F7CFB" w14:textId="77777777" w:rsidR="005E0597" w:rsidRDefault="005E0597" w:rsidP="00697F7A">
      <w:pPr>
        <w:jc w:val="both"/>
      </w:pPr>
    </w:p>
    <w:p w14:paraId="778C0115" w14:textId="77777777" w:rsidR="005E0597" w:rsidRDefault="005E0597" w:rsidP="00697F7A">
      <w:pPr>
        <w:jc w:val="both"/>
      </w:pPr>
    </w:p>
    <w:p w14:paraId="4EF84E20" w14:textId="77777777" w:rsidR="005E0597" w:rsidRDefault="005E0597" w:rsidP="00697F7A">
      <w:pPr>
        <w:jc w:val="both"/>
      </w:pPr>
    </w:p>
    <w:p w14:paraId="6E4E0499" w14:textId="51128800" w:rsidR="00697F7A" w:rsidRDefault="00697F7A" w:rsidP="005E0597">
      <w:pPr>
        <w:ind w:firstLine="720"/>
        <w:jc w:val="both"/>
      </w:pPr>
      <w:r>
        <w:lastRenderedPageBreak/>
        <w:t>Cilj programa:</w:t>
      </w:r>
    </w:p>
    <w:p w14:paraId="42135D10" w14:textId="77777777" w:rsidR="00697F7A" w:rsidRDefault="00697F7A" w:rsidP="00697F7A">
      <w:pPr>
        <w:jc w:val="both"/>
      </w:pPr>
    </w:p>
    <w:p w14:paraId="7BE615D6" w14:textId="77777777" w:rsidR="00697F7A" w:rsidRDefault="00697F7A" w:rsidP="005E0597">
      <w:pPr>
        <w:ind w:firstLine="720"/>
        <w:jc w:val="both"/>
      </w:pPr>
      <w:r>
        <w:t>Sukladno Zakonu o komunalnom gospodarstvu i Odlukama Grada osigurava se zadovoljavajuća komunalna infrastruktura i usluga iz djelatnosti nerazvrstanih cesta.</w:t>
      </w:r>
    </w:p>
    <w:p w14:paraId="16E0CFC1" w14:textId="77777777" w:rsidR="005E0597" w:rsidRDefault="005E0597" w:rsidP="00697F7A">
      <w:pPr>
        <w:jc w:val="both"/>
      </w:pPr>
    </w:p>
    <w:p w14:paraId="44E0A994" w14:textId="26DA1192" w:rsidR="00697F7A" w:rsidRDefault="00697F7A" w:rsidP="005E0597">
      <w:pPr>
        <w:ind w:firstLine="720"/>
        <w:jc w:val="both"/>
      </w:pPr>
      <w:r>
        <w:t>Održavanje i gradnja nerazvrstanih cesta odnosi se na održavanje nerazvrstanih cesta,  kupnju zemljišta za prometnu infrastrukturu na novim područjima i gradnju cesta i puteva, a sve sukladno Programu građenja komunalne infrastrukture za 2024.godinu koju donosi Gradsko vijeće Grada Hvara prilikom donošenja proračuna za 2024.godinu.</w:t>
      </w:r>
    </w:p>
    <w:p w14:paraId="79D66FE6" w14:textId="77777777" w:rsidR="00697F7A" w:rsidRDefault="00697F7A" w:rsidP="00697F7A">
      <w:pPr>
        <w:jc w:val="both"/>
      </w:pPr>
    </w:p>
    <w:p w14:paraId="328FC24B" w14:textId="77777777" w:rsidR="00697F7A" w:rsidRDefault="00697F7A" w:rsidP="005E0597">
      <w:pPr>
        <w:ind w:firstLine="720"/>
        <w:jc w:val="both"/>
      </w:pPr>
      <w:r>
        <w:t>Pokazatelji uspješnosti:  Broj km održavanih i novo sagrađenih nerazvrstanih cesta.</w:t>
      </w:r>
    </w:p>
    <w:p w14:paraId="501D74E9" w14:textId="77777777" w:rsidR="00697F7A" w:rsidRDefault="00697F7A" w:rsidP="00697F7A">
      <w:pPr>
        <w:jc w:val="both"/>
      </w:pPr>
    </w:p>
    <w:p w14:paraId="151AFB4B" w14:textId="77777777" w:rsidR="00697F7A" w:rsidRDefault="00697F7A" w:rsidP="005E0597">
      <w:pPr>
        <w:ind w:firstLine="720"/>
        <w:jc w:val="both"/>
      </w:pPr>
      <w:r>
        <w:t>Sredstva za realizaciju: planirano je 1.000.000,00 EUR.</w:t>
      </w:r>
    </w:p>
    <w:p w14:paraId="47272E42" w14:textId="77777777" w:rsidR="00697F7A" w:rsidRDefault="00697F7A" w:rsidP="00697F7A">
      <w:pPr>
        <w:jc w:val="both"/>
      </w:pPr>
    </w:p>
    <w:p w14:paraId="452674CA" w14:textId="77777777" w:rsidR="00697F7A" w:rsidRDefault="00697F7A" w:rsidP="005E0597">
      <w:pPr>
        <w:ind w:firstLine="720"/>
        <w:jc w:val="both"/>
      </w:pPr>
      <w:r>
        <w:t>PROGRAM  1009 – Zaštita okoliša i gospodarenje otpadom</w:t>
      </w:r>
    </w:p>
    <w:p w14:paraId="6F5B48EA" w14:textId="77777777" w:rsidR="00697F7A" w:rsidRDefault="00697F7A" w:rsidP="00697F7A">
      <w:pPr>
        <w:jc w:val="both"/>
      </w:pPr>
    </w:p>
    <w:p w14:paraId="1C09298D" w14:textId="77777777" w:rsidR="00697F7A" w:rsidRDefault="00697F7A" w:rsidP="005E0597">
      <w:pPr>
        <w:ind w:firstLine="720"/>
        <w:jc w:val="both"/>
      </w:pPr>
      <w:r>
        <w:t>Cilj programa:</w:t>
      </w:r>
    </w:p>
    <w:p w14:paraId="268BD978" w14:textId="77777777" w:rsidR="00697F7A" w:rsidRDefault="00697F7A" w:rsidP="00697F7A">
      <w:pPr>
        <w:jc w:val="both"/>
      </w:pPr>
    </w:p>
    <w:p w14:paraId="5E22A2DD" w14:textId="77777777" w:rsidR="00697F7A" w:rsidRDefault="00697F7A" w:rsidP="005E0597">
      <w:pPr>
        <w:ind w:firstLine="720"/>
        <w:jc w:val="both"/>
      </w:pPr>
      <w:r>
        <w:t xml:space="preserve">Sukladno važećim zakonima  i odlukama Grada osigurava se zadovoljavajuća zaštita okoliša i gospodarenje otpadom, oborinskim i otpadnim vodama kroz gradnju reciklažnog dvorište, sortirnice i hale za izdvojene komponente, sanacija odlagališta  te  izgradnju objekata oborinske odvodnje. </w:t>
      </w:r>
    </w:p>
    <w:p w14:paraId="71CEE30E" w14:textId="77777777" w:rsidR="00697F7A" w:rsidRDefault="00697F7A" w:rsidP="00697F7A">
      <w:pPr>
        <w:jc w:val="both"/>
      </w:pPr>
      <w:r>
        <w:t xml:space="preserve"> </w:t>
      </w:r>
    </w:p>
    <w:p w14:paraId="28E98A12" w14:textId="77777777" w:rsidR="00697F7A" w:rsidRDefault="00697F7A" w:rsidP="005E0597">
      <w:pPr>
        <w:ind w:firstLine="720"/>
        <w:jc w:val="both"/>
      </w:pPr>
      <w:r>
        <w:t>Pokazatelji uspješnosti: Sanirano odlagalište, izgradnja reciklažnog dvorišta, sortirnice i hale za izdvojene komponete te uređenje objekata oborinske odvodnje.</w:t>
      </w:r>
    </w:p>
    <w:p w14:paraId="2262A34A" w14:textId="77777777" w:rsidR="00697F7A" w:rsidRDefault="00697F7A" w:rsidP="00697F7A">
      <w:pPr>
        <w:jc w:val="both"/>
      </w:pPr>
    </w:p>
    <w:p w14:paraId="3D1F240D" w14:textId="77777777" w:rsidR="00697F7A" w:rsidRDefault="00697F7A" w:rsidP="005E0597">
      <w:pPr>
        <w:ind w:firstLine="720"/>
        <w:jc w:val="both"/>
      </w:pPr>
      <w:r>
        <w:t>Sredstva za realizaciju: planirano je 2.297.000,00 EUR.</w:t>
      </w:r>
    </w:p>
    <w:p w14:paraId="6EB6DC37" w14:textId="77777777" w:rsidR="00697F7A" w:rsidRDefault="00697F7A" w:rsidP="00697F7A">
      <w:pPr>
        <w:jc w:val="both"/>
      </w:pPr>
    </w:p>
    <w:p w14:paraId="782B0D7B" w14:textId="77777777" w:rsidR="00697F7A" w:rsidRDefault="00697F7A" w:rsidP="005E0597">
      <w:pPr>
        <w:ind w:firstLine="720"/>
        <w:jc w:val="both"/>
      </w:pPr>
      <w:r>
        <w:t>PROGRAM  1010 – Projekti strateškog razvoja i EU fondova</w:t>
      </w:r>
    </w:p>
    <w:p w14:paraId="26B13048" w14:textId="77777777" w:rsidR="00697F7A" w:rsidRDefault="00697F7A" w:rsidP="00697F7A">
      <w:pPr>
        <w:jc w:val="both"/>
      </w:pPr>
    </w:p>
    <w:p w14:paraId="7695F2B9" w14:textId="77777777" w:rsidR="00697F7A" w:rsidRDefault="00697F7A" w:rsidP="005E0597">
      <w:pPr>
        <w:ind w:firstLine="720"/>
        <w:jc w:val="both"/>
      </w:pPr>
      <w:r>
        <w:t>Cilj programa:</w:t>
      </w:r>
    </w:p>
    <w:p w14:paraId="718DA8BA" w14:textId="77777777" w:rsidR="00697F7A" w:rsidRDefault="00697F7A" w:rsidP="00697F7A">
      <w:pPr>
        <w:jc w:val="both"/>
      </w:pPr>
    </w:p>
    <w:p w14:paraId="628EDBC8" w14:textId="77777777" w:rsidR="00697F7A" w:rsidRDefault="00697F7A" w:rsidP="005E0597">
      <w:pPr>
        <w:ind w:firstLine="720"/>
        <w:jc w:val="both"/>
      </w:pPr>
      <w:r>
        <w:t xml:space="preserve">Osiguravanje sredstava za izradu dokumentacije potrebe za EU natječaje te za projekt pametnog Grada.  </w:t>
      </w:r>
    </w:p>
    <w:p w14:paraId="1D927D5F" w14:textId="77777777" w:rsidR="00697F7A" w:rsidRDefault="00697F7A" w:rsidP="00697F7A">
      <w:pPr>
        <w:jc w:val="both"/>
      </w:pPr>
      <w:r>
        <w:t xml:space="preserve"> </w:t>
      </w:r>
    </w:p>
    <w:p w14:paraId="17E066B4" w14:textId="77777777" w:rsidR="00697F7A" w:rsidRDefault="00697F7A" w:rsidP="005E0597">
      <w:pPr>
        <w:ind w:firstLine="720"/>
        <w:jc w:val="both"/>
      </w:pPr>
      <w:r>
        <w:t>Pokazatelji uspješnosti:  Izrađena dokumentacija i funkcioniranje Grada na digitalnoj razini.</w:t>
      </w:r>
    </w:p>
    <w:p w14:paraId="16D0BBEB" w14:textId="6129B46F" w:rsidR="00697F7A" w:rsidRDefault="005E0597" w:rsidP="00697F7A">
      <w:pPr>
        <w:jc w:val="both"/>
      </w:pPr>
      <w:r>
        <w:tab/>
      </w:r>
    </w:p>
    <w:p w14:paraId="60C5E682" w14:textId="77777777" w:rsidR="00697F7A" w:rsidRDefault="00697F7A" w:rsidP="005E0597">
      <w:pPr>
        <w:ind w:firstLine="720"/>
        <w:jc w:val="both"/>
      </w:pPr>
      <w:r>
        <w:t>Sredstva za realizaciju: planirano je 36.000,00 EUR.</w:t>
      </w:r>
    </w:p>
    <w:p w14:paraId="2328F5A6" w14:textId="17FBE290" w:rsidR="00697F7A" w:rsidRDefault="005E0597" w:rsidP="00697F7A">
      <w:pPr>
        <w:jc w:val="both"/>
      </w:pPr>
      <w:r>
        <w:tab/>
      </w:r>
    </w:p>
    <w:p w14:paraId="7564B4C6" w14:textId="77777777" w:rsidR="00697F7A" w:rsidRDefault="00697F7A" w:rsidP="005E0597">
      <w:pPr>
        <w:ind w:firstLine="720"/>
        <w:jc w:val="both"/>
      </w:pPr>
      <w:r>
        <w:t>PROGRAM  1011 – Prostorno uređenje i unapređenje stanovanja</w:t>
      </w:r>
    </w:p>
    <w:p w14:paraId="3377F71B" w14:textId="77777777" w:rsidR="00697F7A" w:rsidRDefault="00697F7A" w:rsidP="00697F7A">
      <w:pPr>
        <w:jc w:val="both"/>
      </w:pPr>
    </w:p>
    <w:p w14:paraId="1C4FA54C" w14:textId="77777777" w:rsidR="00697F7A" w:rsidRDefault="00697F7A" w:rsidP="005E0597">
      <w:pPr>
        <w:ind w:firstLine="720"/>
        <w:jc w:val="both"/>
      </w:pPr>
      <w:r>
        <w:t>Cilj programa:</w:t>
      </w:r>
    </w:p>
    <w:p w14:paraId="368509F6" w14:textId="77777777" w:rsidR="00697F7A" w:rsidRDefault="00697F7A" w:rsidP="00697F7A">
      <w:pPr>
        <w:jc w:val="both"/>
      </w:pPr>
    </w:p>
    <w:p w14:paraId="28DBE26F" w14:textId="77777777" w:rsidR="00697F7A" w:rsidRDefault="00697F7A" w:rsidP="005E0597">
      <w:pPr>
        <w:ind w:firstLine="720"/>
        <w:jc w:val="both"/>
      </w:pPr>
      <w:r>
        <w:t xml:space="preserve">Osiguravanje sredstava za geodetsko-katastarske usluge, izradu prostorno-planske dokumentacije te kupnju zemljišta za opće i društvene namjene ( sportska dvorana, igralište i škola), kao i kupnju dijela poslovne zgrade u svrhu smještaja gradske uprave. </w:t>
      </w:r>
    </w:p>
    <w:p w14:paraId="168A7B6B" w14:textId="77777777" w:rsidR="00697F7A" w:rsidRDefault="00697F7A" w:rsidP="00697F7A">
      <w:pPr>
        <w:jc w:val="both"/>
      </w:pPr>
    </w:p>
    <w:p w14:paraId="59AD6919" w14:textId="77777777" w:rsidR="00697F7A" w:rsidRDefault="00697F7A" w:rsidP="005E0597">
      <w:pPr>
        <w:ind w:firstLine="720"/>
        <w:jc w:val="both"/>
      </w:pPr>
      <w:r>
        <w:t xml:space="preserve">Pokazatelji uspješnosti:  Izgrađeni objekti za opće i društvene namjene i pokrivenost područja Grada Hvara prostornim planom, broj izrađenih i usvojenih UPU-a, broj izmjena UPU-a, broj legalizacija, izrađeni planovi prostornog uređenja te pristupačnost gradske uprave na jednoj lokaciji. </w:t>
      </w:r>
    </w:p>
    <w:p w14:paraId="6CA5CAE2" w14:textId="77777777" w:rsidR="00697F7A" w:rsidRDefault="00697F7A" w:rsidP="00697F7A">
      <w:pPr>
        <w:jc w:val="both"/>
      </w:pPr>
    </w:p>
    <w:p w14:paraId="2F652209" w14:textId="77777777" w:rsidR="00697F7A" w:rsidRDefault="00697F7A" w:rsidP="005E0597">
      <w:pPr>
        <w:ind w:firstLine="720"/>
        <w:jc w:val="both"/>
      </w:pPr>
      <w:r>
        <w:t>Sredstva za realizaciju: planirano je 3.092.000,00 EUR.</w:t>
      </w:r>
    </w:p>
    <w:p w14:paraId="55D77654" w14:textId="77777777" w:rsidR="00697F7A" w:rsidRDefault="00697F7A" w:rsidP="00697F7A">
      <w:pPr>
        <w:jc w:val="both"/>
      </w:pPr>
    </w:p>
    <w:p w14:paraId="45E36429" w14:textId="77777777" w:rsidR="00697F7A" w:rsidRDefault="00697F7A" w:rsidP="005E0597">
      <w:pPr>
        <w:ind w:firstLine="720"/>
        <w:jc w:val="both"/>
      </w:pPr>
      <w:r>
        <w:t>PROGRAM 1012 – Razvoj i upravljanje sustavom vodoopskrbe</w:t>
      </w:r>
    </w:p>
    <w:p w14:paraId="3F864519" w14:textId="77777777" w:rsidR="00697F7A" w:rsidRDefault="00697F7A" w:rsidP="00697F7A">
      <w:pPr>
        <w:jc w:val="both"/>
      </w:pPr>
    </w:p>
    <w:p w14:paraId="1D159F82" w14:textId="77777777" w:rsidR="00697F7A" w:rsidRDefault="00697F7A" w:rsidP="005E0597">
      <w:pPr>
        <w:ind w:firstLine="720"/>
        <w:jc w:val="both"/>
      </w:pPr>
      <w:r>
        <w:t>Sredstva za realizaciju: planirano je 0,00 EUR.</w:t>
      </w:r>
    </w:p>
    <w:p w14:paraId="61950661" w14:textId="77777777" w:rsidR="00697F7A" w:rsidRDefault="00697F7A" w:rsidP="00697F7A">
      <w:pPr>
        <w:jc w:val="both"/>
      </w:pPr>
    </w:p>
    <w:p w14:paraId="2D22B45F" w14:textId="77777777" w:rsidR="00697F7A" w:rsidRDefault="00697F7A" w:rsidP="005E0597">
      <w:pPr>
        <w:ind w:firstLine="720"/>
        <w:jc w:val="both"/>
      </w:pPr>
      <w:r>
        <w:t>PROGRAM  1013 – Izgradnja i održavanje javne rasvjete</w:t>
      </w:r>
    </w:p>
    <w:p w14:paraId="276E6107" w14:textId="77777777" w:rsidR="00697F7A" w:rsidRDefault="00697F7A" w:rsidP="00697F7A">
      <w:pPr>
        <w:jc w:val="both"/>
      </w:pPr>
    </w:p>
    <w:p w14:paraId="508D0C14" w14:textId="77777777" w:rsidR="00697F7A" w:rsidRDefault="00697F7A" w:rsidP="005E0597">
      <w:pPr>
        <w:ind w:firstLine="720"/>
        <w:jc w:val="both"/>
      </w:pPr>
      <w:r>
        <w:t>Cilj programa</w:t>
      </w:r>
    </w:p>
    <w:p w14:paraId="4E15407E" w14:textId="77777777" w:rsidR="00697F7A" w:rsidRDefault="00697F7A" w:rsidP="00697F7A">
      <w:pPr>
        <w:jc w:val="both"/>
      </w:pPr>
    </w:p>
    <w:p w14:paraId="20580AD3" w14:textId="77777777" w:rsidR="00697F7A" w:rsidRDefault="00697F7A" w:rsidP="005E0597">
      <w:pPr>
        <w:ind w:firstLine="720"/>
        <w:jc w:val="both"/>
      </w:pPr>
      <w:r>
        <w:t>Sukladno Zakonu o komunalnom gospodarstvu i Odlukama Grada osigurava se zadovoljavajuća komunalna infrastruktura i usluga iz djelatnosti javne rasvjete.</w:t>
      </w:r>
    </w:p>
    <w:p w14:paraId="6CA40D74" w14:textId="77777777" w:rsidR="00697F7A" w:rsidRDefault="00697F7A" w:rsidP="00697F7A">
      <w:pPr>
        <w:jc w:val="both"/>
      </w:pPr>
    </w:p>
    <w:p w14:paraId="6CA4FBF2" w14:textId="77777777" w:rsidR="00697F7A" w:rsidRDefault="00697F7A" w:rsidP="005E0597">
      <w:pPr>
        <w:ind w:firstLine="720"/>
        <w:jc w:val="both"/>
      </w:pPr>
      <w:r>
        <w:t>Izgradnja i održavanje javne rasvjete odnosi se na nabavu materijala te uslugu održavanje javne rasvjete, troškove električne energije za javnu rasvjetu te troškovi izgradnje i modernizacije javne rasvjete.</w:t>
      </w:r>
    </w:p>
    <w:p w14:paraId="106266D5" w14:textId="77777777" w:rsidR="00697F7A" w:rsidRDefault="00697F7A" w:rsidP="00697F7A">
      <w:pPr>
        <w:jc w:val="both"/>
      </w:pPr>
    </w:p>
    <w:p w14:paraId="2A0FACDB" w14:textId="77777777" w:rsidR="00697F7A" w:rsidRDefault="00697F7A" w:rsidP="005E0597">
      <w:pPr>
        <w:ind w:firstLine="720"/>
        <w:jc w:val="both"/>
      </w:pPr>
      <w:r>
        <w:t>Pokazatelji uspješnosti:</w:t>
      </w:r>
    </w:p>
    <w:p w14:paraId="36671F3B" w14:textId="77777777" w:rsidR="00697F7A" w:rsidRDefault="00697F7A" w:rsidP="00697F7A">
      <w:pPr>
        <w:jc w:val="both"/>
      </w:pPr>
    </w:p>
    <w:p w14:paraId="2D25F3D3" w14:textId="77777777" w:rsidR="00697F7A" w:rsidRDefault="00697F7A" w:rsidP="005E0597">
      <w:pPr>
        <w:ind w:firstLine="720"/>
        <w:jc w:val="both"/>
      </w:pPr>
      <w:r>
        <w:t>Rekonstruirana javna rasvjeta na području Grada Hvara, izgrađena javna rasvjeta  na novim područjima te nastavak modernizacije javne rasvjete štedljivih rasvjetnih tijela.</w:t>
      </w:r>
    </w:p>
    <w:p w14:paraId="2407B3E1" w14:textId="77777777" w:rsidR="00697F7A" w:rsidRDefault="00697F7A" w:rsidP="00697F7A">
      <w:pPr>
        <w:jc w:val="both"/>
      </w:pPr>
      <w:r>
        <w:t xml:space="preserve">   </w:t>
      </w:r>
    </w:p>
    <w:p w14:paraId="568C8A7D" w14:textId="77777777" w:rsidR="00697F7A" w:rsidRDefault="00697F7A" w:rsidP="005E0597">
      <w:pPr>
        <w:ind w:firstLine="720"/>
        <w:jc w:val="both"/>
      </w:pPr>
      <w:r>
        <w:t>Sredstva za realizaciju: planirano je 300.500,00 EUR.</w:t>
      </w:r>
    </w:p>
    <w:p w14:paraId="68A9CFC0" w14:textId="77777777" w:rsidR="00697F7A" w:rsidRDefault="00697F7A" w:rsidP="00697F7A">
      <w:pPr>
        <w:jc w:val="both"/>
      </w:pPr>
    </w:p>
    <w:p w14:paraId="5593D9A2" w14:textId="77777777" w:rsidR="00697F7A" w:rsidRDefault="00697F7A" w:rsidP="005E0597">
      <w:pPr>
        <w:ind w:firstLine="720"/>
        <w:jc w:val="both"/>
      </w:pPr>
      <w:r>
        <w:t>PROGRAM  1014 – Izgradnja i održavanje površina javne namjene</w:t>
      </w:r>
    </w:p>
    <w:p w14:paraId="2410F05F" w14:textId="77777777" w:rsidR="00697F7A" w:rsidRDefault="00697F7A" w:rsidP="00697F7A">
      <w:pPr>
        <w:jc w:val="both"/>
      </w:pPr>
    </w:p>
    <w:p w14:paraId="7939CC59" w14:textId="77777777" w:rsidR="005E0597" w:rsidRDefault="005E0597" w:rsidP="00697F7A">
      <w:pPr>
        <w:jc w:val="both"/>
      </w:pPr>
    </w:p>
    <w:p w14:paraId="6A8222CB" w14:textId="77777777" w:rsidR="005E0597" w:rsidRDefault="005E0597" w:rsidP="00697F7A">
      <w:pPr>
        <w:jc w:val="both"/>
      </w:pPr>
    </w:p>
    <w:p w14:paraId="79F81149" w14:textId="77777777" w:rsidR="005E0597" w:rsidRDefault="005E0597" w:rsidP="00697F7A">
      <w:pPr>
        <w:jc w:val="both"/>
      </w:pPr>
    </w:p>
    <w:p w14:paraId="38E24228" w14:textId="1D7DB0E5" w:rsidR="00697F7A" w:rsidRDefault="00697F7A" w:rsidP="005E0597">
      <w:pPr>
        <w:ind w:firstLine="720"/>
        <w:jc w:val="both"/>
      </w:pPr>
      <w:r>
        <w:lastRenderedPageBreak/>
        <w:t>Cilj programa:</w:t>
      </w:r>
    </w:p>
    <w:p w14:paraId="5B10C39C" w14:textId="77777777" w:rsidR="00697F7A" w:rsidRDefault="00697F7A" w:rsidP="00697F7A">
      <w:pPr>
        <w:jc w:val="both"/>
      </w:pPr>
    </w:p>
    <w:p w14:paraId="2D2D11AA" w14:textId="77777777" w:rsidR="00697F7A" w:rsidRDefault="00697F7A" w:rsidP="005E0597">
      <w:pPr>
        <w:ind w:firstLine="720"/>
        <w:jc w:val="both"/>
      </w:pPr>
      <w:r>
        <w:t>Sukladno Zakonu o komunalnom gospodarstvu i Odlukama Grada osigurava se zadovoljavajuća komunalna infrastruktura površina javne namjene.</w:t>
      </w:r>
    </w:p>
    <w:p w14:paraId="350B6001" w14:textId="77777777" w:rsidR="00697F7A" w:rsidRDefault="00697F7A" w:rsidP="00697F7A">
      <w:pPr>
        <w:jc w:val="both"/>
      </w:pPr>
    </w:p>
    <w:p w14:paraId="106ED784" w14:textId="77777777" w:rsidR="00697F7A" w:rsidRDefault="00697F7A" w:rsidP="005E0597">
      <w:pPr>
        <w:ind w:firstLine="720"/>
        <w:jc w:val="both"/>
      </w:pPr>
      <w:r>
        <w:t>Održavanje i izgradnja površina javne namjene odnosi se na čišćenje i pometanja površina javne namjene, njihovo održavanje te uređenje trga Sv. Stjepana-Pjace.</w:t>
      </w:r>
    </w:p>
    <w:p w14:paraId="074E8B91" w14:textId="77777777" w:rsidR="00697F7A" w:rsidRDefault="00697F7A" w:rsidP="00697F7A">
      <w:pPr>
        <w:jc w:val="both"/>
      </w:pPr>
    </w:p>
    <w:p w14:paraId="6B4CFE62" w14:textId="77777777" w:rsidR="00697F7A" w:rsidRDefault="00697F7A" w:rsidP="005E0597">
      <w:pPr>
        <w:ind w:firstLine="720"/>
        <w:jc w:val="both"/>
      </w:pPr>
      <w:r>
        <w:t>Pokazatelji uspješnosti: Čiste i uređene javne površine uključujući glavni trg Sv.Stjepana.</w:t>
      </w:r>
    </w:p>
    <w:p w14:paraId="03C7E519" w14:textId="77777777" w:rsidR="00697F7A" w:rsidRDefault="00697F7A" w:rsidP="00697F7A">
      <w:pPr>
        <w:jc w:val="both"/>
      </w:pPr>
    </w:p>
    <w:p w14:paraId="26ACAE59" w14:textId="77777777" w:rsidR="00697F7A" w:rsidRDefault="00697F7A" w:rsidP="005E0597">
      <w:pPr>
        <w:ind w:firstLine="720"/>
        <w:jc w:val="both"/>
      </w:pPr>
      <w:r>
        <w:t>Sredstva za realizaciju: planirano je 1.515.00,00 EUR.</w:t>
      </w:r>
    </w:p>
    <w:p w14:paraId="49A963FF" w14:textId="77777777" w:rsidR="00697F7A" w:rsidRDefault="00697F7A" w:rsidP="00697F7A">
      <w:pPr>
        <w:jc w:val="both"/>
      </w:pPr>
    </w:p>
    <w:p w14:paraId="026E1B69" w14:textId="77777777" w:rsidR="00697F7A" w:rsidRDefault="00697F7A" w:rsidP="005E0597">
      <w:pPr>
        <w:ind w:firstLine="720"/>
        <w:jc w:val="both"/>
      </w:pPr>
      <w:r>
        <w:t>PROGRAM  1015 – Izgradnja i održavanje gradskog groblja</w:t>
      </w:r>
    </w:p>
    <w:p w14:paraId="551E4297" w14:textId="77777777" w:rsidR="00697F7A" w:rsidRDefault="00697F7A" w:rsidP="00697F7A">
      <w:pPr>
        <w:jc w:val="both"/>
      </w:pPr>
    </w:p>
    <w:p w14:paraId="04ED8496" w14:textId="77777777" w:rsidR="00697F7A" w:rsidRDefault="00697F7A" w:rsidP="005E0597">
      <w:pPr>
        <w:ind w:firstLine="720"/>
        <w:jc w:val="both"/>
      </w:pPr>
      <w:r>
        <w:t>Cilj programa:</w:t>
      </w:r>
    </w:p>
    <w:p w14:paraId="27041DEC" w14:textId="77777777" w:rsidR="00697F7A" w:rsidRDefault="00697F7A" w:rsidP="00697F7A">
      <w:pPr>
        <w:jc w:val="both"/>
      </w:pPr>
    </w:p>
    <w:p w14:paraId="63FCBFBF" w14:textId="77777777" w:rsidR="00697F7A" w:rsidRDefault="00697F7A" w:rsidP="005E0597">
      <w:pPr>
        <w:ind w:firstLine="720"/>
        <w:jc w:val="both"/>
      </w:pPr>
      <w:r>
        <w:t>Osiguravanje sredstava za nastavak gradnje novog gradskog groblja na predjelu Kruvenica u Hvaru preko trgovačkog društava Komunalno Hvar d.o.o., ali i za izradu dokumentacije za izgradnju groblja u drugim naseljima Grada.</w:t>
      </w:r>
    </w:p>
    <w:p w14:paraId="7254FA7E" w14:textId="77777777" w:rsidR="00697F7A" w:rsidRDefault="00697F7A" w:rsidP="00697F7A">
      <w:pPr>
        <w:jc w:val="both"/>
      </w:pPr>
    </w:p>
    <w:p w14:paraId="411ABA7F" w14:textId="77777777" w:rsidR="00697F7A" w:rsidRDefault="00697F7A" w:rsidP="005E0597">
      <w:pPr>
        <w:ind w:firstLine="720"/>
        <w:jc w:val="both"/>
      </w:pPr>
      <w:r>
        <w:t>Pokazatelji uspješnosti: Izgrađeno novo gradsko groblje u Hvaru kao i uređena ostala groblja u drugim naseljima</w:t>
      </w:r>
    </w:p>
    <w:p w14:paraId="39716464" w14:textId="77777777" w:rsidR="00697F7A" w:rsidRDefault="00697F7A" w:rsidP="00697F7A">
      <w:pPr>
        <w:jc w:val="both"/>
      </w:pPr>
    </w:p>
    <w:p w14:paraId="4E252A64" w14:textId="77777777" w:rsidR="00697F7A" w:rsidRDefault="00697F7A" w:rsidP="005E0597">
      <w:pPr>
        <w:ind w:firstLine="720"/>
        <w:jc w:val="both"/>
      </w:pPr>
      <w:r>
        <w:t>Sredstva za realizaciju: planirano je 2.080.000,00 EUR.</w:t>
      </w:r>
    </w:p>
    <w:p w14:paraId="02D824E9" w14:textId="77777777" w:rsidR="00697F7A" w:rsidRDefault="00697F7A" w:rsidP="00697F7A">
      <w:pPr>
        <w:jc w:val="both"/>
      </w:pPr>
    </w:p>
    <w:p w14:paraId="390CA54F" w14:textId="77777777" w:rsidR="00697F7A" w:rsidRDefault="00697F7A" w:rsidP="005E0597">
      <w:pPr>
        <w:ind w:firstLine="720"/>
        <w:jc w:val="both"/>
      </w:pPr>
      <w:r>
        <w:t>PROGRAM  1016 – Održavanje i gospodarenje obalnim pojasom</w:t>
      </w:r>
    </w:p>
    <w:p w14:paraId="352E970D" w14:textId="77777777" w:rsidR="00697F7A" w:rsidRDefault="00697F7A" w:rsidP="00697F7A">
      <w:pPr>
        <w:jc w:val="both"/>
      </w:pPr>
    </w:p>
    <w:p w14:paraId="5765A5EA" w14:textId="77777777" w:rsidR="00697F7A" w:rsidRDefault="00697F7A" w:rsidP="005E0597">
      <w:pPr>
        <w:ind w:firstLine="720"/>
        <w:jc w:val="both"/>
      </w:pPr>
      <w:r>
        <w:t>Cilj programa:</w:t>
      </w:r>
    </w:p>
    <w:p w14:paraId="719AD3D4" w14:textId="77777777" w:rsidR="00697F7A" w:rsidRDefault="00697F7A" w:rsidP="00697F7A">
      <w:pPr>
        <w:jc w:val="both"/>
      </w:pPr>
    </w:p>
    <w:p w14:paraId="5BBD5357" w14:textId="77777777" w:rsidR="00697F7A" w:rsidRDefault="00697F7A" w:rsidP="005E0597">
      <w:pPr>
        <w:ind w:firstLine="720"/>
        <w:jc w:val="both"/>
      </w:pPr>
      <w:r>
        <w:t>Održavanje i čišćenje površina obalnog pojasa i odvoz otpada sa Paklenskih otoka naročito za vrijeme turističke sezone od strane društva Komunalno Hvar d.o.o., a sukladno Planu koje prihvaća Gradsko vijeće Grada Hvara te početak uređenja kupališta Bonj.</w:t>
      </w:r>
    </w:p>
    <w:p w14:paraId="09331D08" w14:textId="77777777" w:rsidR="00697F7A" w:rsidRDefault="00697F7A" w:rsidP="00697F7A">
      <w:pPr>
        <w:jc w:val="both"/>
      </w:pPr>
    </w:p>
    <w:p w14:paraId="08ED6904" w14:textId="77777777" w:rsidR="00697F7A" w:rsidRDefault="00697F7A" w:rsidP="005E0597">
      <w:pPr>
        <w:ind w:firstLine="720"/>
        <w:jc w:val="both"/>
      </w:pPr>
      <w:r>
        <w:t>Pokazatelji uspješnosti: Čiste i održavane površine obalnog pojasa te uređeno kupalište.</w:t>
      </w:r>
    </w:p>
    <w:p w14:paraId="16E27F45" w14:textId="77777777" w:rsidR="00697F7A" w:rsidRDefault="00697F7A" w:rsidP="00697F7A">
      <w:pPr>
        <w:jc w:val="both"/>
      </w:pPr>
    </w:p>
    <w:p w14:paraId="0A39321E" w14:textId="77777777" w:rsidR="00697F7A" w:rsidRDefault="00697F7A" w:rsidP="005E0597">
      <w:pPr>
        <w:ind w:firstLine="720"/>
        <w:jc w:val="both"/>
      </w:pPr>
      <w:r>
        <w:t>Sredstva za realizaciju: planirano je 690.000,00 EUR.</w:t>
      </w:r>
    </w:p>
    <w:p w14:paraId="4F445747" w14:textId="77777777" w:rsidR="00697F7A" w:rsidRDefault="00697F7A" w:rsidP="00697F7A">
      <w:pPr>
        <w:jc w:val="both"/>
      </w:pPr>
    </w:p>
    <w:p w14:paraId="0BD52958" w14:textId="77777777" w:rsidR="00697F7A" w:rsidRDefault="00697F7A" w:rsidP="005E0597">
      <w:pPr>
        <w:ind w:firstLine="720"/>
        <w:jc w:val="both"/>
      </w:pPr>
      <w:r>
        <w:t>PROGRAM  1017 – Zaštita, očuvanje i unapređenje zdravlja</w:t>
      </w:r>
    </w:p>
    <w:p w14:paraId="0B9FD3B0" w14:textId="77777777" w:rsidR="00697F7A" w:rsidRDefault="00697F7A" w:rsidP="00697F7A">
      <w:pPr>
        <w:jc w:val="both"/>
      </w:pPr>
    </w:p>
    <w:p w14:paraId="18CCE85F" w14:textId="77777777" w:rsidR="005E0597" w:rsidRDefault="005E0597" w:rsidP="00697F7A">
      <w:pPr>
        <w:jc w:val="both"/>
      </w:pPr>
    </w:p>
    <w:p w14:paraId="4E153A42" w14:textId="77777777" w:rsidR="005E0597" w:rsidRDefault="005E0597" w:rsidP="00697F7A">
      <w:pPr>
        <w:jc w:val="both"/>
      </w:pPr>
    </w:p>
    <w:p w14:paraId="15A297F3" w14:textId="77777777" w:rsidR="005E0597" w:rsidRDefault="005E0597" w:rsidP="00697F7A">
      <w:pPr>
        <w:jc w:val="both"/>
      </w:pPr>
    </w:p>
    <w:p w14:paraId="0D88BBB1" w14:textId="1F68E193" w:rsidR="00697F7A" w:rsidRDefault="00697F7A" w:rsidP="005E0597">
      <w:pPr>
        <w:ind w:firstLine="720"/>
        <w:jc w:val="both"/>
      </w:pPr>
      <w:r>
        <w:t>Cilj programa:</w:t>
      </w:r>
    </w:p>
    <w:p w14:paraId="519523FB" w14:textId="77777777" w:rsidR="00697F7A" w:rsidRDefault="00697F7A" w:rsidP="00697F7A">
      <w:pPr>
        <w:jc w:val="both"/>
      </w:pPr>
    </w:p>
    <w:p w14:paraId="6192343D" w14:textId="77777777" w:rsidR="00697F7A" w:rsidRDefault="00697F7A" w:rsidP="005E0597">
      <w:pPr>
        <w:ind w:firstLine="720"/>
        <w:jc w:val="both"/>
      </w:pPr>
      <w:r>
        <w:t>Osiguravanje veće razine zdravstvene zaštite sufinanciranjem dodatnog tima za hitnu pomoć te pomoć ostalim zdravstvenim ustanovama.</w:t>
      </w:r>
    </w:p>
    <w:p w14:paraId="40EB031E" w14:textId="77777777" w:rsidR="00697F7A" w:rsidRDefault="00697F7A" w:rsidP="00697F7A">
      <w:pPr>
        <w:jc w:val="both"/>
      </w:pPr>
    </w:p>
    <w:p w14:paraId="12E37283" w14:textId="77777777" w:rsidR="00697F7A" w:rsidRDefault="00697F7A" w:rsidP="005E0597">
      <w:pPr>
        <w:ind w:firstLine="720"/>
        <w:jc w:val="both"/>
      </w:pPr>
      <w:r>
        <w:t>Pokazatelji uspješnosti: Veći zdravstveni standard građana Grada Hvara.</w:t>
      </w:r>
    </w:p>
    <w:p w14:paraId="3AACD28C" w14:textId="77777777" w:rsidR="00697F7A" w:rsidRDefault="00697F7A" w:rsidP="00697F7A">
      <w:pPr>
        <w:jc w:val="both"/>
      </w:pPr>
    </w:p>
    <w:p w14:paraId="13161F3A" w14:textId="77777777" w:rsidR="00697F7A" w:rsidRDefault="00697F7A" w:rsidP="005E0597">
      <w:pPr>
        <w:ind w:firstLine="720"/>
        <w:jc w:val="both"/>
      </w:pPr>
      <w:r>
        <w:t>Sredstva za realizaciju: planirano je 110.000,00 EUR.</w:t>
      </w:r>
    </w:p>
    <w:p w14:paraId="52B8A9CB" w14:textId="77777777" w:rsidR="00697F7A" w:rsidRDefault="00697F7A" w:rsidP="00697F7A">
      <w:pPr>
        <w:jc w:val="both"/>
      </w:pPr>
    </w:p>
    <w:p w14:paraId="1156B3A8" w14:textId="77777777" w:rsidR="00697F7A" w:rsidRDefault="00697F7A" w:rsidP="005E0597">
      <w:pPr>
        <w:ind w:firstLine="720"/>
        <w:jc w:val="both"/>
      </w:pPr>
      <w:r>
        <w:t>PROGRAM  1018 – Razvoj sporta i rekreacije</w:t>
      </w:r>
    </w:p>
    <w:p w14:paraId="4636DE84" w14:textId="77777777" w:rsidR="00697F7A" w:rsidRDefault="00697F7A" w:rsidP="00697F7A">
      <w:pPr>
        <w:jc w:val="both"/>
      </w:pPr>
    </w:p>
    <w:p w14:paraId="4203476B" w14:textId="77777777" w:rsidR="00697F7A" w:rsidRDefault="00697F7A" w:rsidP="005E0597">
      <w:pPr>
        <w:ind w:firstLine="720"/>
        <w:jc w:val="both"/>
      </w:pPr>
      <w:r>
        <w:t xml:space="preserve">Cilj programa: </w:t>
      </w:r>
    </w:p>
    <w:p w14:paraId="787DD2BC" w14:textId="77777777" w:rsidR="005E0597" w:rsidRDefault="005E0597" w:rsidP="00697F7A">
      <w:pPr>
        <w:jc w:val="both"/>
      </w:pPr>
    </w:p>
    <w:p w14:paraId="12D7A911" w14:textId="19AC0D10" w:rsidR="00697F7A" w:rsidRDefault="00697F7A" w:rsidP="005E0597">
      <w:pPr>
        <w:ind w:firstLine="720"/>
        <w:jc w:val="both"/>
      </w:pPr>
      <w:r>
        <w:t>Promicanje i razvoj amaterskog sporta kod građana, rekreativno bavljenje sportom, sudjelovanje klubova na natjecanjima, prvenstvima i u ligama te što veći obuhvat mladih u radu klubova kao i uređenje sportsko-rekreacijskih terena te dječjih igrališta</w:t>
      </w:r>
    </w:p>
    <w:p w14:paraId="767DB8CE" w14:textId="77777777" w:rsidR="00697F7A" w:rsidRDefault="00697F7A" w:rsidP="00697F7A">
      <w:pPr>
        <w:jc w:val="both"/>
      </w:pPr>
    </w:p>
    <w:p w14:paraId="5027A98D" w14:textId="77777777" w:rsidR="00697F7A" w:rsidRDefault="00697F7A" w:rsidP="005E0597">
      <w:pPr>
        <w:ind w:firstLine="720"/>
        <w:jc w:val="both"/>
      </w:pPr>
      <w:r>
        <w:t xml:space="preserve">Opis programa: </w:t>
      </w:r>
    </w:p>
    <w:p w14:paraId="41BBC652" w14:textId="77777777" w:rsidR="005E0597" w:rsidRDefault="005E0597" w:rsidP="00697F7A">
      <w:pPr>
        <w:jc w:val="both"/>
      </w:pPr>
    </w:p>
    <w:p w14:paraId="1CA063A9" w14:textId="0E0A71C8" w:rsidR="00697F7A" w:rsidRDefault="00697F7A" w:rsidP="005E0597">
      <w:pPr>
        <w:ind w:firstLine="720"/>
        <w:jc w:val="both"/>
      </w:pPr>
      <w:r>
        <w:t xml:space="preserve">Programom su planirana sredstva za sportske klubove koji djeluju na području Grada Hvara, za održavanje nogometnog igrališta u Hvaru i dječjih igrališta u Hvaru i drugim naseljima, za izgradnju novih dječjih igrališta te izrada glavnog projekta za novu sportsku dvoranu na predjelu Dolac. </w:t>
      </w:r>
    </w:p>
    <w:p w14:paraId="501C1147" w14:textId="77777777" w:rsidR="00697F7A" w:rsidRDefault="00697F7A" w:rsidP="00697F7A">
      <w:pPr>
        <w:jc w:val="both"/>
      </w:pPr>
    </w:p>
    <w:p w14:paraId="5FCFA430" w14:textId="77777777" w:rsidR="00697F7A" w:rsidRDefault="00697F7A" w:rsidP="005E0597">
      <w:pPr>
        <w:ind w:firstLine="720"/>
        <w:jc w:val="both"/>
      </w:pPr>
      <w:r>
        <w:t>Pokazatelji uspješnosti: Uređene sportske građevine na području Grada Hvara te veći broj amaterskih sportaša.</w:t>
      </w:r>
    </w:p>
    <w:p w14:paraId="3BDAA5A5" w14:textId="77777777" w:rsidR="00697F7A" w:rsidRDefault="00697F7A" w:rsidP="00697F7A">
      <w:pPr>
        <w:jc w:val="both"/>
      </w:pPr>
    </w:p>
    <w:p w14:paraId="4E118D79" w14:textId="77777777" w:rsidR="00697F7A" w:rsidRDefault="00697F7A" w:rsidP="005E0597">
      <w:pPr>
        <w:ind w:firstLine="720"/>
        <w:jc w:val="both"/>
      </w:pPr>
      <w:r>
        <w:t>Sredstva za realizaciju: planirano je 481.000,00 EUR.</w:t>
      </w:r>
    </w:p>
    <w:p w14:paraId="126D2F54" w14:textId="77777777" w:rsidR="00697F7A" w:rsidRDefault="00697F7A" w:rsidP="00697F7A">
      <w:pPr>
        <w:jc w:val="both"/>
      </w:pPr>
    </w:p>
    <w:p w14:paraId="01BD713A" w14:textId="77777777" w:rsidR="00697F7A" w:rsidRDefault="00697F7A" w:rsidP="005E0597">
      <w:pPr>
        <w:ind w:firstLine="720"/>
        <w:jc w:val="both"/>
      </w:pPr>
      <w:r>
        <w:t>PROGRAM  1019 – Promicanje kulture</w:t>
      </w:r>
    </w:p>
    <w:p w14:paraId="5BAD6B07" w14:textId="77777777" w:rsidR="00697F7A" w:rsidRDefault="00697F7A" w:rsidP="00697F7A">
      <w:pPr>
        <w:jc w:val="both"/>
      </w:pPr>
    </w:p>
    <w:p w14:paraId="26EFC4C9" w14:textId="77777777" w:rsidR="00697F7A" w:rsidRDefault="00697F7A" w:rsidP="005E0597">
      <w:pPr>
        <w:ind w:firstLine="720"/>
        <w:jc w:val="both"/>
      </w:pPr>
      <w:r>
        <w:t xml:space="preserve">Cilj programa: </w:t>
      </w:r>
    </w:p>
    <w:p w14:paraId="24ADCF54" w14:textId="77777777" w:rsidR="005E0597" w:rsidRDefault="005E0597" w:rsidP="00697F7A">
      <w:pPr>
        <w:jc w:val="both"/>
      </w:pPr>
    </w:p>
    <w:p w14:paraId="575D2A4F" w14:textId="5BB40843" w:rsidR="00697F7A" w:rsidRDefault="00697F7A" w:rsidP="005E0597">
      <w:pPr>
        <w:ind w:firstLine="720"/>
        <w:jc w:val="both"/>
      </w:pPr>
      <w:r>
        <w:t>Promicanje i razvoj kulturno amaterizma kod građana, organizacija Hvarskih ljetnih priredaba, dodatna ulaganja u kulturne spomenike te početak izgradnje nove gradske knjižnice.</w:t>
      </w:r>
    </w:p>
    <w:p w14:paraId="2C2D09FE" w14:textId="77777777" w:rsidR="00697F7A" w:rsidRDefault="00697F7A" w:rsidP="00697F7A">
      <w:pPr>
        <w:jc w:val="both"/>
      </w:pPr>
    </w:p>
    <w:p w14:paraId="56E52153" w14:textId="77777777" w:rsidR="00697F7A" w:rsidRDefault="00697F7A" w:rsidP="005E0597">
      <w:pPr>
        <w:ind w:firstLine="720"/>
        <w:jc w:val="both"/>
      </w:pPr>
      <w:r>
        <w:t xml:space="preserve">Opis programa: </w:t>
      </w:r>
    </w:p>
    <w:p w14:paraId="45E73266" w14:textId="77777777" w:rsidR="005E0597" w:rsidRDefault="005E0597" w:rsidP="00697F7A">
      <w:pPr>
        <w:jc w:val="both"/>
      </w:pPr>
    </w:p>
    <w:p w14:paraId="2F3C5501" w14:textId="3AF78CF4" w:rsidR="00697F7A" w:rsidRDefault="00697F7A" w:rsidP="005E0597">
      <w:pPr>
        <w:ind w:firstLine="720"/>
        <w:jc w:val="both"/>
      </w:pPr>
      <w:r>
        <w:t xml:space="preserve">Programom su planirana sredstva za udruge u kulturi koji djeluju na području Grada Hvara, za održavanje spomenika kulture, njihovo opremanje (nabave stolica, polica) te dodatna ulaganja u Arsenal. Palaču Vukašinović, Lođi u cilju njihova očuvanja, te početku iskopa i radova nove gradske knjižnice. </w:t>
      </w:r>
    </w:p>
    <w:p w14:paraId="3895D7C3" w14:textId="77777777" w:rsidR="00697F7A" w:rsidRDefault="00697F7A" w:rsidP="00697F7A">
      <w:pPr>
        <w:jc w:val="both"/>
      </w:pPr>
      <w:r>
        <w:t xml:space="preserve">          </w:t>
      </w:r>
    </w:p>
    <w:p w14:paraId="678329DB" w14:textId="77777777" w:rsidR="00697F7A" w:rsidRDefault="00697F7A" w:rsidP="005E0597">
      <w:pPr>
        <w:ind w:firstLine="720"/>
        <w:jc w:val="both"/>
      </w:pPr>
      <w:r>
        <w:lastRenderedPageBreak/>
        <w:t>Pokazatelji uspješnosti: Izgrađena nova gradska knjižnica te uređeni i opremljeni i korišteni prostori spomenika kulture.</w:t>
      </w:r>
    </w:p>
    <w:p w14:paraId="2DE9A47B" w14:textId="77777777" w:rsidR="00697F7A" w:rsidRDefault="00697F7A" w:rsidP="00697F7A">
      <w:pPr>
        <w:jc w:val="both"/>
      </w:pPr>
    </w:p>
    <w:p w14:paraId="7757C810" w14:textId="77777777" w:rsidR="00697F7A" w:rsidRDefault="00697F7A" w:rsidP="005E0597">
      <w:pPr>
        <w:ind w:firstLine="720"/>
        <w:jc w:val="both"/>
      </w:pPr>
      <w:r>
        <w:t>Sredstva za realizaciju: planirano je 1.792.100,00 EUR.</w:t>
      </w:r>
    </w:p>
    <w:p w14:paraId="7DA315A7" w14:textId="77777777" w:rsidR="00697F7A" w:rsidRDefault="00697F7A" w:rsidP="00697F7A">
      <w:pPr>
        <w:jc w:val="both"/>
      </w:pPr>
    </w:p>
    <w:p w14:paraId="7482B401" w14:textId="77777777" w:rsidR="00697F7A" w:rsidRDefault="00697F7A" w:rsidP="005E0597">
      <w:pPr>
        <w:ind w:firstLine="720"/>
        <w:jc w:val="both"/>
      </w:pPr>
      <w:r>
        <w:t>PROGRAM  1020 – Potpore vjerskim zajednica</w:t>
      </w:r>
    </w:p>
    <w:p w14:paraId="554092CF" w14:textId="77777777" w:rsidR="00697F7A" w:rsidRDefault="00697F7A" w:rsidP="00697F7A">
      <w:pPr>
        <w:jc w:val="both"/>
      </w:pPr>
    </w:p>
    <w:p w14:paraId="294CE033" w14:textId="77777777" w:rsidR="00697F7A" w:rsidRDefault="00697F7A" w:rsidP="005E0597">
      <w:pPr>
        <w:ind w:firstLine="720"/>
        <w:jc w:val="both"/>
      </w:pPr>
      <w:r>
        <w:t xml:space="preserve">Cilj programa: </w:t>
      </w:r>
    </w:p>
    <w:p w14:paraId="0281D7C1" w14:textId="77777777" w:rsidR="005E0597" w:rsidRDefault="005E0597" w:rsidP="00697F7A">
      <w:pPr>
        <w:jc w:val="both"/>
      </w:pPr>
    </w:p>
    <w:p w14:paraId="0541C592" w14:textId="51855104" w:rsidR="00697F7A" w:rsidRDefault="00697F7A" w:rsidP="005E0597">
      <w:pPr>
        <w:ind w:firstLine="720"/>
        <w:jc w:val="both"/>
      </w:pPr>
      <w:r>
        <w:t xml:space="preserve">Uređenje vjerskih objekata kroz pomoć vjerski zajednicama </w:t>
      </w:r>
    </w:p>
    <w:p w14:paraId="474518A1" w14:textId="77777777" w:rsidR="00697F7A" w:rsidRDefault="00697F7A" w:rsidP="00697F7A">
      <w:pPr>
        <w:jc w:val="both"/>
      </w:pPr>
      <w:r>
        <w:t xml:space="preserve">          </w:t>
      </w:r>
    </w:p>
    <w:p w14:paraId="40CEA0DF" w14:textId="77777777" w:rsidR="00697F7A" w:rsidRDefault="00697F7A" w:rsidP="005E0597">
      <w:pPr>
        <w:ind w:firstLine="720"/>
        <w:jc w:val="both"/>
      </w:pPr>
      <w:r>
        <w:t>Pokazatelji uspješnosti: Uređeni vjerski objekti.</w:t>
      </w:r>
    </w:p>
    <w:p w14:paraId="51FE5052" w14:textId="77777777" w:rsidR="00697F7A" w:rsidRDefault="00697F7A" w:rsidP="00697F7A">
      <w:pPr>
        <w:jc w:val="both"/>
      </w:pPr>
    </w:p>
    <w:p w14:paraId="245C344E" w14:textId="77777777" w:rsidR="00697F7A" w:rsidRDefault="00697F7A" w:rsidP="005E0597">
      <w:pPr>
        <w:ind w:firstLine="720"/>
        <w:jc w:val="both"/>
      </w:pPr>
      <w:r>
        <w:t>Sredstva za realizaciju: planirano je 30.000,00 EUR.</w:t>
      </w:r>
    </w:p>
    <w:p w14:paraId="004F5800" w14:textId="77777777" w:rsidR="00697F7A" w:rsidRDefault="00697F7A" w:rsidP="00697F7A">
      <w:pPr>
        <w:jc w:val="both"/>
      </w:pPr>
    </w:p>
    <w:p w14:paraId="7EEFAC4C" w14:textId="77777777" w:rsidR="00697F7A" w:rsidRDefault="00697F7A" w:rsidP="005E0597">
      <w:pPr>
        <w:ind w:firstLine="720"/>
        <w:jc w:val="both"/>
      </w:pPr>
      <w:r>
        <w:t>PROGRAM  1021 – Razvoj civilnog društva</w:t>
      </w:r>
    </w:p>
    <w:p w14:paraId="4BB1D792" w14:textId="77777777" w:rsidR="00697F7A" w:rsidRDefault="00697F7A" w:rsidP="00697F7A">
      <w:pPr>
        <w:jc w:val="both"/>
      </w:pPr>
    </w:p>
    <w:p w14:paraId="00A7DCED" w14:textId="77777777" w:rsidR="00697F7A" w:rsidRDefault="00697F7A" w:rsidP="005E0597">
      <w:pPr>
        <w:ind w:firstLine="720"/>
        <w:jc w:val="both"/>
      </w:pPr>
      <w:r>
        <w:t xml:space="preserve">Cilj programa: </w:t>
      </w:r>
    </w:p>
    <w:p w14:paraId="63FEDF3A" w14:textId="77777777" w:rsidR="005E0597" w:rsidRDefault="005E0597" w:rsidP="00697F7A">
      <w:pPr>
        <w:jc w:val="both"/>
      </w:pPr>
    </w:p>
    <w:p w14:paraId="42D31E41" w14:textId="4A3EBDA9" w:rsidR="00697F7A" w:rsidRDefault="00697F7A" w:rsidP="005E0597">
      <w:pPr>
        <w:ind w:firstLine="720"/>
        <w:jc w:val="both"/>
      </w:pPr>
      <w:r>
        <w:t>Potpora političkim stranka i nezavisnim vijećnicima koji participiraju u Gradskom vijeću Grada Hvara sukladno zakonskoj obvezi te pomoć ostalim udrugama civilnog društva.</w:t>
      </w:r>
    </w:p>
    <w:p w14:paraId="383C7942" w14:textId="77777777" w:rsidR="00697F7A" w:rsidRDefault="00697F7A" w:rsidP="00697F7A">
      <w:pPr>
        <w:jc w:val="both"/>
      </w:pPr>
      <w:r>
        <w:t xml:space="preserve">          </w:t>
      </w:r>
    </w:p>
    <w:p w14:paraId="0304AF86" w14:textId="77777777" w:rsidR="00697F7A" w:rsidRDefault="00697F7A" w:rsidP="005E0597">
      <w:pPr>
        <w:ind w:firstLine="720"/>
        <w:jc w:val="both"/>
      </w:pPr>
      <w:r>
        <w:t>Pokazatelji uspješnosti: Razvoj civilnog društva i političkog pluralizma.</w:t>
      </w:r>
    </w:p>
    <w:p w14:paraId="65CE5349" w14:textId="77777777" w:rsidR="00697F7A" w:rsidRDefault="00697F7A" w:rsidP="00697F7A">
      <w:pPr>
        <w:jc w:val="both"/>
      </w:pPr>
    </w:p>
    <w:p w14:paraId="375E0CC9" w14:textId="77777777" w:rsidR="00697F7A" w:rsidRDefault="00697F7A" w:rsidP="005E0597">
      <w:pPr>
        <w:ind w:firstLine="720"/>
        <w:jc w:val="both"/>
      </w:pPr>
      <w:r>
        <w:t>Sredstva za realizaciju: planirano je 40.000,00 EUR.</w:t>
      </w:r>
    </w:p>
    <w:p w14:paraId="2E1D4FC4" w14:textId="77777777" w:rsidR="00697F7A" w:rsidRDefault="00697F7A" w:rsidP="00697F7A">
      <w:pPr>
        <w:jc w:val="both"/>
      </w:pPr>
    </w:p>
    <w:p w14:paraId="3589D664" w14:textId="77777777" w:rsidR="00697F7A" w:rsidRDefault="00697F7A" w:rsidP="005E0597">
      <w:pPr>
        <w:ind w:firstLine="720"/>
        <w:jc w:val="both"/>
      </w:pPr>
      <w:r>
        <w:t>PROGRAM  1022 – Osnovno i srednjoškolsko obrazovanje</w:t>
      </w:r>
    </w:p>
    <w:p w14:paraId="03F2790C" w14:textId="77777777" w:rsidR="00697F7A" w:rsidRDefault="00697F7A" w:rsidP="00697F7A">
      <w:pPr>
        <w:jc w:val="both"/>
      </w:pPr>
    </w:p>
    <w:p w14:paraId="081A761D" w14:textId="77777777" w:rsidR="00697F7A" w:rsidRDefault="00697F7A" w:rsidP="005E0597">
      <w:pPr>
        <w:ind w:firstLine="720"/>
        <w:jc w:val="both"/>
      </w:pPr>
      <w:r>
        <w:t>Cilj programa:</w:t>
      </w:r>
    </w:p>
    <w:p w14:paraId="7A31E536" w14:textId="77777777" w:rsidR="00697F7A" w:rsidRDefault="00697F7A" w:rsidP="00697F7A">
      <w:pPr>
        <w:jc w:val="both"/>
      </w:pPr>
    </w:p>
    <w:p w14:paraId="67334F09" w14:textId="77777777" w:rsidR="00697F7A" w:rsidRDefault="00697F7A" w:rsidP="005E0597">
      <w:pPr>
        <w:ind w:firstLine="720"/>
        <w:jc w:val="both"/>
      </w:pPr>
      <w:r>
        <w:t>Osiguravanje većeg standarda učenicima osnovne i srednje škole u Hvaru kroz odobravanje pomoći za uređenje i opremanje prostorija škole te za nabavu dodatnog školskog materijala.</w:t>
      </w:r>
    </w:p>
    <w:p w14:paraId="366C0761" w14:textId="77777777" w:rsidR="00697F7A" w:rsidRDefault="00697F7A" w:rsidP="00697F7A">
      <w:pPr>
        <w:jc w:val="both"/>
      </w:pPr>
    </w:p>
    <w:p w14:paraId="6963D86C" w14:textId="77777777" w:rsidR="00697F7A" w:rsidRDefault="00697F7A" w:rsidP="005E0597">
      <w:pPr>
        <w:ind w:firstLine="720"/>
        <w:jc w:val="both"/>
      </w:pPr>
      <w:r>
        <w:t>Pokazatelji uspješnosti: Veći standard učenika osnovnih i srednjih škola Grada Hvara.</w:t>
      </w:r>
    </w:p>
    <w:p w14:paraId="36728C50" w14:textId="77777777" w:rsidR="00697F7A" w:rsidRDefault="00697F7A" w:rsidP="00697F7A">
      <w:pPr>
        <w:jc w:val="both"/>
      </w:pPr>
    </w:p>
    <w:p w14:paraId="637DB42C" w14:textId="77777777" w:rsidR="00697F7A" w:rsidRDefault="00697F7A" w:rsidP="005E0597">
      <w:pPr>
        <w:ind w:firstLine="720"/>
        <w:jc w:val="both"/>
      </w:pPr>
      <w:r>
        <w:t>Sredstva za realizaciju: planirano je 150.000,00 EUR.</w:t>
      </w:r>
    </w:p>
    <w:p w14:paraId="6875F764" w14:textId="43C694F4" w:rsidR="00697F7A" w:rsidRDefault="005E0597" w:rsidP="00697F7A">
      <w:pPr>
        <w:jc w:val="both"/>
      </w:pPr>
      <w:r>
        <w:tab/>
      </w:r>
    </w:p>
    <w:p w14:paraId="10A09764" w14:textId="77777777" w:rsidR="00697F7A" w:rsidRDefault="00697F7A" w:rsidP="005E0597">
      <w:pPr>
        <w:ind w:firstLine="720"/>
        <w:jc w:val="both"/>
      </w:pPr>
      <w:r>
        <w:t>PROGRAM  1023 – Socijalna skrb</w:t>
      </w:r>
    </w:p>
    <w:p w14:paraId="7BDC858E" w14:textId="77777777" w:rsidR="00697F7A" w:rsidRDefault="00697F7A" w:rsidP="00697F7A">
      <w:pPr>
        <w:jc w:val="both"/>
      </w:pPr>
    </w:p>
    <w:p w14:paraId="55FC9B8F" w14:textId="77777777" w:rsidR="00697F7A" w:rsidRDefault="00697F7A" w:rsidP="005E0597">
      <w:pPr>
        <w:ind w:firstLine="720"/>
        <w:jc w:val="both"/>
      </w:pPr>
      <w:r>
        <w:t>Cilj programa:</w:t>
      </w:r>
    </w:p>
    <w:p w14:paraId="0F30DF8A" w14:textId="77777777" w:rsidR="005E0597" w:rsidRDefault="005E0597" w:rsidP="00697F7A">
      <w:pPr>
        <w:jc w:val="both"/>
      </w:pPr>
    </w:p>
    <w:p w14:paraId="56E8AA45" w14:textId="344D2929" w:rsidR="00697F7A" w:rsidRDefault="00697F7A" w:rsidP="005E0597">
      <w:pPr>
        <w:ind w:firstLine="720"/>
        <w:jc w:val="both"/>
      </w:pPr>
      <w:r>
        <w:t xml:space="preserve">U skladu s Programom socijalne skrbi Grada Hvara, osigurati će se korisnicima adekvatna pomoć kroz jednokratne pomoći, pomoći za </w:t>
      </w:r>
      <w:r>
        <w:t xml:space="preserve">novorođenu djecu, sufinanciranje boravka djece u vrtiću, darovima djeci predškolskog uzrasta, stipendije učenicima i studentima, te pomoć Gradskoj organizaciji Crvenog križa Grada Hvara. </w:t>
      </w:r>
    </w:p>
    <w:p w14:paraId="36D8F36E" w14:textId="77777777" w:rsidR="00697F7A" w:rsidRDefault="00697F7A" w:rsidP="00697F7A">
      <w:pPr>
        <w:jc w:val="both"/>
      </w:pPr>
    </w:p>
    <w:p w14:paraId="3BFF9F0C" w14:textId="77777777" w:rsidR="00697F7A" w:rsidRDefault="00697F7A" w:rsidP="005E0597">
      <w:pPr>
        <w:ind w:firstLine="720"/>
        <w:jc w:val="both"/>
      </w:pPr>
      <w:r>
        <w:t>Sredstva za realizaciju: planirano je 349.400,00 EUR</w:t>
      </w:r>
    </w:p>
    <w:p w14:paraId="58857243" w14:textId="77777777" w:rsidR="00697F7A" w:rsidRDefault="00697F7A" w:rsidP="00697F7A">
      <w:pPr>
        <w:jc w:val="both"/>
      </w:pPr>
    </w:p>
    <w:p w14:paraId="127D6B8E" w14:textId="77777777" w:rsidR="00697F7A" w:rsidRDefault="00697F7A" w:rsidP="005E0597">
      <w:pPr>
        <w:ind w:firstLine="720"/>
        <w:jc w:val="both"/>
      </w:pPr>
      <w:r>
        <w:t>Glava 00102 – DJEČJI VRTIĆ HVAR</w:t>
      </w:r>
    </w:p>
    <w:p w14:paraId="5135FD9B" w14:textId="77777777" w:rsidR="005E0597" w:rsidRDefault="005E0597" w:rsidP="00697F7A">
      <w:pPr>
        <w:jc w:val="both"/>
      </w:pPr>
    </w:p>
    <w:p w14:paraId="7093D9AF" w14:textId="60FC7C36" w:rsidR="00697F7A" w:rsidRDefault="00697F7A" w:rsidP="005E0597">
      <w:pPr>
        <w:ind w:firstLine="720"/>
        <w:jc w:val="both"/>
      </w:pPr>
      <w:r>
        <w:t>PROGRAM 2001 – Predškolski odgoj</w:t>
      </w:r>
    </w:p>
    <w:p w14:paraId="73130A21" w14:textId="77777777" w:rsidR="00697F7A" w:rsidRDefault="00697F7A" w:rsidP="00697F7A">
      <w:pPr>
        <w:jc w:val="both"/>
      </w:pPr>
    </w:p>
    <w:p w14:paraId="3C78820F" w14:textId="77777777" w:rsidR="00697F7A" w:rsidRDefault="00697F7A" w:rsidP="005E0597">
      <w:pPr>
        <w:ind w:firstLine="720"/>
        <w:jc w:val="both"/>
      </w:pPr>
      <w:r>
        <w:t>Cilj programa:</w:t>
      </w:r>
    </w:p>
    <w:p w14:paraId="352FC285" w14:textId="77777777" w:rsidR="005E0597" w:rsidRDefault="005E0597" w:rsidP="00697F7A">
      <w:pPr>
        <w:jc w:val="both"/>
      </w:pPr>
    </w:p>
    <w:p w14:paraId="76224CD7" w14:textId="1F4F02EB" w:rsidR="00697F7A" w:rsidRDefault="00697F7A" w:rsidP="005E0597">
      <w:pPr>
        <w:ind w:firstLine="720"/>
        <w:jc w:val="both"/>
      </w:pPr>
      <w:r>
        <w:t>Sredstva u ovom programu vezana su uz proračunskog korisnika Dječji vrtić „Vanđela Božitković“, a odnose se na sredstva za rad ustanove ( plaću i materijalna prava radnika), usluge potrebne za kvalitetno obavljanje rada te nabavu oprema za rad kao i uređenje prostora kuhinje.</w:t>
      </w:r>
    </w:p>
    <w:p w14:paraId="1CEADAAE" w14:textId="77777777" w:rsidR="00697F7A" w:rsidRDefault="00697F7A" w:rsidP="00697F7A">
      <w:pPr>
        <w:jc w:val="both"/>
      </w:pPr>
    </w:p>
    <w:p w14:paraId="78D40160" w14:textId="77777777" w:rsidR="00697F7A" w:rsidRDefault="00697F7A" w:rsidP="005E0597">
      <w:pPr>
        <w:ind w:firstLine="720"/>
        <w:jc w:val="both"/>
      </w:pPr>
      <w:r>
        <w:t>Pokazatelji uspješnosti: Uređene prostorije vrtića te obuhvaćanje programima vrtića i jaslica sve potreba građana.</w:t>
      </w:r>
    </w:p>
    <w:p w14:paraId="7845BA9B" w14:textId="77777777" w:rsidR="00697F7A" w:rsidRDefault="00697F7A" w:rsidP="00697F7A">
      <w:pPr>
        <w:jc w:val="both"/>
      </w:pPr>
    </w:p>
    <w:p w14:paraId="2614BA88" w14:textId="77777777" w:rsidR="00697F7A" w:rsidRDefault="00697F7A" w:rsidP="005E0597">
      <w:pPr>
        <w:ind w:firstLine="720"/>
        <w:jc w:val="both"/>
      </w:pPr>
      <w:r>
        <w:t>Sredstva za realizaciju: planirano je 1.337.710,00 EUR.</w:t>
      </w:r>
    </w:p>
    <w:p w14:paraId="0444AE61" w14:textId="77777777" w:rsidR="00697F7A" w:rsidRDefault="00697F7A" w:rsidP="00697F7A">
      <w:pPr>
        <w:jc w:val="both"/>
      </w:pPr>
    </w:p>
    <w:p w14:paraId="59E270D7" w14:textId="77777777" w:rsidR="00697F7A" w:rsidRDefault="00697F7A" w:rsidP="005E0597">
      <w:pPr>
        <w:ind w:firstLine="720"/>
        <w:jc w:val="both"/>
      </w:pPr>
      <w:r>
        <w:t>Glava 00103 – GRADSKA KNJIŽNICA I ČITAONICA HVAR</w:t>
      </w:r>
    </w:p>
    <w:p w14:paraId="5F0FCB62" w14:textId="77777777" w:rsidR="00697F7A" w:rsidRDefault="00697F7A" w:rsidP="00697F7A">
      <w:pPr>
        <w:jc w:val="both"/>
      </w:pPr>
    </w:p>
    <w:p w14:paraId="7BFA624A" w14:textId="77777777" w:rsidR="00697F7A" w:rsidRDefault="00697F7A" w:rsidP="005E0597">
      <w:pPr>
        <w:ind w:firstLine="720"/>
        <w:jc w:val="both"/>
      </w:pPr>
      <w:r>
        <w:t>PROGRAM 3001 – Knjižnična djelatnost</w:t>
      </w:r>
    </w:p>
    <w:p w14:paraId="4F999C1B" w14:textId="77777777" w:rsidR="00697F7A" w:rsidRDefault="00697F7A" w:rsidP="00697F7A">
      <w:pPr>
        <w:jc w:val="both"/>
      </w:pPr>
    </w:p>
    <w:p w14:paraId="53068EF3" w14:textId="77777777" w:rsidR="00697F7A" w:rsidRDefault="00697F7A" w:rsidP="005E0597">
      <w:pPr>
        <w:ind w:firstLine="720"/>
        <w:jc w:val="both"/>
      </w:pPr>
      <w:r>
        <w:t>Cilj programa:</w:t>
      </w:r>
    </w:p>
    <w:p w14:paraId="3DA6E3A2" w14:textId="77777777" w:rsidR="00697F7A" w:rsidRDefault="00697F7A" w:rsidP="00697F7A">
      <w:pPr>
        <w:jc w:val="both"/>
      </w:pPr>
    </w:p>
    <w:p w14:paraId="46779225" w14:textId="77777777" w:rsidR="00697F7A" w:rsidRDefault="00697F7A" w:rsidP="005E0597">
      <w:pPr>
        <w:ind w:firstLine="720"/>
        <w:jc w:val="both"/>
      </w:pPr>
      <w:r>
        <w:t>Sredstva u ovom programu vezana su uz proračunskog korisnika Gradska knjižnica i čitaonica Hvar, a odnose se na sredstva za rad ustanove ( plaću i materijalna prava radnika), usluge potrebne za kvalitetno obavljanje rada te nabavu novih knjiga i knjižne građe.</w:t>
      </w:r>
    </w:p>
    <w:p w14:paraId="14C3FCF5" w14:textId="77777777" w:rsidR="005E0597" w:rsidRDefault="005E0597" w:rsidP="00697F7A">
      <w:pPr>
        <w:jc w:val="both"/>
      </w:pPr>
    </w:p>
    <w:p w14:paraId="742E7C8A" w14:textId="0446374B" w:rsidR="00697F7A" w:rsidRDefault="00697F7A" w:rsidP="005E0597">
      <w:pPr>
        <w:ind w:firstLine="720"/>
        <w:jc w:val="both"/>
      </w:pPr>
      <w:r>
        <w:t>Pokazatelji uspješnosti: Funkcionalna knjižnica za sve građane Grada.</w:t>
      </w:r>
    </w:p>
    <w:p w14:paraId="366CB7F0" w14:textId="77777777" w:rsidR="00697F7A" w:rsidRDefault="00697F7A" w:rsidP="00697F7A">
      <w:pPr>
        <w:jc w:val="both"/>
      </w:pPr>
    </w:p>
    <w:p w14:paraId="03D94B22" w14:textId="77777777" w:rsidR="00697F7A" w:rsidRDefault="00697F7A" w:rsidP="005E0597">
      <w:pPr>
        <w:ind w:firstLine="720"/>
        <w:jc w:val="both"/>
      </w:pPr>
      <w:r>
        <w:t>Sredstva za realizaciju: planirano je 199.262,00 EUR.</w:t>
      </w:r>
    </w:p>
    <w:p w14:paraId="4223FBC4" w14:textId="77777777" w:rsidR="00697F7A" w:rsidRDefault="00697F7A" w:rsidP="00697F7A">
      <w:pPr>
        <w:jc w:val="both"/>
      </w:pPr>
    </w:p>
    <w:p w14:paraId="797E72AE" w14:textId="77777777" w:rsidR="00697F7A" w:rsidRDefault="00697F7A" w:rsidP="005E0597">
      <w:pPr>
        <w:ind w:firstLine="720"/>
        <w:jc w:val="both"/>
      </w:pPr>
      <w:r>
        <w:t>Glava 00104 – USTANOVA U KULTURI HVAR 1612</w:t>
      </w:r>
    </w:p>
    <w:p w14:paraId="57FA58FB" w14:textId="77777777" w:rsidR="005E0597" w:rsidRDefault="005E0597" w:rsidP="00697F7A">
      <w:pPr>
        <w:jc w:val="both"/>
      </w:pPr>
    </w:p>
    <w:p w14:paraId="03026D4F" w14:textId="3DCC0C22" w:rsidR="00697F7A" w:rsidRDefault="00697F7A" w:rsidP="005E0597">
      <w:pPr>
        <w:ind w:firstLine="720"/>
        <w:jc w:val="both"/>
      </w:pPr>
      <w:r>
        <w:t>PROGRAM 4001 – Kulturna djelatnost</w:t>
      </w:r>
    </w:p>
    <w:p w14:paraId="0F2818FD" w14:textId="77777777" w:rsidR="00697F7A" w:rsidRDefault="00697F7A" w:rsidP="00697F7A">
      <w:pPr>
        <w:jc w:val="both"/>
      </w:pPr>
    </w:p>
    <w:p w14:paraId="1053589D" w14:textId="77777777" w:rsidR="00697F7A" w:rsidRDefault="00697F7A" w:rsidP="005E0597">
      <w:pPr>
        <w:ind w:firstLine="720"/>
        <w:jc w:val="both"/>
      </w:pPr>
      <w:r>
        <w:t>Cilj programa:</w:t>
      </w:r>
    </w:p>
    <w:p w14:paraId="687B3A14" w14:textId="77777777" w:rsidR="00697F7A" w:rsidRDefault="00697F7A" w:rsidP="00697F7A">
      <w:pPr>
        <w:jc w:val="both"/>
      </w:pPr>
    </w:p>
    <w:p w14:paraId="5A6FF033" w14:textId="0840AE9B" w:rsidR="00697F7A" w:rsidRDefault="005E0597" w:rsidP="005E0597">
      <w:pPr>
        <w:ind w:firstLine="720"/>
        <w:jc w:val="both"/>
      </w:pPr>
      <w:r>
        <w:t>S</w:t>
      </w:r>
      <w:r w:rsidR="00697F7A">
        <w:t xml:space="preserve">redstva u ovom programu vezana su uz proračunskog korisnika Ustanova u kulturi Hvar 1612 koja bi u 2024.g. početi sa svojim punim djelovanjem koji će obuhvatiti organizaciju raznih </w:t>
      </w:r>
      <w:r w:rsidR="00697F7A">
        <w:lastRenderedPageBreak/>
        <w:t>kulturnih događanja i manifestacija Grada Hvara te naplatu ulaznica u gradska kuluturna dobra</w:t>
      </w:r>
    </w:p>
    <w:p w14:paraId="135EB3B0" w14:textId="77777777" w:rsidR="00697F7A" w:rsidRDefault="00697F7A" w:rsidP="00697F7A">
      <w:pPr>
        <w:jc w:val="both"/>
      </w:pPr>
    </w:p>
    <w:p w14:paraId="332034A4" w14:textId="77777777" w:rsidR="00697F7A" w:rsidRDefault="00697F7A" w:rsidP="005E0597">
      <w:pPr>
        <w:ind w:firstLine="720"/>
        <w:jc w:val="both"/>
      </w:pPr>
      <w:r>
        <w:t>Pokazatelji uspješnosti: Raznolika kulturna ponuda Grada Hvara</w:t>
      </w:r>
    </w:p>
    <w:p w14:paraId="759038EA" w14:textId="347727C2" w:rsidR="00697F7A" w:rsidRDefault="005E0597" w:rsidP="00697F7A">
      <w:pPr>
        <w:jc w:val="both"/>
      </w:pPr>
      <w:r>
        <w:tab/>
      </w:r>
    </w:p>
    <w:p w14:paraId="38E451D5" w14:textId="77777777" w:rsidR="00697F7A" w:rsidRDefault="00697F7A" w:rsidP="005E0597">
      <w:pPr>
        <w:ind w:firstLine="720"/>
        <w:jc w:val="both"/>
      </w:pPr>
      <w:r>
        <w:t>Sredstva za realizaciju: planirano je 472.000,00 EUR.</w:t>
      </w:r>
    </w:p>
    <w:p w14:paraId="2A2436B7" w14:textId="77777777" w:rsidR="00697F7A" w:rsidRDefault="00697F7A" w:rsidP="00697F7A">
      <w:pPr>
        <w:jc w:val="both"/>
      </w:pPr>
    </w:p>
    <w:p w14:paraId="731AE5E0" w14:textId="4A53D841" w:rsidR="003E5CBB" w:rsidRDefault="00697F7A" w:rsidP="005E0597">
      <w:pPr>
        <w:ind w:firstLine="720"/>
        <w:jc w:val="both"/>
      </w:pPr>
      <w:r>
        <w:t>Sastavni dio ovih Obrazloženja Proračuna Grada Hvara za 2024.g. i projekcija za 2025. i 2026.godinu čini Prilog Obrazloženju Proračuna Grada Hvara za 2024.g. i projekcija za 2025.g. i 2025.g. gdje je detaljno razrađen Proračun Grada Hvara za 2024.g. i projekcije za 2025.g. i 2026.g. u općem i posebnom dijelu.</w:t>
      </w:r>
    </w:p>
    <w:p w14:paraId="7155F6E5" w14:textId="77777777" w:rsidR="005E0597" w:rsidRDefault="005E0597" w:rsidP="005E0597">
      <w:pPr>
        <w:jc w:val="both"/>
      </w:pPr>
    </w:p>
    <w:p w14:paraId="3DE69EBF" w14:textId="77777777" w:rsidR="00383980" w:rsidRPr="00367A5E" w:rsidRDefault="00383980" w:rsidP="0038398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9EAFB6D" w14:textId="77777777" w:rsidR="005E0597" w:rsidRDefault="005E0597" w:rsidP="005E0597">
      <w:pPr>
        <w:jc w:val="both"/>
      </w:pPr>
    </w:p>
    <w:p w14:paraId="470EE8E5" w14:textId="77777777" w:rsidR="005D4506" w:rsidRDefault="005D4506" w:rsidP="005E0597">
      <w:pPr>
        <w:jc w:val="both"/>
        <w:sectPr w:rsidR="005D4506" w:rsidSect="00697F7A">
          <w:pgSz w:w="11906" w:h="16838"/>
          <w:pgMar w:top="1440" w:right="1440" w:bottom="1440" w:left="1440" w:header="708" w:footer="708" w:gutter="0"/>
          <w:cols w:num="2" w:space="708"/>
          <w:docGrid w:linePitch="360"/>
        </w:sectPr>
      </w:pPr>
    </w:p>
    <w:p w14:paraId="5B64F99D" w14:textId="5DF97DD0" w:rsidR="00383980" w:rsidRPr="005D4506" w:rsidRDefault="005D4506" w:rsidP="005D4506">
      <w:pPr>
        <w:jc w:val="center"/>
        <w:rPr>
          <w:b/>
          <w:bCs/>
        </w:rPr>
      </w:pPr>
      <w:r w:rsidRPr="005D4506">
        <w:rPr>
          <w:b/>
          <w:bCs/>
        </w:rPr>
        <w:lastRenderedPageBreak/>
        <w:t>PRILOG OBRAZLOŽENJU PRORAČUNA GRADA HVARA ZA 2024.G. I PROJEKCIJA ZA 2025. I 2026.G.</w:t>
      </w:r>
    </w:p>
    <w:p w14:paraId="40CA8E2B" w14:textId="77777777" w:rsidR="005D4506" w:rsidRDefault="005D4506" w:rsidP="005E0597">
      <w:pPr>
        <w:jc w:val="both"/>
      </w:pPr>
    </w:p>
    <w:tbl>
      <w:tblPr>
        <w:tblStyle w:val="TableGrid"/>
        <w:tblW w:w="0" w:type="auto"/>
        <w:jc w:val="center"/>
        <w:tblLook w:val="04A0" w:firstRow="1" w:lastRow="0" w:firstColumn="1" w:lastColumn="0" w:noHBand="0" w:noVBand="1"/>
      </w:tblPr>
      <w:tblGrid>
        <w:gridCol w:w="5796"/>
        <w:gridCol w:w="266"/>
        <w:gridCol w:w="1366"/>
        <w:gridCol w:w="1428"/>
        <w:gridCol w:w="1428"/>
      </w:tblGrid>
      <w:tr w:rsidR="005D4506" w:rsidRPr="005D4506" w14:paraId="678395D6" w14:textId="77777777" w:rsidTr="005D4506">
        <w:trPr>
          <w:trHeight w:val="390"/>
          <w:jc w:val="center"/>
        </w:trPr>
        <w:tc>
          <w:tcPr>
            <w:tcW w:w="5880" w:type="dxa"/>
            <w:gridSpan w:val="2"/>
            <w:noWrap/>
            <w:hideMark/>
          </w:tcPr>
          <w:p w14:paraId="19A57F40" w14:textId="77777777" w:rsidR="005D4506" w:rsidRPr="005D4506" w:rsidRDefault="005D4506" w:rsidP="005D4506">
            <w:pPr>
              <w:jc w:val="both"/>
              <w:rPr>
                <w:b/>
                <w:bCs/>
              </w:rPr>
            </w:pPr>
            <w:r w:rsidRPr="005D4506">
              <w:rPr>
                <w:b/>
                <w:bCs/>
              </w:rPr>
              <w:t xml:space="preserve">        A.  RAČUN PRIHODA I RASHODA </w:t>
            </w:r>
          </w:p>
        </w:tc>
        <w:tc>
          <w:tcPr>
            <w:tcW w:w="1140" w:type="dxa"/>
            <w:hideMark/>
          </w:tcPr>
          <w:p w14:paraId="7D0F8194" w14:textId="77777777" w:rsidR="005D4506" w:rsidRPr="005D4506" w:rsidRDefault="005D4506" w:rsidP="005D4506">
            <w:pPr>
              <w:jc w:val="both"/>
              <w:rPr>
                <w:b/>
                <w:bCs/>
                <w:i/>
                <w:iCs/>
              </w:rPr>
            </w:pPr>
            <w:r w:rsidRPr="005D4506">
              <w:rPr>
                <w:b/>
                <w:bCs/>
                <w:i/>
                <w:iCs/>
              </w:rPr>
              <w:t>Plan</w:t>
            </w:r>
            <w:r w:rsidRPr="005D4506">
              <w:rPr>
                <w:b/>
                <w:bCs/>
                <w:i/>
                <w:iCs/>
              </w:rPr>
              <w:br/>
              <w:t>za 2024.g.</w:t>
            </w:r>
          </w:p>
        </w:tc>
        <w:tc>
          <w:tcPr>
            <w:tcW w:w="1140" w:type="dxa"/>
            <w:hideMark/>
          </w:tcPr>
          <w:p w14:paraId="56EB07F8" w14:textId="77777777" w:rsidR="005D4506" w:rsidRPr="005D4506" w:rsidRDefault="005D4506" w:rsidP="005D4506">
            <w:pPr>
              <w:jc w:val="both"/>
              <w:rPr>
                <w:b/>
                <w:bCs/>
                <w:i/>
                <w:iCs/>
              </w:rPr>
            </w:pPr>
            <w:r w:rsidRPr="005D4506">
              <w:rPr>
                <w:b/>
                <w:bCs/>
                <w:i/>
                <w:iCs/>
              </w:rPr>
              <w:t>PROJEKCIJE</w:t>
            </w:r>
            <w:r w:rsidRPr="005D4506">
              <w:rPr>
                <w:b/>
                <w:bCs/>
                <w:i/>
                <w:iCs/>
              </w:rPr>
              <w:br/>
              <w:t>za 2025.g.</w:t>
            </w:r>
          </w:p>
        </w:tc>
        <w:tc>
          <w:tcPr>
            <w:tcW w:w="1140" w:type="dxa"/>
            <w:hideMark/>
          </w:tcPr>
          <w:p w14:paraId="119DA304" w14:textId="77777777" w:rsidR="005D4506" w:rsidRPr="005D4506" w:rsidRDefault="005D4506" w:rsidP="005D4506">
            <w:pPr>
              <w:jc w:val="both"/>
              <w:rPr>
                <w:b/>
                <w:bCs/>
                <w:i/>
                <w:iCs/>
              </w:rPr>
            </w:pPr>
            <w:r w:rsidRPr="005D4506">
              <w:rPr>
                <w:b/>
                <w:bCs/>
                <w:i/>
                <w:iCs/>
              </w:rPr>
              <w:t>PROJEKCIJE</w:t>
            </w:r>
            <w:r w:rsidRPr="005D4506">
              <w:rPr>
                <w:b/>
                <w:bCs/>
                <w:i/>
                <w:iCs/>
              </w:rPr>
              <w:br/>
              <w:t>za 2026.g.</w:t>
            </w:r>
          </w:p>
        </w:tc>
      </w:tr>
      <w:tr w:rsidR="005D4506" w:rsidRPr="005D4506" w14:paraId="3DE1AF68" w14:textId="77777777" w:rsidTr="005D4506">
        <w:trPr>
          <w:trHeight w:val="342"/>
          <w:jc w:val="center"/>
        </w:trPr>
        <w:tc>
          <w:tcPr>
            <w:tcW w:w="5796" w:type="dxa"/>
            <w:noWrap/>
            <w:hideMark/>
          </w:tcPr>
          <w:p w14:paraId="3E181439" w14:textId="77777777" w:rsidR="005D4506" w:rsidRPr="005D4506" w:rsidRDefault="005D4506" w:rsidP="005D4506">
            <w:pPr>
              <w:jc w:val="both"/>
            </w:pPr>
            <w:r w:rsidRPr="005D4506">
              <w:t xml:space="preserve">              P R I H O D I   P O S L O V A NJ A</w:t>
            </w:r>
          </w:p>
        </w:tc>
        <w:tc>
          <w:tcPr>
            <w:tcW w:w="84" w:type="dxa"/>
            <w:noWrap/>
            <w:hideMark/>
          </w:tcPr>
          <w:p w14:paraId="3CCCB49C" w14:textId="77777777" w:rsidR="005D4506" w:rsidRPr="005D4506" w:rsidRDefault="005D4506" w:rsidP="005D4506">
            <w:pPr>
              <w:jc w:val="both"/>
            </w:pPr>
            <w:r w:rsidRPr="005D4506">
              <w:t> </w:t>
            </w:r>
          </w:p>
        </w:tc>
        <w:tc>
          <w:tcPr>
            <w:tcW w:w="1140" w:type="dxa"/>
            <w:noWrap/>
            <w:hideMark/>
          </w:tcPr>
          <w:p w14:paraId="14399FB6" w14:textId="77777777" w:rsidR="005D4506" w:rsidRPr="005D4506" w:rsidRDefault="005D4506" w:rsidP="005D4506">
            <w:pPr>
              <w:jc w:val="right"/>
            </w:pPr>
            <w:r w:rsidRPr="005D4506">
              <w:t>10.819.175.00</w:t>
            </w:r>
          </w:p>
        </w:tc>
        <w:tc>
          <w:tcPr>
            <w:tcW w:w="1140" w:type="dxa"/>
            <w:noWrap/>
            <w:hideMark/>
          </w:tcPr>
          <w:p w14:paraId="01B0D732" w14:textId="77777777" w:rsidR="005D4506" w:rsidRPr="005D4506" w:rsidRDefault="005D4506" w:rsidP="005D4506">
            <w:pPr>
              <w:jc w:val="right"/>
            </w:pPr>
            <w:r w:rsidRPr="005D4506">
              <w:t>11.163.064.00</w:t>
            </w:r>
          </w:p>
        </w:tc>
        <w:tc>
          <w:tcPr>
            <w:tcW w:w="1140" w:type="dxa"/>
            <w:noWrap/>
            <w:hideMark/>
          </w:tcPr>
          <w:p w14:paraId="783C56FA" w14:textId="77777777" w:rsidR="005D4506" w:rsidRPr="005D4506" w:rsidRDefault="005D4506" w:rsidP="005D4506">
            <w:pPr>
              <w:jc w:val="right"/>
            </w:pPr>
            <w:r w:rsidRPr="005D4506">
              <w:t>11.470.500.00</w:t>
            </w:r>
          </w:p>
        </w:tc>
      </w:tr>
      <w:tr w:rsidR="005D4506" w:rsidRPr="005D4506" w14:paraId="684B3352" w14:textId="77777777" w:rsidTr="005D4506">
        <w:trPr>
          <w:trHeight w:val="342"/>
          <w:jc w:val="center"/>
        </w:trPr>
        <w:tc>
          <w:tcPr>
            <w:tcW w:w="5796" w:type="dxa"/>
            <w:noWrap/>
            <w:hideMark/>
          </w:tcPr>
          <w:p w14:paraId="1612F9A2" w14:textId="77777777" w:rsidR="005D4506" w:rsidRPr="005D4506" w:rsidRDefault="005D4506" w:rsidP="005D4506">
            <w:pPr>
              <w:jc w:val="both"/>
            </w:pPr>
            <w:r w:rsidRPr="005D4506">
              <w:t xml:space="preserve">              PRIHODI OD NEFINANCIJSKE IMOVINE</w:t>
            </w:r>
          </w:p>
        </w:tc>
        <w:tc>
          <w:tcPr>
            <w:tcW w:w="84" w:type="dxa"/>
            <w:noWrap/>
            <w:hideMark/>
          </w:tcPr>
          <w:p w14:paraId="70FF6EF3" w14:textId="77777777" w:rsidR="005D4506" w:rsidRPr="005D4506" w:rsidRDefault="005D4506" w:rsidP="005D4506">
            <w:pPr>
              <w:jc w:val="both"/>
            </w:pPr>
            <w:r w:rsidRPr="005D4506">
              <w:t> </w:t>
            </w:r>
          </w:p>
        </w:tc>
        <w:tc>
          <w:tcPr>
            <w:tcW w:w="1140" w:type="dxa"/>
            <w:noWrap/>
            <w:hideMark/>
          </w:tcPr>
          <w:p w14:paraId="12505BD6" w14:textId="77777777" w:rsidR="005D4506" w:rsidRPr="005D4506" w:rsidRDefault="005D4506" w:rsidP="005D4506">
            <w:pPr>
              <w:jc w:val="right"/>
            </w:pPr>
            <w:r w:rsidRPr="005D4506">
              <w:t>1.600.00</w:t>
            </w:r>
          </w:p>
        </w:tc>
        <w:tc>
          <w:tcPr>
            <w:tcW w:w="1140" w:type="dxa"/>
            <w:noWrap/>
            <w:hideMark/>
          </w:tcPr>
          <w:p w14:paraId="2FDFE873" w14:textId="77777777" w:rsidR="005D4506" w:rsidRPr="005D4506" w:rsidRDefault="005D4506" w:rsidP="005D4506">
            <w:pPr>
              <w:jc w:val="right"/>
            </w:pPr>
            <w:r w:rsidRPr="005D4506">
              <w:t>1.500.00</w:t>
            </w:r>
          </w:p>
        </w:tc>
        <w:tc>
          <w:tcPr>
            <w:tcW w:w="1140" w:type="dxa"/>
            <w:noWrap/>
            <w:hideMark/>
          </w:tcPr>
          <w:p w14:paraId="3BE55719" w14:textId="77777777" w:rsidR="005D4506" w:rsidRPr="005D4506" w:rsidRDefault="005D4506" w:rsidP="005D4506">
            <w:pPr>
              <w:jc w:val="right"/>
            </w:pPr>
            <w:r w:rsidRPr="005D4506">
              <w:t>1.500.00</w:t>
            </w:r>
          </w:p>
        </w:tc>
      </w:tr>
      <w:tr w:rsidR="005D4506" w:rsidRPr="005D4506" w14:paraId="2650D90F" w14:textId="77777777" w:rsidTr="005D4506">
        <w:trPr>
          <w:trHeight w:val="342"/>
          <w:jc w:val="center"/>
        </w:trPr>
        <w:tc>
          <w:tcPr>
            <w:tcW w:w="5796" w:type="dxa"/>
            <w:noWrap/>
            <w:hideMark/>
          </w:tcPr>
          <w:p w14:paraId="27FCB771" w14:textId="77777777" w:rsidR="005D4506" w:rsidRPr="005D4506" w:rsidRDefault="005D4506" w:rsidP="005D4506">
            <w:pPr>
              <w:jc w:val="both"/>
              <w:rPr>
                <w:b/>
                <w:bCs/>
              </w:rPr>
            </w:pPr>
            <w:r w:rsidRPr="005D4506">
              <w:rPr>
                <w:b/>
                <w:bCs/>
              </w:rPr>
              <w:t xml:space="preserve">              U K U P N O   P R I H O D I</w:t>
            </w:r>
          </w:p>
        </w:tc>
        <w:tc>
          <w:tcPr>
            <w:tcW w:w="84" w:type="dxa"/>
            <w:noWrap/>
            <w:hideMark/>
          </w:tcPr>
          <w:p w14:paraId="25163E0C" w14:textId="77777777" w:rsidR="005D4506" w:rsidRPr="005D4506" w:rsidRDefault="005D4506" w:rsidP="005D4506">
            <w:pPr>
              <w:jc w:val="both"/>
              <w:rPr>
                <w:b/>
                <w:bCs/>
              </w:rPr>
            </w:pPr>
            <w:r w:rsidRPr="005D4506">
              <w:rPr>
                <w:b/>
                <w:bCs/>
              </w:rPr>
              <w:t> </w:t>
            </w:r>
          </w:p>
        </w:tc>
        <w:tc>
          <w:tcPr>
            <w:tcW w:w="1140" w:type="dxa"/>
            <w:noWrap/>
            <w:hideMark/>
          </w:tcPr>
          <w:p w14:paraId="61571D96" w14:textId="77777777" w:rsidR="005D4506" w:rsidRPr="005D4506" w:rsidRDefault="005D4506" w:rsidP="005D4506">
            <w:pPr>
              <w:jc w:val="right"/>
              <w:rPr>
                <w:b/>
                <w:bCs/>
              </w:rPr>
            </w:pPr>
            <w:r w:rsidRPr="005D4506">
              <w:rPr>
                <w:b/>
                <w:bCs/>
              </w:rPr>
              <w:t>10.820.775.00</w:t>
            </w:r>
          </w:p>
        </w:tc>
        <w:tc>
          <w:tcPr>
            <w:tcW w:w="1140" w:type="dxa"/>
            <w:noWrap/>
            <w:hideMark/>
          </w:tcPr>
          <w:p w14:paraId="6616EB6A" w14:textId="77777777" w:rsidR="005D4506" w:rsidRPr="005D4506" w:rsidRDefault="005D4506" w:rsidP="005D4506">
            <w:pPr>
              <w:jc w:val="right"/>
              <w:rPr>
                <w:b/>
                <w:bCs/>
              </w:rPr>
            </w:pPr>
            <w:r w:rsidRPr="005D4506">
              <w:rPr>
                <w:b/>
                <w:bCs/>
              </w:rPr>
              <w:t>11.164.564.00</w:t>
            </w:r>
          </w:p>
        </w:tc>
        <w:tc>
          <w:tcPr>
            <w:tcW w:w="1140" w:type="dxa"/>
            <w:noWrap/>
            <w:hideMark/>
          </w:tcPr>
          <w:p w14:paraId="18523F3D" w14:textId="77777777" w:rsidR="005D4506" w:rsidRPr="005D4506" w:rsidRDefault="005D4506" w:rsidP="005D4506">
            <w:pPr>
              <w:jc w:val="right"/>
              <w:rPr>
                <w:b/>
                <w:bCs/>
              </w:rPr>
            </w:pPr>
            <w:r w:rsidRPr="005D4506">
              <w:rPr>
                <w:b/>
                <w:bCs/>
              </w:rPr>
              <w:t>11.472.000.00</w:t>
            </w:r>
          </w:p>
        </w:tc>
      </w:tr>
      <w:tr w:rsidR="005D4506" w:rsidRPr="005D4506" w14:paraId="0EF170E0" w14:textId="77777777" w:rsidTr="005D4506">
        <w:trPr>
          <w:trHeight w:val="342"/>
          <w:jc w:val="center"/>
        </w:trPr>
        <w:tc>
          <w:tcPr>
            <w:tcW w:w="5796" w:type="dxa"/>
            <w:noWrap/>
            <w:hideMark/>
          </w:tcPr>
          <w:p w14:paraId="06A3DC62" w14:textId="77777777" w:rsidR="005D4506" w:rsidRPr="005D4506" w:rsidRDefault="005D4506" w:rsidP="005D4506">
            <w:pPr>
              <w:jc w:val="both"/>
            </w:pPr>
            <w:r w:rsidRPr="005D4506">
              <w:t xml:space="preserve">              R A S H O D I   P O S L O V A NJ A</w:t>
            </w:r>
          </w:p>
        </w:tc>
        <w:tc>
          <w:tcPr>
            <w:tcW w:w="84" w:type="dxa"/>
            <w:noWrap/>
            <w:hideMark/>
          </w:tcPr>
          <w:p w14:paraId="574A5D76" w14:textId="77777777" w:rsidR="005D4506" w:rsidRPr="005D4506" w:rsidRDefault="005D4506" w:rsidP="005D4506">
            <w:pPr>
              <w:jc w:val="both"/>
            </w:pPr>
            <w:r w:rsidRPr="005D4506">
              <w:t> </w:t>
            </w:r>
          </w:p>
        </w:tc>
        <w:tc>
          <w:tcPr>
            <w:tcW w:w="1140" w:type="dxa"/>
            <w:noWrap/>
            <w:hideMark/>
          </w:tcPr>
          <w:p w14:paraId="5AF06B1B" w14:textId="77777777" w:rsidR="005D4506" w:rsidRPr="005D4506" w:rsidRDefault="005D4506" w:rsidP="005D4506">
            <w:pPr>
              <w:jc w:val="right"/>
            </w:pPr>
            <w:r w:rsidRPr="005D4506">
              <w:t>10.006.992.00</w:t>
            </w:r>
          </w:p>
        </w:tc>
        <w:tc>
          <w:tcPr>
            <w:tcW w:w="1140" w:type="dxa"/>
            <w:noWrap/>
            <w:hideMark/>
          </w:tcPr>
          <w:p w14:paraId="5449D295" w14:textId="77777777" w:rsidR="005D4506" w:rsidRPr="005D4506" w:rsidRDefault="005D4506" w:rsidP="005D4506">
            <w:pPr>
              <w:jc w:val="right"/>
            </w:pPr>
            <w:r w:rsidRPr="005D4506">
              <w:t>7.867.900.00</w:t>
            </w:r>
          </w:p>
        </w:tc>
        <w:tc>
          <w:tcPr>
            <w:tcW w:w="1140" w:type="dxa"/>
            <w:noWrap/>
            <w:hideMark/>
          </w:tcPr>
          <w:p w14:paraId="2F208DEC" w14:textId="77777777" w:rsidR="005D4506" w:rsidRPr="005D4506" w:rsidRDefault="005D4506" w:rsidP="005D4506">
            <w:pPr>
              <w:jc w:val="right"/>
            </w:pPr>
            <w:r w:rsidRPr="005D4506">
              <w:t>6.910.000.00</w:t>
            </w:r>
          </w:p>
        </w:tc>
      </w:tr>
      <w:tr w:rsidR="005D4506" w:rsidRPr="005D4506" w14:paraId="59935717" w14:textId="77777777" w:rsidTr="005D4506">
        <w:trPr>
          <w:trHeight w:val="342"/>
          <w:jc w:val="center"/>
        </w:trPr>
        <w:tc>
          <w:tcPr>
            <w:tcW w:w="5796" w:type="dxa"/>
            <w:noWrap/>
            <w:hideMark/>
          </w:tcPr>
          <w:p w14:paraId="5F84088E" w14:textId="77777777" w:rsidR="005D4506" w:rsidRPr="005D4506" w:rsidRDefault="005D4506" w:rsidP="005D4506">
            <w:pPr>
              <w:jc w:val="both"/>
            </w:pPr>
            <w:r w:rsidRPr="005D4506">
              <w:t xml:space="preserve">              RASHODI ZA NEFINANCIJSKU IMOVINU</w:t>
            </w:r>
          </w:p>
        </w:tc>
        <w:tc>
          <w:tcPr>
            <w:tcW w:w="84" w:type="dxa"/>
            <w:noWrap/>
            <w:hideMark/>
          </w:tcPr>
          <w:p w14:paraId="67491EDA" w14:textId="77777777" w:rsidR="005D4506" w:rsidRPr="005D4506" w:rsidRDefault="005D4506" w:rsidP="005D4506">
            <w:pPr>
              <w:jc w:val="both"/>
            </w:pPr>
            <w:r w:rsidRPr="005D4506">
              <w:t> </w:t>
            </w:r>
          </w:p>
        </w:tc>
        <w:tc>
          <w:tcPr>
            <w:tcW w:w="1140" w:type="dxa"/>
            <w:noWrap/>
            <w:hideMark/>
          </w:tcPr>
          <w:p w14:paraId="7B318747" w14:textId="77777777" w:rsidR="005D4506" w:rsidRPr="005D4506" w:rsidRDefault="005D4506" w:rsidP="005D4506">
            <w:pPr>
              <w:jc w:val="right"/>
            </w:pPr>
            <w:r w:rsidRPr="005D4506">
              <w:t>8.656.680.00</w:t>
            </w:r>
          </w:p>
        </w:tc>
        <w:tc>
          <w:tcPr>
            <w:tcW w:w="1140" w:type="dxa"/>
            <w:noWrap/>
            <w:hideMark/>
          </w:tcPr>
          <w:p w14:paraId="361FB930" w14:textId="77777777" w:rsidR="005D4506" w:rsidRPr="005D4506" w:rsidRDefault="005D4506" w:rsidP="005D4506">
            <w:pPr>
              <w:jc w:val="right"/>
            </w:pPr>
            <w:r w:rsidRPr="005D4506">
              <w:t>7.935.000.00</w:t>
            </w:r>
          </w:p>
        </w:tc>
        <w:tc>
          <w:tcPr>
            <w:tcW w:w="1140" w:type="dxa"/>
            <w:noWrap/>
            <w:hideMark/>
          </w:tcPr>
          <w:p w14:paraId="7A102CCB" w14:textId="77777777" w:rsidR="005D4506" w:rsidRPr="005D4506" w:rsidRDefault="005D4506" w:rsidP="005D4506">
            <w:pPr>
              <w:jc w:val="right"/>
            </w:pPr>
            <w:r w:rsidRPr="005D4506">
              <w:t>7.162.957.00</w:t>
            </w:r>
          </w:p>
        </w:tc>
      </w:tr>
      <w:tr w:rsidR="005D4506" w:rsidRPr="005D4506" w14:paraId="387C4209" w14:textId="77777777" w:rsidTr="005D4506">
        <w:trPr>
          <w:trHeight w:val="342"/>
          <w:jc w:val="center"/>
        </w:trPr>
        <w:tc>
          <w:tcPr>
            <w:tcW w:w="5796" w:type="dxa"/>
            <w:noWrap/>
            <w:hideMark/>
          </w:tcPr>
          <w:p w14:paraId="0480E434" w14:textId="77777777" w:rsidR="005D4506" w:rsidRPr="005D4506" w:rsidRDefault="005D4506" w:rsidP="005D4506">
            <w:pPr>
              <w:jc w:val="both"/>
              <w:rPr>
                <w:b/>
                <w:bCs/>
              </w:rPr>
            </w:pPr>
            <w:r w:rsidRPr="005D4506">
              <w:rPr>
                <w:b/>
                <w:bCs/>
              </w:rPr>
              <w:t xml:space="preserve">              U K U P N O    R A S H O D I</w:t>
            </w:r>
          </w:p>
        </w:tc>
        <w:tc>
          <w:tcPr>
            <w:tcW w:w="84" w:type="dxa"/>
            <w:noWrap/>
            <w:hideMark/>
          </w:tcPr>
          <w:p w14:paraId="5FBF4002" w14:textId="77777777" w:rsidR="005D4506" w:rsidRPr="005D4506" w:rsidRDefault="005D4506" w:rsidP="005D4506">
            <w:pPr>
              <w:jc w:val="both"/>
              <w:rPr>
                <w:b/>
                <w:bCs/>
              </w:rPr>
            </w:pPr>
            <w:r w:rsidRPr="005D4506">
              <w:rPr>
                <w:b/>
                <w:bCs/>
              </w:rPr>
              <w:t> </w:t>
            </w:r>
          </w:p>
        </w:tc>
        <w:tc>
          <w:tcPr>
            <w:tcW w:w="1140" w:type="dxa"/>
            <w:noWrap/>
            <w:hideMark/>
          </w:tcPr>
          <w:p w14:paraId="47077181" w14:textId="77777777" w:rsidR="005D4506" w:rsidRPr="005D4506" w:rsidRDefault="005D4506" w:rsidP="005D4506">
            <w:pPr>
              <w:jc w:val="right"/>
              <w:rPr>
                <w:b/>
                <w:bCs/>
              </w:rPr>
            </w:pPr>
            <w:r w:rsidRPr="005D4506">
              <w:rPr>
                <w:b/>
                <w:bCs/>
              </w:rPr>
              <w:t>18.663.672.00</w:t>
            </w:r>
          </w:p>
        </w:tc>
        <w:tc>
          <w:tcPr>
            <w:tcW w:w="1140" w:type="dxa"/>
            <w:noWrap/>
            <w:hideMark/>
          </w:tcPr>
          <w:p w14:paraId="039A4778" w14:textId="77777777" w:rsidR="005D4506" w:rsidRPr="005D4506" w:rsidRDefault="005D4506" w:rsidP="005D4506">
            <w:pPr>
              <w:jc w:val="right"/>
              <w:rPr>
                <w:b/>
                <w:bCs/>
              </w:rPr>
            </w:pPr>
            <w:r w:rsidRPr="005D4506">
              <w:rPr>
                <w:b/>
                <w:bCs/>
              </w:rPr>
              <w:t>15.802.900.00</w:t>
            </w:r>
          </w:p>
        </w:tc>
        <w:tc>
          <w:tcPr>
            <w:tcW w:w="1140" w:type="dxa"/>
            <w:noWrap/>
            <w:hideMark/>
          </w:tcPr>
          <w:p w14:paraId="50B485C2" w14:textId="77777777" w:rsidR="005D4506" w:rsidRPr="005D4506" w:rsidRDefault="005D4506" w:rsidP="005D4506">
            <w:pPr>
              <w:jc w:val="right"/>
              <w:rPr>
                <w:b/>
                <w:bCs/>
              </w:rPr>
            </w:pPr>
            <w:r w:rsidRPr="005D4506">
              <w:rPr>
                <w:b/>
                <w:bCs/>
              </w:rPr>
              <w:t>14.072.957.00</w:t>
            </w:r>
          </w:p>
        </w:tc>
      </w:tr>
      <w:tr w:rsidR="005D4506" w:rsidRPr="005D4506" w14:paraId="52F71EE3" w14:textId="77777777" w:rsidTr="005D4506">
        <w:trPr>
          <w:trHeight w:val="342"/>
          <w:jc w:val="center"/>
        </w:trPr>
        <w:tc>
          <w:tcPr>
            <w:tcW w:w="5796" w:type="dxa"/>
            <w:noWrap/>
            <w:hideMark/>
          </w:tcPr>
          <w:p w14:paraId="11FE35F4" w14:textId="77777777" w:rsidR="005D4506" w:rsidRPr="005D4506" w:rsidRDefault="005D4506" w:rsidP="005D4506">
            <w:pPr>
              <w:jc w:val="both"/>
            </w:pPr>
            <w:r w:rsidRPr="005D4506">
              <w:t xml:space="preserve">              RAZLIKA  -  VIŠAK / MANJAK</w:t>
            </w:r>
          </w:p>
        </w:tc>
        <w:tc>
          <w:tcPr>
            <w:tcW w:w="84" w:type="dxa"/>
            <w:noWrap/>
            <w:hideMark/>
          </w:tcPr>
          <w:p w14:paraId="60688D95" w14:textId="77777777" w:rsidR="005D4506" w:rsidRPr="005D4506" w:rsidRDefault="005D4506" w:rsidP="005D4506">
            <w:pPr>
              <w:jc w:val="both"/>
            </w:pPr>
            <w:r w:rsidRPr="005D4506">
              <w:t> </w:t>
            </w:r>
          </w:p>
        </w:tc>
        <w:tc>
          <w:tcPr>
            <w:tcW w:w="1140" w:type="dxa"/>
            <w:noWrap/>
            <w:hideMark/>
          </w:tcPr>
          <w:p w14:paraId="260C72F5" w14:textId="77777777" w:rsidR="005D4506" w:rsidRPr="005D4506" w:rsidRDefault="005D4506" w:rsidP="005D4506">
            <w:pPr>
              <w:jc w:val="right"/>
            </w:pPr>
            <w:r w:rsidRPr="005D4506">
              <w:t>-7.842.897.00</w:t>
            </w:r>
          </w:p>
        </w:tc>
        <w:tc>
          <w:tcPr>
            <w:tcW w:w="1140" w:type="dxa"/>
            <w:noWrap/>
            <w:hideMark/>
          </w:tcPr>
          <w:p w14:paraId="46A2F513" w14:textId="77777777" w:rsidR="005D4506" w:rsidRPr="005D4506" w:rsidRDefault="005D4506" w:rsidP="005D4506">
            <w:pPr>
              <w:jc w:val="right"/>
            </w:pPr>
            <w:r w:rsidRPr="005D4506">
              <w:t>-4.638.336.00</w:t>
            </w:r>
          </w:p>
        </w:tc>
        <w:tc>
          <w:tcPr>
            <w:tcW w:w="1140" w:type="dxa"/>
            <w:noWrap/>
            <w:hideMark/>
          </w:tcPr>
          <w:p w14:paraId="74A0AC19" w14:textId="77777777" w:rsidR="005D4506" w:rsidRPr="005D4506" w:rsidRDefault="005D4506" w:rsidP="005D4506">
            <w:pPr>
              <w:jc w:val="right"/>
            </w:pPr>
            <w:r w:rsidRPr="005D4506">
              <w:t>-2.600.957.00</w:t>
            </w:r>
          </w:p>
        </w:tc>
      </w:tr>
    </w:tbl>
    <w:p w14:paraId="27B2799B" w14:textId="77777777" w:rsidR="005D4506" w:rsidRDefault="005D4506" w:rsidP="005E0597">
      <w:pPr>
        <w:jc w:val="both"/>
      </w:pPr>
    </w:p>
    <w:tbl>
      <w:tblPr>
        <w:tblStyle w:val="TableGrid"/>
        <w:tblW w:w="0" w:type="auto"/>
        <w:jc w:val="center"/>
        <w:tblLook w:val="04A0" w:firstRow="1" w:lastRow="0" w:firstColumn="1" w:lastColumn="0" w:noHBand="0" w:noVBand="1"/>
      </w:tblPr>
      <w:tblGrid>
        <w:gridCol w:w="3525"/>
        <w:gridCol w:w="3629"/>
        <w:gridCol w:w="1366"/>
        <w:gridCol w:w="1428"/>
        <w:gridCol w:w="1428"/>
      </w:tblGrid>
      <w:tr w:rsidR="005D4506" w:rsidRPr="005D4506" w14:paraId="3B0783B9" w14:textId="77777777" w:rsidTr="005D4506">
        <w:trPr>
          <w:trHeight w:val="360"/>
          <w:jc w:val="center"/>
        </w:trPr>
        <w:tc>
          <w:tcPr>
            <w:tcW w:w="3525" w:type="dxa"/>
            <w:noWrap/>
            <w:hideMark/>
          </w:tcPr>
          <w:p w14:paraId="4C3EBD71" w14:textId="77777777" w:rsidR="005D4506" w:rsidRPr="005D4506" w:rsidRDefault="005D4506" w:rsidP="005D4506">
            <w:pPr>
              <w:jc w:val="both"/>
              <w:rPr>
                <w:b/>
                <w:bCs/>
              </w:rPr>
            </w:pPr>
            <w:r w:rsidRPr="005D4506">
              <w:rPr>
                <w:b/>
                <w:bCs/>
              </w:rPr>
              <w:t xml:space="preserve">        B.  RAČUN FINANCIRANJA:</w:t>
            </w:r>
          </w:p>
        </w:tc>
        <w:tc>
          <w:tcPr>
            <w:tcW w:w="3629" w:type="dxa"/>
            <w:noWrap/>
            <w:hideMark/>
          </w:tcPr>
          <w:p w14:paraId="1DF6703E" w14:textId="77777777" w:rsidR="005D4506" w:rsidRPr="005D4506" w:rsidRDefault="005D4506" w:rsidP="005D4506">
            <w:pPr>
              <w:jc w:val="both"/>
              <w:rPr>
                <w:b/>
                <w:bCs/>
              </w:rPr>
            </w:pPr>
            <w:r w:rsidRPr="005D4506">
              <w:rPr>
                <w:b/>
                <w:bCs/>
              </w:rPr>
              <w:t> </w:t>
            </w:r>
          </w:p>
        </w:tc>
        <w:tc>
          <w:tcPr>
            <w:tcW w:w="732" w:type="dxa"/>
            <w:hideMark/>
          </w:tcPr>
          <w:p w14:paraId="123CCC59" w14:textId="77777777" w:rsidR="005D4506" w:rsidRPr="005D4506" w:rsidRDefault="005D4506" w:rsidP="005D4506">
            <w:pPr>
              <w:jc w:val="both"/>
              <w:rPr>
                <w:b/>
                <w:bCs/>
                <w:i/>
                <w:iCs/>
              </w:rPr>
            </w:pPr>
            <w:r w:rsidRPr="005D4506">
              <w:rPr>
                <w:b/>
                <w:bCs/>
                <w:i/>
                <w:iCs/>
              </w:rPr>
              <w:t xml:space="preserve"> PLAN</w:t>
            </w:r>
            <w:r w:rsidRPr="005D4506">
              <w:rPr>
                <w:b/>
                <w:bCs/>
                <w:i/>
                <w:iCs/>
              </w:rPr>
              <w:br/>
              <w:t>za 2024.g.</w:t>
            </w:r>
          </w:p>
        </w:tc>
        <w:tc>
          <w:tcPr>
            <w:tcW w:w="732" w:type="dxa"/>
            <w:hideMark/>
          </w:tcPr>
          <w:p w14:paraId="4178334C" w14:textId="77777777" w:rsidR="005D4506" w:rsidRPr="005D4506" w:rsidRDefault="005D4506" w:rsidP="005D4506">
            <w:pPr>
              <w:jc w:val="both"/>
              <w:rPr>
                <w:b/>
                <w:bCs/>
                <w:i/>
                <w:iCs/>
              </w:rPr>
            </w:pPr>
            <w:r w:rsidRPr="005D4506">
              <w:rPr>
                <w:b/>
                <w:bCs/>
                <w:i/>
                <w:iCs/>
              </w:rPr>
              <w:t>PROJEKCIJE</w:t>
            </w:r>
            <w:r w:rsidRPr="005D4506">
              <w:rPr>
                <w:b/>
                <w:bCs/>
                <w:i/>
                <w:iCs/>
              </w:rPr>
              <w:br/>
              <w:t>za 2025.g.</w:t>
            </w:r>
          </w:p>
        </w:tc>
        <w:tc>
          <w:tcPr>
            <w:tcW w:w="732" w:type="dxa"/>
            <w:hideMark/>
          </w:tcPr>
          <w:p w14:paraId="3B54B098" w14:textId="77777777" w:rsidR="005D4506" w:rsidRPr="005D4506" w:rsidRDefault="005D4506" w:rsidP="005D4506">
            <w:pPr>
              <w:jc w:val="both"/>
              <w:rPr>
                <w:b/>
                <w:bCs/>
                <w:i/>
                <w:iCs/>
              </w:rPr>
            </w:pPr>
            <w:r w:rsidRPr="005D4506">
              <w:rPr>
                <w:b/>
                <w:bCs/>
                <w:i/>
                <w:iCs/>
              </w:rPr>
              <w:t>PROJEKCIJE</w:t>
            </w:r>
            <w:r w:rsidRPr="005D4506">
              <w:rPr>
                <w:b/>
                <w:bCs/>
                <w:i/>
                <w:iCs/>
              </w:rPr>
              <w:br/>
              <w:t>za 2026.g.</w:t>
            </w:r>
          </w:p>
        </w:tc>
      </w:tr>
      <w:tr w:rsidR="005D4506" w:rsidRPr="005D4506" w14:paraId="51C9C737" w14:textId="77777777" w:rsidTr="005D4506">
        <w:trPr>
          <w:trHeight w:val="342"/>
          <w:jc w:val="center"/>
        </w:trPr>
        <w:tc>
          <w:tcPr>
            <w:tcW w:w="3525" w:type="dxa"/>
            <w:noWrap/>
            <w:hideMark/>
          </w:tcPr>
          <w:p w14:paraId="2A551525" w14:textId="77777777" w:rsidR="005D4506" w:rsidRPr="005D4506" w:rsidRDefault="005D4506" w:rsidP="005D4506">
            <w:pPr>
              <w:jc w:val="both"/>
            </w:pPr>
            <w:r w:rsidRPr="005D4506">
              <w:t xml:space="preserve">             PRIMICI OD FINANC. IMOVINE I ZADUŽIVANJA</w:t>
            </w:r>
          </w:p>
        </w:tc>
        <w:tc>
          <w:tcPr>
            <w:tcW w:w="3629" w:type="dxa"/>
            <w:noWrap/>
            <w:hideMark/>
          </w:tcPr>
          <w:p w14:paraId="1D18E41E" w14:textId="77777777" w:rsidR="005D4506" w:rsidRPr="005D4506" w:rsidRDefault="005D4506" w:rsidP="005D4506">
            <w:pPr>
              <w:jc w:val="both"/>
            </w:pPr>
            <w:r w:rsidRPr="005D4506">
              <w:t> </w:t>
            </w:r>
          </w:p>
        </w:tc>
        <w:tc>
          <w:tcPr>
            <w:tcW w:w="732" w:type="dxa"/>
            <w:noWrap/>
            <w:hideMark/>
          </w:tcPr>
          <w:p w14:paraId="5EF404CD" w14:textId="77777777" w:rsidR="005D4506" w:rsidRPr="005D4506" w:rsidRDefault="005D4506" w:rsidP="005D4506">
            <w:pPr>
              <w:jc w:val="right"/>
            </w:pPr>
            <w:r w:rsidRPr="005D4506">
              <w:t>3.612.000.00</w:t>
            </w:r>
          </w:p>
        </w:tc>
        <w:tc>
          <w:tcPr>
            <w:tcW w:w="732" w:type="dxa"/>
            <w:noWrap/>
            <w:hideMark/>
          </w:tcPr>
          <w:p w14:paraId="52690543" w14:textId="77777777" w:rsidR="005D4506" w:rsidRPr="005D4506" w:rsidRDefault="005D4506" w:rsidP="005D4506">
            <w:pPr>
              <w:jc w:val="right"/>
            </w:pPr>
            <w:r w:rsidRPr="005D4506">
              <w:t>4.000.000.00</w:t>
            </w:r>
          </w:p>
        </w:tc>
        <w:tc>
          <w:tcPr>
            <w:tcW w:w="732" w:type="dxa"/>
            <w:noWrap/>
            <w:hideMark/>
          </w:tcPr>
          <w:p w14:paraId="21FBBE8C" w14:textId="77777777" w:rsidR="005D4506" w:rsidRPr="005D4506" w:rsidRDefault="005D4506" w:rsidP="005D4506">
            <w:pPr>
              <w:jc w:val="right"/>
            </w:pPr>
            <w:r w:rsidRPr="005D4506">
              <w:t>2.000.000.00</w:t>
            </w:r>
          </w:p>
        </w:tc>
      </w:tr>
      <w:tr w:rsidR="005D4506" w:rsidRPr="005D4506" w14:paraId="6C298B6F" w14:textId="77777777" w:rsidTr="005D4506">
        <w:trPr>
          <w:trHeight w:val="342"/>
          <w:jc w:val="center"/>
        </w:trPr>
        <w:tc>
          <w:tcPr>
            <w:tcW w:w="3525" w:type="dxa"/>
            <w:noWrap/>
            <w:hideMark/>
          </w:tcPr>
          <w:p w14:paraId="44EC7853" w14:textId="77777777" w:rsidR="005D4506" w:rsidRPr="005D4506" w:rsidRDefault="005D4506" w:rsidP="005D4506">
            <w:pPr>
              <w:jc w:val="both"/>
            </w:pPr>
            <w:r w:rsidRPr="005D4506">
              <w:t xml:space="preserve">             IZDACI ZA FINANC. IMOVINU I OTPLATE ZAJMOVA</w:t>
            </w:r>
          </w:p>
        </w:tc>
        <w:tc>
          <w:tcPr>
            <w:tcW w:w="3629" w:type="dxa"/>
            <w:noWrap/>
            <w:hideMark/>
          </w:tcPr>
          <w:p w14:paraId="3ED0DED8" w14:textId="77777777" w:rsidR="005D4506" w:rsidRPr="005D4506" w:rsidRDefault="005D4506" w:rsidP="005D4506">
            <w:pPr>
              <w:jc w:val="both"/>
            </w:pPr>
            <w:r w:rsidRPr="005D4506">
              <w:t> </w:t>
            </w:r>
          </w:p>
        </w:tc>
        <w:tc>
          <w:tcPr>
            <w:tcW w:w="732" w:type="dxa"/>
            <w:noWrap/>
            <w:hideMark/>
          </w:tcPr>
          <w:p w14:paraId="6E01E460" w14:textId="77777777" w:rsidR="005D4506" w:rsidRPr="005D4506" w:rsidRDefault="005D4506" w:rsidP="005D4506">
            <w:pPr>
              <w:jc w:val="right"/>
            </w:pPr>
            <w:r w:rsidRPr="005D4506">
              <w:t>60.000.00</w:t>
            </w:r>
          </w:p>
        </w:tc>
        <w:tc>
          <w:tcPr>
            <w:tcW w:w="732" w:type="dxa"/>
            <w:noWrap/>
            <w:hideMark/>
          </w:tcPr>
          <w:p w14:paraId="59A323E5" w14:textId="77777777" w:rsidR="005D4506" w:rsidRPr="005D4506" w:rsidRDefault="005D4506" w:rsidP="005D4506">
            <w:pPr>
              <w:jc w:val="right"/>
            </w:pPr>
            <w:r w:rsidRPr="005D4506">
              <w:t>100.000.00</w:t>
            </w:r>
          </w:p>
        </w:tc>
        <w:tc>
          <w:tcPr>
            <w:tcW w:w="732" w:type="dxa"/>
            <w:noWrap/>
            <w:hideMark/>
          </w:tcPr>
          <w:p w14:paraId="62A4ED1E" w14:textId="77777777" w:rsidR="005D4506" w:rsidRPr="005D4506" w:rsidRDefault="005D4506" w:rsidP="005D4506">
            <w:pPr>
              <w:jc w:val="right"/>
            </w:pPr>
            <w:r w:rsidRPr="005D4506">
              <w:t>100.000.00</w:t>
            </w:r>
          </w:p>
        </w:tc>
      </w:tr>
      <w:tr w:rsidR="005D4506" w:rsidRPr="005D4506" w14:paraId="0AE8000E" w14:textId="77777777" w:rsidTr="005D4506">
        <w:trPr>
          <w:trHeight w:val="342"/>
          <w:jc w:val="center"/>
        </w:trPr>
        <w:tc>
          <w:tcPr>
            <w:tcW w:w="3525" w:type="dxa"/>
            <w:noWrap/>
            <w:hideMark/>
          </w:tcPr>
          <w:p w14:paraId="10D724FA" w14:textId="77777777" w:rsidR="005D4506" w:rsidRPr="005D4506" w:rsidRDefault="005D4506" w:rsidP="005D4506">
            <w:pPr>
              <w:jc w:val="both"/>
              <w:rPr>
                <w:b/>
                <w:bCs/>
              </w:rPr>
            </w:pPr>
            <w:r w:rsidRPr="005D4506">
              <w:rPr>
                <w:b/>
                <w:bCs/>
              </w:rPr>
              <w:t xml:space="preserve">              NETO FINANCIRANJE</w:t>
            </w:r>
          </w:p>
        </w:tc>
        <w:tc>
          <w:tcPr>
            <w:tcW w:w="3629" w:type="dxa"/>
            <w:noWrap/>
            <w:hideMark/>
          </w:tcPr>
          <w:p w14:paraId="28B243D8" w14:textId="77777777" w:rsidR="005D4506" w:rsidRPr="005D4506" w:rsidRDefault="005D4506" w:rsidP="005D4506">
            <w:pPr>
              <w:jc w:val="both"/>
              <w:rPr>
                <w:b/>
                <w:bCs/>
              </w:rPr>
            </w:pPr>
            <w:r w:rsidRPr="005D4506">
              <w:rPr>
                <w:b/>
                <w:bCs/>
              </w:rPr>
              <w:t> </w:t>
            </w:r>
          </w:p>
        </w:tc>
        <w:tc>
          <w:tcPr>
            <w:tcW w:w="732" w:type="dxa"/>
            <w:noWrap/>
            <w:hideMark/>
          </w:tcPr>
          <w:p w14:paraId="59E171B6" w14:textId="77777777" w:rsidR="005D4506" w:rsidRPr="005D4506" w:rsidRDefault="005D4506" w:rsidP="005D4506">
            <w:pPr>
              <w:jc w:val="right"/>
              <w:rPr>
                <w:b/>
                <w:bCs/>
              </w:rPr>
            </w:pPr>
            <w:r w:rsidRPr="005D4506">
              <w:rPr>
                <w:b/>
                <w:bCs/>
              </w:rPr>
              <w:t>3.552.000.00</w:t>
            </w:r>
          </w:p>
        </w:tc>
        <w:tc>
          <w:tcPr>
            <w:tcW w:w="732" w:type="dxa"/>
            <w:noWrap/>
            <w:hideMark/>
          </w:tcPr>
          <w:p w14:paraId="38D42E75" w14:textId="77777777" w:rsidR="005D4506" w:rsidRPr="005D4506" w:rsidRDefault="005D4506" w:rsidP="005D4506">
            <w:pPr>
              <w:jc w:val="right"/>
              <w:rPr>
                <w:b/>
                <w:bCs/>
              </w:rPr>
            </w:pPr>
            <w:r w:rsidRPr="005D4506">
              <w:rPr>
                <w:b/>
                <w:bCs/>
              </w:rPr>
              <w:t>3.900.000.00</w:t>
            </w:r>
          </w:p>
        </w:tc>
        <w:tc>
          <w:tcPr>
            <w:tcW w:w="732" w:type="dxa"/>
            <w:noWrap/>
            <w:hideMark/>
          </w:tcPr>
          <w:p w14:paraId="3F070217" w14:textId="77777777" w:rsidR="005D4506" w:rsidRPr="005D4506" w:rsidRDefault="005D4506" w:rsidP="005D4506">
            <w:pPr>
              <w:jc w:val="right"/>
              <w:rPr>
                <w:b/>
                <w:bCs/>
              </w:rPr>
            </w:pPr>
            <w:r w:rsidRPr="005D4506">
              <w:rPr>
                <w:b/>
                <w:bCs/>
              </w:rPr>
              <w:t>1.900.000.00</w:t>
            </w:r>
          </w:p>
        </w:tc>
      </w:tr>
      <w:tr w:rsidR="005D4506" w:rsidRPr="005D4506" w14:paraId="3B3469A0" w14:textId="77777777" w:rsidTr="005D4506">
        <w:trPr>
          <w:trHeight w:val="378"/>
          <w:jc w:val="center"/>
        </w:trPr>
        <w:tc>
          <w:tcPr>
            <w:tcW w:w="3525" w:type="dxa"/>
            <w:noWrap/>
            <w:hideMark/>
          </w:tcPr>
          <w:p w14:paraId="0156C872" w14:textId="77777777" w:rsidR="005D4506" w:rsidRPr="005D4506" w:rsidRDefault="005D4506" w:rsidP="005D4506">
            <w:pPr>
              <w:jc w:val="both"/>
              <w:rPr>
                <w:b/>
                <w:bCs/>
              </w:rPr>
            </w:pPr>
            <w:r w:rsidRPr="005D4506">
              <w:rPr>
                <w:b/>
                <w:bCs/>
              </w:rPr>
              <w:t xml:space="preserve">        UKUPNO PRIHODI I PRIMICI</w:t>
            </w:r>
          </w:p>
        </w:tc>
        <w:tc>
          <w:tcPr>
            <w:tcW w:w="3629" w:type="dxa"/>
            <w:noWrap/>
            <w:hideMark/>
          </w:tcPr>
          <w:p w14:paraId="79546918" w14:textId="77777777" w:rsidR="005D4506" w:rsidRPr="005D4506" w:rsidRDefault="005D4506" w:rsidP="005D4506">
            <w:pPr>
              <w:jc w:val="both"/>
              <w:rPr>
                <w:b/>
                <w:bCs/>
              </w:rPr>
            </w:pPr>
            <w:r w:rsidRPr="005D4506">
              <w:rPr>
                <w:b/>
                <w:bCs/>
              </w:rPr>
              <w:t> </w:t>
            </w:r>
          </w:p>
        </w:tc>
        <w:tc>
          <w:tcPr>
            <w:tcW w:w="732" w:type="dxa"/>
            <w:noWrap/>
            <w:hideMark/>
          </w:tcPr>
          <w:p w14:paraId="3650B9F4" w14:textId="77777777" w:rsidR="005D4506" w:rsidRPr="005D4506" w:rsidRDefault="005D4506" w:rsidP="005D4506">
            <w:pPr>
              <w:jc w:val="right"/>
              <w:rPr>
                <w:b/>
                <w:bCs/>
              </w:rPr>
            </w:pPr>
            <w:r w:rsidRPr="005D4506">
              <w:rPr>
                <w:b/>
                <w:bCs/>
              </w:rPr>
              <w:t>14.432.775.00</w:t>
            </w:r>
          </w:p>
        </w:tc>
        <w:tc>
          <w:tcPr>
            <w:tcW w:w="732" w:type="dxa"/>
            <w:noWrap/>
            <w:hideMark/>
          </w:tcPr>
          <w:p w14:paraId="51FA8ACC" w14:textId="77777777" w:rsidR="005D4506" w:rsidRPr="005D4506" w:rsidRDefault="005D4506" w:rsidP="005D4506">
            <w:pPr>
              <w:jc w:val="right"/>
              <w:rPr>
                <w:b/>
                <w:bCs/>
              </w:rPr>
            </w:pPr>
            <w:r w:rsidRPr="005D4506">
              <w:rPr>
                <w:b/>
                <w:bCs/>
              </w:rPr>
              <w:t>15.164.564.00</w:t>
            </w:r>
          </w:p>
        </w:tc>
        <w:tc>
          <w:tcPr>
            <w:tcW w:w="732" w:type="dxa"/>
            <w:noWrap/>
            <w:hideMark/>
          </w:tcPr>
          <w:p w14:paraId="13ABA70D" w14:textId="77777777" w:rsidR="005D4506" w:rsidRPr="005D4506" w:rsidRDefault="005D4506" w:rsidP="005D4506">
            <w:pPr>
              <w:jc w:val="right"/>
              <w:rPr>
                <w:b/>
                <w:bCs/>
              </w:rPr>
            </w:pPr>
            <w:r w:rsidRPr="005D4506">
              <w:rPr>
                <w:b/>
                <w:bCs/>
              </w:rPr>
              <w:t>13.472.000.00</w:t>
            </w:r>
          </w:p>
        </w:tc>
      </w:tr>
      <w:tr w:rsidR="005D4506" w:rsidRPr="005D4506" w14:paraId="6260EC82" w14:textId="77777777" w:rsidTr="005D4506">
        <w:trPr>
          <w:trHeight w:val="378"/>
          <w:jc w:val="center"/>
        </w:trPr>
        <w:tc>
          <w:tcPr>
            <w:tcW w:w="3525" w:type="dxa"/>
            <w:noWrap/>
            <w:hideMark/>
          </w:tcPr>
          <w:p w14:paraId="64C4F909" w14:textId="77777777" w:rsidR="005D4506" w:rsidRPr="005D4506" w:rsidRDefault="005D4506" w:rsidP="005D4506">
            <w:pPr>
              <w:jc w:val="both"/>
              <w:rPr>
                <w:b/>
                <w:bCs/>
              </w:rPr>
            </w:pPr>
            <w:r w:rsidRPr="005D4506">
              <w:rPr>
                <w:b/>
                <w:bCs/>
              </w:rPr>
              <w:t xml:space="preserve">        UKUPNO RASHODI I IZDACI</w:t>
            </w:r>
          </w:p>
        </w:tc>
        <w:tc>
          <w:tcPr>
            <w:tcW w:w="3629" w:type="dxa"/>
            <w:noWrap/>
            <w:hideMark/>
          </w:tcPr>
          <w:p w14:paraId="7392CD45" w14:textId="77777777" w:rsidR="005D4506" w:rsidRPr="005D4506" w:rsidRDefault="005D4506" w:rsidP="005D4506">
            <w:pPr>
              <w:jc w:val="both"/>
              <w:rPr>
                <w:b/>
                <w:bCs/>
              </w:rPr>
            </w:pPr>
            <w:r w:rsidRPr="005D4506">
              <w:rPr>
                <w:b/>
                <w:bCs/>
              </w:rPr>
              <w:t> </w:t>
            </w:r>
          </w:p>
        </w:tc>
        <w:tc>
          <w:tcPr>
            <w:tcW w:w="732" w:type="dxa"/>
            <w:noWrap/>
            <w:hideMark/>
          </w:tcPr>
          <w:p w14:paraId="61D9CBB2" w14:textId="77777777" w:rsidR="005D4506" w:rsidRPr="005D4506" w:rsidRDefault="005D4506" w:rsidP="005D4506">
            <w:pPr>
              <w:jc w:val="right"/>
              <w:rPr>
                <w:b/>
                <w:bCs/>
              </w:rPr>
            </w:pPr>
            <w:r w:rsidRPr="005D4506">
              <w:rPr>
                <w:b/>
                <w:bCs/>
              </w:rPr>
              <w:t>18.723.672.00</w:t>
            </w:r>
          </w:p>
        </w:tc>
        <w:tc>
          <w:tcPr>
            <w:tcW w:w="732" w:type="dxa"/>
            <w:noWrap/>
            <w:hideMark/>
          </w:tcPr>
          <w:p w14:paraId="7B6860C6" w14:textId="77777777" w:rsidR="005D4506" w:rsidRPr="005D4506" w:rsidRDefault="005D4506" w:rsidP="005D4506">
            <w:pPr>
              <w:jc w:val="right"/>
              <w:rPr>
                <w:b/>
                <w:bCs/>
              </w:rPr>
            </w:pPr>
            <w:r w:rsidRPr="005D4506">
              <w:rPr>
                <w:b/>
                <w:bCs/>
              </w:rPr>
              <w:t>15.902.900.00</w:t>
            </w:r>
          </w:p>
        </w:tc>
        <w:tc>
          <w:tcPr>
            <w:tcW w:w="732" w:type="dxa"/>
            <w:noWrap/>
            <w:hideMark/>
          </w:tcPr>
          <w:p w14:paraId="6E558875" w14:textId="77777777" w:rsidR="005D4506" w:rsidRPr="005D4506" w:rsidRDefault="005D4506" w:rsidP="005D4506">
            <w:pPr>
              <w:jc w:val="right"/>
              <w:rPr>
                <w:b/>
                <w:bCs/>
              </w:rPr>
            </w:pPr>
            <w:r w:rsidRPr="005D4506">
              <w:rPr>
                <w:b/>
                <w:bCs/>
              </w:rPr>
              <w:t>14.172.957.00</w:t>
            </w:r>
          </w:p>
        </w:tc>
      </w:tr>
      <w:tr w:rsidR="005D4506" w:rsidRPr="005D4506" w14:paraId="30C2D441" w14:textId="77777777" w:rsidTr="005D4506">
        <w:trPr>
          <w:trHeight w:val="378"/>
          <w:jc w:val="center"/>
        </w:trPr>
        <w:tc>
          <w:tcPr>
            <w:tcW w:w="3525" w:type="dxa"/>
            <w:noWrap/>
            <w:hideMark/>
          </w:tcPr>
          <w:p w14:paraId="3B5E28BE" w14:textId="77777777" w:rsidR="005D4506" w:rsidRPr="005D4506" w:rsidRDefault="005D4506" w:rsidP="005D4506">
            <w:pPr>
              <w:jc w:val="both"/>
            </w:pPr>
            <w:r w:rsidRPr="005D4506">
              <w:t xml:space="preserve">        RAZLIKA - MANJAK</w:t>
            </w:r>
          </w:p>
        </w:tc>
        <w:tc>
          <w:tcPr>
            <w:tcW w:w="3629" w:type="dxa"/>
            <w:noWrap/>
            <w:hideMark/>
          </w:tcPr>
          <w:p w14:paraId="264DE1FC" w14:textId="77777777" w:rsidR="005D4506" w:rsidRPr="005D4506" w:rsidRDefault="005D4506" w:rsidP="005D4506">
            <w:pPr>
              <w:jc w:val="both"/>
            </w:pPr>
            <w:r w:rsidRPr="005D4506">
              <w:t> </w:t>
            </w:r>
          </w:p>
        </w:tc>
        <w:tc>
          <w:tcPr>
            <w:tcW w:w="732" w:type="dxa"/>
            <w:noWrap/>
            <w:hideMark/>
          </w:tcPr>
          <w:p w14:paraId="14E335AD" w14:textId="77777777" w:rsidR="005D4506" w:rsidRPr="005D4506" w:rsidRDefault="005D4506" w:rsidP="005D4506">
            <w:pPr>
              <w:jc w:val="right"/>
            </w:pPr>
            <w:r w:rsidRPr="005D4506">
              <w:t>-4.290.897.00</w:t>
            </w:r>
          </w:p>
        </w:tc>
        <w:tc>
          <w:tcPr>
            <w:tcW w:w="732" w:type="dxa"/>
            <w:noWrap/>
            <w:hideMark/>
          </w:tcPr>
          <w:p w14:paraId="6B8ED901" w14:textId="77777777" w:rsidR="005D4506" w:rsidRPr="005D4506" w:rsidRDefault="005D4506" w:rsidP="005D4506">
            <w:pPr>
              <w:jc w:val="right"/>
            </w:pPr>
            <w:r w:rsidRPr="005D4506">
              <w:t>-738.336.00</w:t>
            </w:r>
          </w:p>
        </w:tc>
        <w:tc>
          <w:tcPr>
            <w:tcW w:w="732" w:type="dxa"/>
            <w:noWrap/>
            <w:hideMark/>
          </w:tcPr>
          <w:p w14:paraId="6227ED2D" w14:textId="77777777" w:rsidR="005D4506" w:rsidRPr="005D4506" w:rsidRDefault="005D4506" w:rsidP="005D4506">
            <w:pPr>
              <w:jc w:val="right"/>
            </w:pPr>
            <w:r w:rsidRPr="005D4506">
              <w:t>-700.957.00</w:t>
            </w:r>
          </w:p>
        </w:tc>
      </w:tr>
      <w:tr w:rsidR="005D4506" w:rsidRPr="005D4506" w14:paraId="6EAC9E37" w14:textId="77777777" w:rsidTr="005D4506">
        <w:trPr>
          <w:trHeight w:val="378"/>
          <w:jc w:val="center"/>
        </w:trPr>
        <w:tc>
          <w:tcPr>
            <w:tcW w:w="3525" w:type="dxa"/>
            <w:noWrap/>
            <w:hideMark/>
          </w:tcPr>
          <w:p w14:paraId="3D559396" w14:textId="77777777" w:rsidR="005D4506" w:rsidRPr="005D4506" w:rsidRDefault="005D4506" w:rsidP="005D4506">
            <w:pPr>
              <w:jc w:val="both"/>
              <w:rPr>
                <w:b/>
                <w:bCs/>
              </w:rPr>
            </w:pPr>
            <w:r w:rsidRPr="005D4506">
              <w:rPr>
                <w:b/>
                <w:bCs/>
              </w:rPr>
              <w:t xml:space="preserve">        RASPOLOŽIVI VIŠKOVI PRETHODNIH GODINA</w:t>
            </w:r>
          </w:p>
        </w:tc>
        <w:tc>
          <w:tcPr>
            <w:tcW w:w="3629" w:type="dxa"/>
            <w:noWrap/>
            <w:hideMark/>
          </w:tcPr>
          <w:p w14:paraId="170BB065" w14:textId="77777777" w:rsidR="005D4506" w:rsidRPr="005D4506" w:rsidRDefault="005D4506" w:rsidP="005D4506">
            <w:pPr>
              <w:jc w:val="both"/>
              <w:rPr>
                <w:b/>
                <w:bCs/>
              </w:rPr>
            </w:pPr>
            <w:r w:rsidRPr="005D4506">
              <w:rPr>
                <w:b/>
                <w:bCs/>
              </w:rPr>
              <w:t> </w:t>
            </w:r>
          </w:p>
        </w:tc>
        <w:tc>
          <w:tcPr>
            <w:tcW w:w="732" w:type="dxa"/>
            <w:noWrap/>
            <w:hideMark/>
          </w:tcPr>
          <w:p w14:paraId="367AD06F" w14:textId="77777777" w:rsidR="005D4506" w:rsidRPr="005D4506" w:rsidRDefault="005D4506" w:rsidP="005D4506">
            <w:pPr>
              <w:jc w:val="right"/>
              <w:rPr>
                <w:b/>
                <w:bCs/>
              </w:rPr>
            </w:pPr>
            <w:r w:rsidRPr="005D4506">
              <w:rPr>
                <w:b/>
                <w:bCs/>
              </w:rPr>
              <w:t>4.290.897.00</w:t>
            </w:r>
          </w:p>
        </w:tc>
        <w:tc>
          <w:tcPr>
            <w:tcW w:w="732" w:type="dxa"/>
            <w:noWrap/>
            <w:hideMark/>
          </w:tcPr>
          <w:p w14:paraId="209AFF94" w14:textId="77777777" w:rsidR="005D4506" w:rsidRPr="005D4506" w:rsidRDefault="005D4506" w:rsidP="005D4506">
            <w:pPr>
              <w:jc w:val="right"/>
              <w:rPr>
                <w:b/>
                <w:bCs/>
              </w:rPr>
            </w:pPr>
            <w:r w:rsidRPr="005D4506">
              <w:rPr>
                <w:b/>
                <w:bCs/>
              </w:rPr>
              <w:t>738.336.00</w:t>
            </w:r>
          </w:p>
        </w:tc>
        <w:tc>
          <w:tcPr>
            <w:tcW w:w="732" w:type="dxa"/>
            <w:noWrap/>
            <w:hideMark/>
          </w:tcPr>
          <w:p w14:paraId="754B8EA7" w14:textId="77777777" w:rsidR="005D4506" w:rsidRPr="005D4506" w:rsidRDefault="005D4506" w:rsidP="005D4506">
            <w:pPr>
              <w:jc w:val="right"/>
              <w:rPr>
                <w:b/>
                <w:bCs/>
              </w:rPr>
            </w:pPr>
            <w:r w:rsidRPr="005D4506">
              <w:rPr>
                <w:b/>
                <w:bCs/>
              </w:rPr>
              <w:t>700.957.00</w:t>
            </w:r>
          </w:p>
        </w:tc>
      </w:tr>
      <w:tr w:rsidR="005D4506" w:rsidRPr="005D4506" w14:paraId="67C77747" w14:textId="77777777" w:rsidTr="005D4506">
        <w:trPr>
          <w:trHeight w:val="378"/>
          <w:jc w:val="center"/>
        </w:trPr>
        <w:tc>
          <w:tcPr>
            <w:tcW w:w="3525" w:type="dxa"/>
            <w:noWrap/>
            <w:hideMark/>
          </w:tcPr>
          <w:p w14:paraId="6F3EA66E" w14:textId="77777777" w:rsidR="005D4506" w:rsidRPr="005D4506" w:rsidRDefault="005D4506" w:rsidP="005D4506">
            <w:pPr>
              <w:jc w:val="both"/>
            </w:pPr>
            <w:r w:rsidRPr="005D4506">
              <w:t xml:space="preserve">        RAZLIKA  VIŠAK/MANJAK</w:t>
            </w:r>
          </w:p>
        </w:tc>
        <w:tc>
          <w:tcPr>
            <w:tcW w:w="3629" w:type="dxa"/>
            <w:noWrap/>
            <w:hideMark/>
          </w:tcPr>
          <w:p w14:paraId="5183ACF1" w14:textId="77777777" w:rsidR="005D4506" w:rsidRPr="005D4506" w:rsidRDefault="005D4506" w:rsidP="005D4506">
            <w:pPr>
              <w:jc w:val="both"/>
            </w:pPr>
            <w:r w:rsidRPr="005D4506">
              <w:t> </w:t>
            </w:r>
          </w:p>
        </w:tc>
        <w:tc>
          <w:tcPr>
            <w:tcW w:w="732" w:type="dxa"/>
            <w:noWrap/>
            <w:hideMark/>
          </w:tcPr>
          <w:p w14:paraId="438E7171" w14:textId="77777777" w:rsidR="005D4506" w:rsidRPr="005D4506" w:rsidRDefault="005D4506" w:rsidP="005D4506">
            <w:pPr>
              <w:jc w:val="right"/>
            </w:pPr>
            <w:r w:rsidRPr="005D4506">
              <w:t>0.00</w:t>
            </w:r>
          </w:p>
        </w:tc>
        <w:tc>
          <w:tcPr>
            <w:tcW w:w="732" w:type="dxa"/>
            <w:noWrap/>
            <w:hideMark/>
          </w:tcPr>
          <w:p w14:paraId="4AA2D85D" w14:textId="77777777" w:rsidR="005D4506" w:rsidRPr="005D4506" w:rsidRDefault="005D4506" w:rsidP="005D4506">
            <w:pPr>
              <w:jc w:val="right"/>
            </w:pPr>
            <w:r w:rsidRPr="005D4506">
              <w:t>0.00</w:t>
            </w:r>
          </w:p>
        </w:tc>
        <w:tc>
          <w:tcPr>
            <w:tcW w:w="732" w:type="dxa"/>
            <w:noWrap/>
            <w:hideMark/>
          </w:tcPr>
          <w:p w14:paraId="6453393B" w14:textId="77777777" w:rsidR="005D4506" w:rsidRPr="005D4506" w:rsidRDefault="005D4506" w:rsidP="005D4506">
            <w:pPr>
              <w:jc w:val="right"/>
            </w:pPr>
            <w:r w:rsidRPr="005D4506">
              <w:t>0.00</w:t>
            </w:r>
          </w:p>
        </w:tc>
      </w:tr>
    </w:tbl>
    <w:p w14:paraId="0AD98074" w14:textId="77777777" w:rsidR="005D4506" w:rsidRDefault="005D4506" w:rsidP="005E0597">
      <w:pPr>
        <w:jc w:val="both"/>
      </w:pPr>
    </w:p>
    <w:p w14:paraId="197328DB" w14:textId="77777777" w:rsidR="005D4506" w:rsidRDefault="005D4506" w:rsidP="005E0597">
      <w:pPr>
        <w:jc w:val="both"/>
      </w:pPr>
    </w:p>
    <w:p w14:paraId="16D186B7" w14:textId="77777777" w:rsidR="005D4506" w:rsidRDefault="005D4506" w:rsidP="005E0597">
      <w:pPr>
        <w:jc w:val="both"/>
      </w:pPr>
    </w:p>
    <w:p w14:paraId="05E5529B" w14:textId="77777777" w:rsidR="005D4506" w:rsidRDefault="005D4506" w:rsidP="005E0597">
      <w:pPr>
        <w:jc w:val="both"/>
      </w:pPr>
    </w:p>
    <w:p w14:paraId="685C72EE" w14:textId="77777777" w:rsidR="005D4506" w:rsidRDefault="005D4506" w:rsidP="005E0597">
      <w:pPr>
        <w:jc w:val="both"/>
      </w:pPr>
    </w:p>
    <w:p w14:paraId="73D54F2B" w14:textId="77777777" w:rsidR="005D4506" w:rsidRDefault="005D4506" w:rsidP="005E0597">
      <w:pPr>
        <w:jc w:val="both"/>
      </w:pPr>
    </w:p>
    <w:tbl>
      <w:tblPr>
        <w:tblStyle w:val="TableGrid"/>
        <w:tblW w:w="0" w:type="auto"/>
        <w:jc w:val="center"/>
        <w:tblLook w:val="04A0" w:firstRow="1" w:lastRow="0" w:firstColumn="1" w:lastColumn="0" w:noHBand="0" w:noVBand="1"/>
      </w:tblPr>
      <w:tblGrid>
        <w:gridCol w:w="728"/>
        <w:gridCol w:w="5164"/>
        <w:gridCol w:w="1366"/>
        <w:gridCol w:w="1366"/>
        <w:gridCol w:w="1366"/>
      </w:tblGrid>
      <w:tr w:rsidR="001A54C9" w:rsidRPr="001A54C9" w14:paraId="4C69D687" w14:textId="77777777" w:rsidTr="001A54C9">
        <w:trPr>
          <w:trHeight w:val="465"/>
          <w:jc w:val="center"/>
        </w:trPr>
        <w:tc>
          <w:tcPr>
            <w:tcW w:w="5892" w:type="dxa"/>
            <w:gridSpan w:val="2"/>
            <w:noWrap/>
            <w:hideMark/>
          </w:tcPr>
          <w:p w14:paraId="70443BA9" w14:textId="77777777" w:rsidR="001A54C9" w:rsidRPr="001A54C9" w:rsidRDefault="001A54C9" w:rsidP="001A54C9">
            <w:pPr>
              <w:jc w:val="both"/>
              <w:rPr>
                <w:b/>
                <w:bCs/>
              </w:rPr>
            </w:pPr>
            <w:r w:rsidRPr="001A54C9">
              <w:rPr>
                <w:b/>
                <w:bCs/>
              </w:rPr>
              <w:lastRenderedPageBreak/>
              <w:t>A.   RAČUN PRIHODA I PRIMITAKA</w:t>
            </w:r>
          </w:p>
        </w:tc>
        <w:tc>
          <w:tcPr>
            <w:tcW w:w="1366" w:type="dxa"/>
            <w:noWrap/>
            <w:hideMark/>
          </w:tcPr>
          <w:p w14:paraId="04B1ABBF" w14:textId="77777777" w:rsidR="001A54C9" w:rsidRPr="001A54C9" w:rsidRDefault="001A54C9" w:rsidP="001A54C9">
            <w:pPr>
              <w:jc w:val="both"/>
              <w:rPr>
                <w:b/>
                <w:bCs/>
              </w:rPr>
            </w:pPr>
          </w:p>
        </w:tc>
        <w:tc>
          <w:tcPr>
            <w:tcW w:w="1366" w:type="dxa"/>
            <w:noWrap/>
            <w:hideMark/>
          </w:tcPr>
          <w:p w14:paraId="2F1680D9" w14:textId="77777777" w:rsidR="001A54C9" w:rsidRPr="001A54C9" w:rsidRDefault="001A54C9" w:rsidP="001A54C9">
            <w:pPr>
              <w:jc w:val="both"/>
            </w:pPr>
          </w:p>
        </w:tc>
        <w:tc>
          <w:tcPr>
            <w:tcW w:w="1366" w:type="dxa"/>
            <w:noWrap/>
            <w:hideMark/>
          </w:tcPr>
          <w:p w14:paraId="0D59E318" w14:textId="77777777" w:rsidR="001A54C9" w:rsidRPr="001A54C9" w:rsidRDefault="001A54C9" w:rsidP="001A54C9">
            <w:pPr>
              <w:jc w:val="both"/>
            </w:pPr>
          </w:p>
        </w:tc>
      </w:tr>
      <w:tr w:rsidR="001A54C9" w:rsidRPr="001A54C9" w14:paraId="5CA3770E" w14:textId="77777777" w:rsidTr="001A54C9">
        <w:trPr>
          <w:trHeight w:val="210"/>
          <w:jc w:val="center"/>
        </w:trPr>
        <w:tc>
          <w:tcPr>
            <w:tcW w:w="728" w:type="dxa"/>
            <w:noWrap/>
            <w:hideMark/>
          </w:tcPr>
          <w:p w14:paraId="1357C579" w14:textId="77777777" w:rsidR="001A54C9" w:rsidRPr="001A54C9" w:rsidRDefault="001A54C9" w:rsidP="001A54C9">
            <w:pPr>
              <w:jc w:val="both"/>
            </w:pPr>
          </w:p>
        </w:tc>
        <w:tc>
          <w:tcPr>
            <w:tcW w:w="5164" w:type="dxa"/>
            <w:noWrap/>
            <w:hideMark/>
          </w:tcPr>
          <w:p w14:paraId="293F70ED" w14:textId="77777777" w:rsidR="001A54C9" w:rsidRPr="001A54C9" w:rsidRDefault="001A54C9" w:rsidP="001A54C9">
            <w:pPr>
              <w:jc w:val="both"/>
            </w:pPr>
          </w:p>
        </w:tc>
        <w:tc>
          <w:tcPr>
            <w:tcW w:w="1366" w:type="dxa"/>
            <w:noWrap/>
            <w:hideMark/>
          </w:tcPr>
          <w:p w14:paraId="01DBEFE5" w14:textId="77777777" w:rsidR="001A54C9" w:rsidRPr="001A54C9" w:rsidRDefault="001A54C9" w:rsidP="001A54C9">
            <w:pPr>
              <w:jc w:val="both"/>
              <w:rPr>
                <w:i/>
                <w:iCs/>
              </w:rPr>
            </w:pPr>
            <w:r w:rsidRPr="001A54C9">
              <w:rPr>
                <w:i/>
                <w:iCs/>
              </w:rPr>
              <w:t>/u eurima/</w:t>
            </w:r>
          </w:p>
        </w:tc>
        <w:tc>
          <w:tcPr>
            <w:tcW w:w="1366" w:type="dxa"/>
            <w:noWrap/>
            <w:hideMark/>
          </w:tcPr>
          <w:p w14:paraId="6D8ED5B7" w14:textId="77777777" w:rsidR="001A54C9" w:rsidRPr="001A54C9" w:rsidRDefault="001A54C9" w:rsidP="001A54C9">
            <w:pPr>
              <w:jc w:val="both"/>
              <w:rPr>
                <w:i/>
                <w:iCs/>
              </w:rPr>
            </w:pPr>
            <w:r w:rsidRPr="001A54C9">
              <w:rPr>
                <w:i/>
                <w:iCs/>
              </w:rPr>
              <w:t>/u eurima/</w:t>
            </w:r>
          </w:p>
        </w:tc>
        <w:tc>
          <w:tcPr>
            <w:tcW w:w="1366" w:type="dxa"/>
            <w:noWrap/>
            <w:hideMark/>
          </w:tcPr>
          <w:p w14:paraId="1BA9D029" w14:textId="77777777" w:rsidR="001A54C9" w:rsidRPr="001A54C9" w:rsidRDefault="001A54C9" w:rsidP="001A54C9">
            <w:pPr>
              <w:jc w:val="both"/>
              <w:rPr>
                <w:i/>
                <w:iCs/>
              </w:rPr>
            </w:pPr>
            <w:r w:rsidRPr="001A54C9">
              <w:rPr>
                <w:i/>
                <w:iCs/>
              </w:rPr>
              <w:t>/u eurima/</w:t>
            </w:r>
          </w:p>
        </w:tc>
      </w:tr>
      <w:tr w:rsidR="001A54C9" w:rsidRPr="001A54C9" w14:paraId="25D387CC" w14:textId="77777777" w:rsidTr="001A54C9">
        <w:trPr>
          <w:trHeight w:val="705"/>
          <w:jc w:val="center"/>
        </w:trPr>
        <w:tc>
          <w:tcPr>
            <w:tcW w:w="728" w:type="dxa"/>
            <w:hideMark/>
          </w:tcPr>
          <w:p w14:paraId="061B3CD7" w14:textId="77777777" w:rsidR="001A54C9" w:rsidRPr="001A54C9" w:rsidRDefault="001A54C9" w:rsidP="001A54C9">
            <w:pPr>
              <w:jc w:val="both"/>
            </w:pPr>
            <w:r w:rsidRPr="001A54C9">
              <w:t>Račun - konto</w:t>
            </w:r>
          </w:p>
        </w:tc>
        <w:tc>
          <w:tcPr>
            <w:tcW w:w="5164" w:type="dxa"/>
            <w:noWrap/>
            <w:hideMark/>
          </w:tcPr>
          <w:p w14:paraId="5DF9B508" w14:textId="77777777" w:rsidR="001A54C9" w:rsidRPr="001A54C9" w:rsidRDefault="001A54C9" w:rsidP="001A54C9">
            <w:pPr>
              <w:jc w:val="both"/>
              <w:rPr>
                <w:b/>
                <w:bCs/>
              </w:rPr>
            </w:pPr>
            <w:r w:rsidRPr="001A54C9">
              <w:rPr>
                <w:b/>
                <w:bCs/>
              </w:rPr>
              <w:t xml:space="preserve"> N A Z I V    P R I H O D A</w:t>
            </w:r>
          </w:p>
        </w:tc>
        <w:tc>
          <w:tcPr>
            <w:tcW w:w="1366" w:type="dxa"/>
            <w:hideMark/>
          </w:tcPr>
          <w:p w14:paraId="4FA2E532" w14:textId="77777777" w:rsidR="001A54C9" w:rsidRPr="001A54C9" w:rsidRDefault="001A54C9" w:rsidP="001A54C9">
            <w:pPr>
              <w:jc w:val="both"/>
              <w:rPr>
                <w:b/>
                <w:bCs/>
                <w:i/>
                <w:iCs/>
              </w:rPr>
            </w:pPr>
            <w:r w:rsidRPr="001A54C9">
              <w:rPr>
                <w:b/>
                <w:bCs/>
                <w:i/>
                <w:iCs/>
              </w:rPr>
              <w:t>PLAN</w:t>
            </w:r>
            <w:r w:rsidRPr="001A54C9">
              <w:rPr>
                <w:b/>
                <w:bCs/>
                <w:i/>
                <w:iCs/>
              </w:rPr>
              <w:br/>
              <w:t>za 2024.g.</w:t>
            </w:r>
          </w:p>
        </w:tc>
        <w:tc>
          <w:tcPr>
            <w:tcW w:w="1366" w:type="dxa"/>
            <w:hideMark/>
          </w:tcPr>
          <w:p w14:paraId="373FA195" w14:textId="77777777" w:rsidR="001A54C9" w:rsidRPr="001A54C9" w:rsidRDefault="001A54C9" w:rsidP="001A54C9">
            <w:pPr>
              <w:jc w:val="both"/>
              <w:rPr>
                <w:b/>
                <w:bCs/>
                <w:i/>
                <w:iCs/>
              </w:rPr>
            </w:pPr>
            <w:r w:rsidRPr="001A54C9">
              <w:rPr>
                <w:b/>
                <w:bCs/>
                <w:i/>
                <w:iCs/>
              </w:rPr>
              <w:t>projekcije</w:t>
            </w:r>
            <w:r w:rsidRPr="001A54C9">
              <w:rPr>
                <w:b/>
                <w:bCs/>
                <w:i/>
                <w:iCs/>
              </w:rPr>
              <w:br/>
              <w:t>za 2025.g.</w:t>
            </w:r>
          </w:p>
        </w:tc>
        <w:tc>
          <w:tcPr>
            <w:tcW w:w="1366" w:type="dxa"/>
            <w:hideMark/>
          </w:tcPr>
          <w:p w14:paraId="1F26929E" w14:textId="77777777" w:rsidR="001A54C9" w:rsidRPr="001A54C9" w:rsidRDefault="001A54C9" w:rsidP="001A54C9">
            <w:pPr>
              <w:jc w:val="both"/>
              <w:rPr>
                <w:b/>
                <w:bCs/>
                <w:i/>
                <w:iCs/>
              </w:rPr>
            </w:pPr>
            <w:r w:rsidRPr="001A54C9">
              <w:rPr>
                <w:b/>
                <w:bCs/>
                <w:i/>
                <w:iCs/>
              </w:rPr>
              <w:t>projekcije za 2026.g.</w:t>
            </w:r>
          </w:p>
        </w:tc>
      </w:tr>
      <w:tr w:rsidR="001A54C9" w:rsidRPr="001A54C9" w14:paraId="436AAC0A" w14:textId="77777777" w:rsidTr="001A54C9">
        <w:trPr>
          <w:trHeight w:val="480"/>
          <w:jc w:val="center"/>
        </w:trPr>
        <w:tc>
          <w:tcPr>
            <w:tcW w:w="728" w:type="dxa"/>
            <w:noWrap/>
            <w:hideMark/>
          </w:tcPr>
          <w:p w14:paraId="3F0D7321" w14:textId="77777777" w:rsidR="001A54C9" w:rsidRPr="001A54C9" w:rsidRDefault="001A54C9" w:rsidP="001A54C9">
            <w:pPr>
              <w:jc w:val="both"/>
              <w:rPr>
                <w:b/>
                <w:bCs/>
              </w:rPr>
            </w:pPr>
            <w:r w:rsidRPr="001A54C9">
              <w:rPr>
                <w:b/>
                <w:bCs/>
              </w:rPr>
              <w:t xml:space="preserve">   6</w:t>
            </w:r>
          </w:p>
        </w:tc>
        <w:tc>
          <w:tcPr>
            <w:tcW w:w="5164" w:type="dxa"/>
            <w:noWrap/>
            <w:hideMark/>
          </w:tcPr>
          <w:p w14:paraId="0206808D" w14:textId="77777777" w:rsidR="001A54C9" w:rsidRPr="001A54C9" w:rsidRDefault="001A54C9" w:rsidP="001A54C9">
            <w:pPr>
              <w:jc w:val="both"/>
              <w:rPr>
                <w:b/>
                <w:bCs/>
              </w:rPr>
            </w:pPr>
            <w:r w:rsidRPr="001A54C9">
              <w:rPr>
                <w:b/>
                <w:bCs/>
              </w:rPr>
              <w:t xml:space="preserve"> PRIHODI  POSLOVANJA</w:t>
            </w:r>
          </w:p>
        </w:tc>
        <w:tc>
          <w:tcPr>
            <w:tcW w:w="1366" w:type="dxa"/>
            <w:noWrap/>
            <w:hideMark/>
          </w:tcPr>
          <w:p w14:paraId="4E7E403E" w14:textId="77777777" w:rsidR="001A54C9" w:rsidRPr="001A54C9" w:rsidRDefault="001A54C9" w:rsidP="001A54C9">
            <w:pPr>
              <w:jc w:val="right"/>
              <w:rPr>
                <w:b/>
                <w:bCs/>
              </w:rPr>
            </w:pPr>
            <w:r w:rsidRPr="001A54C9">
              <w:rPr>
                <w:b/>
                <w:bCs/>
              </w:rPr>
              <w:t>10.819.175.00</w:t>
            </w:r>
          </w:p>
        </w:tc>
        <w:tc>
          <w:tcPr>
            <w:tcW w:w="1366" w:type="dxa"/>
            <w:noWrap/>
            <w:hideMark/>
          </w:tcPr>
          <w:p w14:paraId="5C736C02" w14:textId="77777777" w:rsidR="001A54C9" w:rsidRPr="001A54C9" w:rsidRDefault="001A54C9" w:rsidP="001A54C9">
            <w:pPr>
              <w:jc w:val="right"/>
              <w:rPr>
                <w:b/>
                <w:bCs/>
              </w:rPr>
            </w:pPr>
            <w:r w:rsidRPr="001A54C9">
              <w:rPr>
                <w:b/>
                <w:bCs/>
              </w:rPr>
              <w:t>11.163.064.00</w:t>
            </w:r>
          </w:p>
        </w:tc>
        <w:tc>
          <w:tcPr>
            <w:tcW w:w="1366" w:type="dxa"/>
            <w:noWrap/>
            <w:hideMark/>
          </w:tcPr>
          <w:p w14:paraId="53035F45" w14:textId="77777777" w:rsidR="001A54C9" w:rsidRPr="001A54C9" w:rsidRDefault="001A54C9" w:rsidP="001A54C9">
            <w:pPr>
              <w:jc w:val="right"/>
              <w:rPr>
                <w:b/>
                <w:bCs/>
              </w:rPr>
            </w:pPr>
            <w:r w:rsidRPr="001A54C9">
              <w:rPr>
                <w:b/>
                <w:bCs/>
              </w:rPr>
              <w:t>11.470.500.00</w:t>
            </w:r>
          </w:p>
        </w:tc>
      </w:tr>
      <w:tr w:rsidR="001A54C9" w:rsidRPr="001A54C9" w14:paraId="4F7049AF" w14:textId="77777777" w:rsidTr="001A54C9">
        <w:trPr>
          <w:trHeight w:val="480"/>
          <w:jc w:val="center"/>
        </w:trPr>
        <w:tc>
          <w:tcPr>
            <w:tcW w:w="728" w:type="dxa"/>
            <w:noWrap/>
            <w:hideMark/>
          </w:tcPr>
          <w:p w14:paraId="6E56CA88" w14:textId="77777777" w:rsidR="001A54C9" w:rsidRPr="001A54C9" w:rsidRDefault="001A54C9" w:rsidP="001A54C9">
            <w:pPr>
              <w:jc w:val="both"/>
              <w:rPr>
                <w:b/>
                <w:bCs/>
              </w:rPr>
            </w:pPr>
            <w:r w:rsidRPr="001A54C9">
              <w:rPr>
                <w:b/>
                <w:bCs/>
              </w:rPr>
              <w:t xml:space="preserve">   61</w:t>
            </w:r>
          </w:p>
        </w:tc>
        <w:tc>
          <w:tcPr>
            <w:tcW w:w="5164" w:type="dxa"/>
            <w:noWrap/>
            <w:hideMark/>
          </w:tcPr>
          <w:p w14:paraId="12A4A783" w14:textId="77777777" w:rsidR="001A54C9" w:rsidRPr="001A54C9" w:rsidRDefault="001A54C9" w:rsidP="001A54C9">
            <w:pPr>
              <w:jc w:val="both"/>
              <w:rPr>
                <w:b/>
                <w:bCs/>
              </w:rPr>
            </w:pPr>
            <w:r w:rsidRPr="001A54C9">
              <w:rPr>
                <w:b/>
                <w:bCs/>
              </w:rPr>
              <w:t xml:space="preserve"> PRIHODI OD POREZA</w:t>
            </w:r>
          </w:p>
        </w:tc>
        <w:tc>
          <w:tcPr>
            <w:tcW w:w="1366" w:type="dxa"/>
            <w:noWrap/>
            <w:hideMark/>
          </w:tcPr>
          <w:p w14:paraId="51BB19D7" w14:textId="77777777" w:rsidR="001A54C9" w:rsidRPr="001A54C9" w:rsidRDefault="001A54C9" w:rsidP="001A54C9">
            <w:pPr>
              <w:jc w:val="right"/>
              <w:rPr>
                <w:b/>
                <w:bCs/>
              </w:rPr>
            </w:pPr>
            <w:r w:rsidRPr="001A54C9">
              <w:rPr>
                <w:b/>
                <w:bCs/>
              </w:rPr>
              <w:t>4.989.100.00</w:t>
            </w:r>
          </w:p>
        </w:tc>
        <w:tc>
          <w:tcPr>
            <w:tcW w:w="1366" w:type="dxa"/>
            <w:noWrap/>
            <w:hideMark/>
          </w:tcPr>
          <w:p w14:paraId="11DB315D" w14:textId="77777777" w:rsidR="001A54C9" w:rsidRPr="001A54C9" w:rsidRDefault="001A54C9" w:rsidP="001A54C9">
            <w:pPr>
              <w:jc w:val="right"/>
              <w:rPr>
                <w:b/>
                <w:bCs/>
              </w:rPr>
            </w:pPr>
            <w:r w:rsidRPr="001A54C9">
              <w:rPr>
                <w:b/>
                <w:bCs/>
              </w:rPr>
              <w:t>5.150.000.00</w:t>
            </w:r>
          </w:p>
        </w:tc>
        <w:tc>
          <w:tcPr>
            <w:tcW w:w="1366" w:type="dxa"/>
            <w:noWrap/>
            <w:hideMark/>
          </w:tcPr>
          <w:p w14:paraId="2101719D" w14:textId="77777777" w:rsidR="001A54C9" w:rsidRPr="001A54C9" w:rsidRDefault="001A54C9" w:rsidP="001A54C9">
            <w:pPr>
              <w:jc w:val="right"/>
              <w:rPr>
                <w:b/>
                <w:bCs/>
              </w:rPr>
            </w:pPr>
            <w:r w:rsidRPr="001A54C9">
              <w:rPr>
                <w:b/>
                <w:bCs/>
              </w:rPr>
              <w:t>5.212.177.00</w:t>
            </w:r>
          </w:p>
        </w:tc>
      </w:tr>
      <w:tr w:rsidR="001A54C9" w:rsidRPr="001A54C9" w14:paraId="260674B5" w14:textId="77777777" w:rsidTr="001A54C9">
        <w:trPr>
          <w:trHeight w:val="420"/>
          <w:jc w:val="center"/>
        </w:trPr>
        <w:tc>
          <w:tcPr>
            <w:tcW w:w="728" w:type="dxa"/>
            <w:noWrap/>
            <w:hideMark/>
          </w:tcPr>
          <w:p w14:paraId="21C79A83" w14:textId="77777777" w:rsidR="001A54C9" w:rsidRPr="001A54C9" w:rsidRDefault="001A54C9" w:rsidP="001A54C9">
            <w:pPr>
              <w:jc w:val="both"/>
              <w:rPr>
                <w:b/>
                <w:bCs/>
              </w:rPr>
            </w:pPr>
            <w:r w:rsidRPr="001A54C9">
              <w:rPr>
                <w:b/>
                <w:bCs/>
              </w:rPr>
              <w:t xml:space="preserve">   611</w:t>
            </w:r>
          </w:p>
        </w:tc>
        <w:tc>
          <w:tcPr>
            <w:tcW w:w="5164" w:type="dxa"/>
            <w:noWrap/>
            <w:hideMark/>
          </w:tcPr>
          <w:p w14:paraId="017F6890" w14:textId="77777777" w:rsidR="001A54C9" w:rsidRPr="001A54C9" w:rsidRDefault="001A54C9" w:rsidP="001A54C9">
            <w:pPr>
              <w:jc w:val="both"/>
              <w:rPr>
                <w:b/>
                <w:bCs/>
              </w:rPr>
            </w:pPr>
            <w:r w:rsidRPr="001A54C9">
              <w:rPr>
                <w:b/>
                <w:bCs/>
              </w:rPr>
              <w:t xml:space="preserve"> POREZ I PRIREZ NA DOHODAK</w:t>
            </w:r>
          </w:p>
        </w:tc>
        <w:tc>
          <w:tcPr>
            <w:tcW w:w="1366" w:type="dxa"/>
            <w:noWrap/>
            <w:hideMark/>
          </w:tcPr>
          <w:p w14:paraId="0FDB0F0B" w14:textId="77777777" w:rsidR="001A54C9" w:rsidRPr="001A54C9" w:rsidRDefault="001A54C9" w:rsidP="001A54C9">
            <w:pPr>
              <w:jc w:val="right"/>
              <w:rPr>
                <w:b/>
                <w:bCs/>
              </w:rPr>
            </w:pPr>
            <w:r w:rsidRPr="001A54C9">
              <w:rPr>
                <w:b/>
                <w:bCs/>
              </w:rPr>
              <w:t>2.509.000.00</w:t>
            </w:r>
          </w:p>
        </w:tc>
        <w:tc>
          <w:tcPr>
            <w:tcW w:w="1366" w:type="dxa"/>
            <w:noWrap/>
            <w:hideMark/>
          </w:tcPr>
          <w:p w14:paraId="61DCCB59" w14:textId="77777777" w:rsidR="001A54C9" w:rsidRPr="001A54C9" w:rsidRDefault="001A54C9" w:rsidP="001A54C9">
            <w:pPr>
              <w:jc w:val="right"/>
              <w:rPr>
                <w:b/>
                <w:bCs/>
              </w:rPr>
            </w:pPr>
            <w:r w:rsidRPr="001A54C9">
              <w:rPr>
                <w:b/>
                <w:bCs/>
              </w:rPr>
              <w:t>2.650.000.00</w:t>
            </w:r>
          </w:p>
        </w:tc>
        <w:tc>
          <w:tcPr>
            <w:tcW w:w="1366" w:type="dxa"/>
            <w:noWrap/>
            <w:hideMark/>
          </w:tcPr>
          <w:p w14:paraId="6E71FD11" w14:textId="77777777" w:rsidR="001A54C9" w:rsidRPr="001A54C9" w:rsidRDefault="001A54C9" w:rsidP="001A54C9">
            <w:pPr>
              <w:jc w:val="right"/>
              <w:rPr>
                <w:b/>
                <w:bCs/>
              </w:rPr>
            </w:pPr>
            <w:r w:rsidRPr="001A54C9">
              <w:rPr>
                <w:b/>
                <w:bCs/>
              </w:rPr>
              <w:t>2.700.000.00</w:t>
            </w:r>
          </w:p>
        </w:tc>
      </w:tr>
      <w:tr w:rsidR="001A54C9" w:rsidRPr="001A54C9" w14:paraId="264A1325" w14:textId="77777777" w:rsidTr="001A54C9">
        <w:trPr>
          <w:trHeight w:val="300"/>
          <w:jc w:val="center"/>
        </w:trPr>
        <w:tc>
          <w:tcPr>
            <w:tcW w:w="728" w:type="dxa"/>
            <w:noWrap/>
            <w:hideMark/>
          </w:tcPr>
          <w:p w14:paraId="60B7FD39" w14:textId="77777777" w:rsidR="001A54C9" w:rsidRPr="001A54C9" w:rsidRDefault="001A54C9" w:rsidP="001A54C9">
            <w:pPr>
              <w:jc w:val="both"/>
              <w:rPr>
                <w:i/>
                <w:iCs/>
              </w:rPr>
            </w:pPr>
            <w:r w:rsidRPr="001A54C9">
              <w:rPr>
                <w:i/>
                <w:iCs/>
              </w:rPr>
              <w:t xml:space="preserve">   6111</w:t>
            </w:r>
          </w:p>
        </w:tc>
        <w:tc>
          <w:tcPr>
            <w:tcW w:w="5164" w:type="dxa"/>
            <w:noWrap/>
            <w:hideMark/>
          </w:tcPr>
          <w:p w14:paraId="0D7A59C3" w14:textId="77777777" w:rsidR="001A54C9" w:rsidRPr="001A54C9" w:rsidRDefault="001A54C9" w:rsidP="001A54C9">
            <w:pPr>
              <w:jc w:val="both"/>
              <w:rPr>
                <w:i/>
                <w:iCs/>
              </w:rPr>
            </w:pPr>
            <w:r w:rsidRPr="001A54C9">
              <w:rPr>
                <w:i/>
                <w:iCs/>
              </w:rPr>
              <w:t xml:space="preserve"> Porez i prirez na doh. od nesamostalnog rada</w:t>
            </w:r>
          </w:p>
        </w:tc>
        <w:tc>
          <w:tcPr>
            <w:tcW w:w="1366" w:type="dxa"/>
            <w:noWrap/>
            <w:hideMark/>
          </w:tcPr>
          <w:p w14:paraId="29D25074" w14:textId="77777777" w:rsidR="001A54C9" w:rsidRPr="001A54C9" w:rsidRDefault="001A54C9" w:rsidP="001A54C9">
            <w:pPr>
              <w:jc w:val="right"/>
              <w:rPr>
                <w:i/>
                <w:iCs/>
              </w:rPr>
            </w:pPr>
            <w:r w:rsidRPr="001A54C9">
              <w:rPr>
                <w:i/>
                <w:iCs/>
              </w:rPr>
              <w:t>1.300.000.00</w:t>
            </w:r>
          </w:p>
        </w:tc>
        <w:tc>
          <w:tcPr>
            <w:tcW w:w="1366" w:type="dxa"/>
            <w:noWrap/>
            <w:hideMark/>
          </w:tcPr>
          <w:p w14:paraId="046537FA" w14:textId="77777777" w:rsidR="001A54C9" w:rsidRPr="001A54C9" w:rsidRDefault="001A54C9" w:rsidP="001A54C9">
            <w:pPr>
              <w:jc w:val="right"/>
              <w:rPr>
                <w:i/>
                <w:iCs/>
              </w:rPr>
            </w:pPr>
            <w:r w:rsidRPr="001A54C9">
              <w:rPr>
                <w:i/>
                <w:iCs/>
              </w:rPr>
              <w:t>0.00</w:t>
            </w:r>
          </w:p>
        </w:tc>
        <w:tc>
          <w:tcPr>
            <w:tcW w:w="1366" w:type="dxa"/>
            <w:noWrap/>
            <w:hideMark/>
          </w:tcPr>
          <w:p w14:paraId="3A213063" w14:textId="77777777" w:rsidR="001A54C9" w:rsidRPr="001A54C9" w:rsidRDefault="001A54C9" w:rsidP="001A54C9">
            <w:pPr>
              <w:jc w:val="right"/>
              <w:rPr>
                <w:i/>
                <w:iCs/>
              </w:rPr>
            </w:pPr>
            <w:r w:rsidRPr="001A54C9">
              <w:rPr>
                <w:i/>
                <w:iCs/>
              </w:rPr>
              <w:t>0.00</w:t>
            </w:r>
          </w:p>
        </w:tc>
      </w:tr>
      <w:tr w:rsidR="001A54C9" w:rsidRPr="001A54C9" w14:paraId="4EABA5B1" w14:textId="77777777" w:rsidTr="001A54C9">
        <w:trPr>
          <w:trHeight w:val="300"/>
          <w:jc w:val="center"/>
        </w:trPr>
        <w:tc>
          <w:tcPr>
            <w:tcW w:w="728" w:type="dxa"/>
            <w:noWrap/>
            <w:hideMark/>
          </w:tcPr>
          <w:p w14:paraId="02CD295E" w14:textId="77777777" w:rsidR="001A54C9" w:rsidRPr="001A54C9" w:rsidRDefault="001A54C9" w:rsidP="001A54C9">
            <w:pPr>
              <w:jc w:val="both"/>
              <w:rPr>
                <w:i/>
                <w:iCs/>
              </w:rPr>
            </w:pPr>
            <w:r w:rsidRPr="001A54C9">
              <w:rPr>
                <w:i/>
                <w:iCs/>
              </w:rPr>
              <w:t xml:space="preserve">   6112</w:t>
            </w:r>
          </w:p>
        </w:tc>
        <w:tc>
          <w:tcPr>
            <w:tcW w:w="5164" w:type="dxa"/>
            <w:noWrap/>
            <w:hideMark/>
          </w:tcPr>
          <w:p w14:paraId="13B8B419" w14:textId="77777777" w:rsidR="001A54C9" w:rsidRPr="001A54C9" w:rsidRDefault="001A54C9" w:rsidP="001A54C9">
            <w:pPr>
              <w:jc w:val="both"/>
              <w:rPr>
                <w:i/>
                <w:iCs/>
              </w:rPr>
            </w:pPr>
            <w:r w:rsidRPr="001A54C9">
              <w:rPr>
                <w:i/>
                <w:iCs/>
              </w:rPr>
              <w:t xml:space="preserve"> Porez i prirez na doh. od samostalnih djelatnosti</w:t>
            </w:r>
          </w:p>
        </w:tc>
        <w:tc>
          <w:tcPr>
            <w:tcW w:w="1366" w:type="dxa"/>
            <w:noWrap/>
            <w:hideMark/>
          </w:tcPr>
          <w:p w14:paraId="2FE1D85C" w14:textId="77777777" w:rsidR="001A54C9" w:rsidRPr="001A54C9" w:rsidRDefault="001A54C9" w:rsidP="001A54C9">
            <w:pPr>
              <w:jc w:val="right"/>
              <w:rPr>
                <w:i/>
                <w:iCs/>
              </w:rPr>
            </w:pPr>
            <w:r w:rsidRPr="001A54C9">
              <w:rPr>
                <w:i/>
                <w:iCs/>
              </w:rPr>
              <w:t>360.000.00</w:t>
            </w:r>
          </w:p>
        </w:tc>
        <w:tc>
          <w:tcPr>
            <w:tcW w:w="1366" w:type="dxa"/>
            <w:noWrap/>
            <w:hideMark/>
          </w:tcPr>
          <w:p w14:paraId="06361186" w14:textId="77777777" w:rsidR="001A54C9" w:rsidRPr="001A54C9" w:rsidRDefault="001A54C9" w:rsidP="001A54C9">
            <w:pPr>
              <w:jc w:val="right"/>
              <w:rPr>
                <w:i/>
                <w:iCs/>
              </w:rPr>
            </w:pPr>
            <w:r w:rsidRPr="001A54C9">
              <w:rPr>
                <w:i/>
                <w:iCs/>
              </w:rPr>
              <w:t>0.00</w:t>
            </w:r>
          </w:p>
        </w:tc>
        <w:tc>
          <w:tcPr>
            <w:tcW w:w="1366" w:type="dxa"/>
            <w:noWrap/>
            <w:hideMark/>
          </w:tcPr>
          <w:p w14:paraId="634AFBD2" w14:textId="77777777" w:rsidR="001A54C9" w:rsidRPr="001A54C9" w:rsidRDefault="001A54C9" w:rsidP="001A54C9">
            <w:pPr>
              <w:jc w:val="right"/>
              <w:rPr>
                <w:i/>
                <w:iCs/>
              </w:rPr>
            </w:pPr>
            <w:r w:rsidRPr="001A54C9">
              <w:rPr>
                <w:i/>
                <w:iCs/>
              </w:rPr>
              <w:t>0.00</w:t>
            </w:r>
          </w:p>
        </w:tc>
      </w:tr>
      <w:tr w:rsidR="001A54C9" w:rsidRPr="001A54C9" w14:paraId="3530BFD8" w14:textId="77777777" w:rsidTr="001A54C9">
        <w:trPr>
          <w:trHeight w:val="300"/>
          <w:jc w:val="center"/>
        </w:trPr>
        <w:tc>
          <w:tcPr>
            <w:tcW w:w="728" w:type="dxa"/>
            <w:noWrap/>
            <w:hideMark/>
          </w:tcPr>
          <w:p w14:paraId="2A00618D" w14:textId="77777777" w:rsidR="001A54C9" w:rsidRPr="001A54C9" w:rsidRDefault="001A54C9" w:rsidP="001A54C9">
            <w:pPr>
              <w:jc w:val="both"/>
              <w:rPr>
                <w:i/>
                <w:iCs/>
              </w:rPr>
            </w:pPr>
            <w:r w:rsidRPr="001A54C9">
              <w:rPr>
                <w:i/>
                <w:iCs/>
              </w:rPr>
              <w:t xml:space="preserve">   6113</w:t>
            </w:r>
          </w:p>
        </w:tc>
        <w:tc>
          <w:tcPr>
            <w:tcW w:w="5164" w:type="dxa"/>
            <w:noWrap/>
            <w:hideMark/>
          </w:tcPr>
          <w:p w14:paraId="6BAB276D" w14:textId="77777777" w:rsidR="001A54C9" w:rsidRPr="001A54C9" w:rsidRDefault="001A54C9" w:rsidP="001A54C9">
            <w:pPr>
              <w:jc w:val="both"/>
              <w:rPr>
                <w:i/>
                <w:iCs/>
              </w:rPr>
            </w:pPr>
            <w:r w:rsidRPr="001A54C9">
              <w:rPr>
                <w:i/>
                <w:iCs/>
              </w:rPr>
              <w:t xml:space="preserve"> Porez i prirez na doh. od imovine i imov.prava</w:t>
            </w:r>
          </w:p>
        </w:tc>
        <w:tc>
          <w:tcPr>
            <w:tcW w:w="1366" w:type="dxa"/>
            <w:noWrap/>
            <w:hideMark/>
          </w:tcPr>
          <w:p w14:paraId="20146C32" w14:textId="77777777" w:rsidR="001A54C9" w:rsidRPr="001A54C9" w:rsidRDefault="001A54C9" w:rsidP="001A54C9">
            <w:pPr>
              <w:jc w:val="right"/>
              <w:rPr>
                <w:i/>
                <w:iCs/>
              </w:rPr>
            </w:pPr>
            <w:r w:rsidRPr="001A54C9">
              <w:rPr>
                <w:i/>
                <w:iCs/>
              </w:rPr>
              <w:t>398.000.00</w:t>
            </w:r>
          </w:p>
        </w:tc>
        <w:tc>
          <w:tcPr>
            <w:tcW w:w="1366" w:type="dxa"/>
            <w:noWrap/>
            <w:hideMark/>
          </w:tcPr>
          <w:p w14:paraId="4A878DB5" w14:textId="77777777" w:rsidR="001A54C9" w:rsidRPr="001A54C9" w:rsidRDefault="001A54C9" w:rsidP="001A54C9">
            <w:pPr>
              <w:jc w:val="right"/>
              <w:rPr>
                <w:i/>
                <w:iCs/>
              </w:rPr>
            </w:pPr>
            <w:r w:rsidRPr="001A54C9">
              <w:rPr>
                <w:i/>
                <w:iCs/>
              </w:rPr>
              <w:t>0.00</w:t>
            </w:r>
          </w:p>
        </w:tc>
        <w:tc>
          <w:tcPr>
            <w:tcW w:w="1366" w:type="dxa"/>
            <w:noWrap/>
            <w:hideMark/>
          </w:tcPr>
          <w:p w14:paraId="4D5446E6" w14:textId="77777777" w:rsidR="001A54C9" w:rsidRPr="001A54C9" w:rsidRDefault="001A54C9" w:rsidP="001A54C9">
            <w:pPr>
              <w:jc w:val="right"/>
              <w:rPr>
                <w:i/>
                <w:iCs/>
              </w:rPr>
            </w:pPr>
            <w:r w:rsidRPr="001A54C9">
              <w:rPr>
                <w:i/>
                <w:iCs/>
              </w:rPr>
              <w:t>0.00</w:t>
            </w:r>
          </w:p>
        </w:tc>
      </w:tr>
      <w:tr w:rsidR="001A54C9" w:rsidRPr="001A54C9" w14:paraId="239A1DD2" w14:textId="77777777" w:rsidTr="001A54C9">
        <w:trPr>
          <w:trHeight w:val="300"/>
          <w:jc w:val="center"/>
        </w:trPr>
        <w:tc>
          <w:tcPr>
            <w:tcW w:w="728" w:type="dxa"/>
            <w:noWrap/>
            <w:hideMark/>
          </w:tcPr>
          <w:p w14:paraId="2A3C9697" w14:textId="77777777" w:rsidR="001A54C9" w:rsidRPr="001A54C9" w:rsidRDefault="001A54C9" w:rsidP="001A54C9">
            <w:pPr>
              <w:jc w:val="both"/>
              <w:rPr>
                <w:i/>
                <w:iCs/>
              </w:rPr>
            </w:pPr>
            <w:r w:rsidRPr="001A54C9">
              <w:rPr>
                <w:i/>
                <w:iCs/>
              </w:rPr>
              <w:t xml:space="preserve">   6114</w:t>
            </w:r>
          </w:p>
        </w:tc>
        <w:tc>
          <w:tcPr>
            <w:tcW w:w="5164" w:type="dxa"/>
            <w:noWrap/>
            <w:hideMark/>
          </w:tcPr>
          <w:p w14:paraId="7169DF84" w14:textId="77777777" w:rsidR="001A54C9" w:rsidRPr="001A54C9" w:rsidRDefault="001A54C9" w:rsidP="001A54C9">
            <w:pPr>
              <w:jc w:val="both"/>
              <w:rPr>
                <w:i/>
                <w:iCs/>
              </w:rPr>
            </w:pPr>
            <w:r w:rsidRPr="001A54C9">
              <w:rPr>
                <w:i/>
                <w:iCs/>
              </w:rPr>
              <w:t xml:space="preserve"> Porez i prirez na dod. od kapitala</w:t>
            </w:r>
          </w:p>
        </w:tc>
        <w:tc>
          <w:tcPr>
            <w:tcW w:w="1366" w:type="dxa"/>
            <w:noWrap/>
            <w:hideMark/>
          </w:tcPr>
          <w:p w14:paraId="05B0C1CB" w14:textId="77777777" w:rsidR="001A54C9" w:rsidRPr="001A54C9" w:rsidRDefault="001A54C9" w:rsidP="001A54C9">
            <w:pPr>
              <w:jc w:val="right"/>
              <w:rPr>
                <w:i/>
                <w:iCs/>
              </w:rPr>
            </w:pPr>
            <w:r w:rsidRPr="001A54C9">
              <w:rPr>
                <w:i/>
                <w:iCs/>
              </w:rPr>
              <w:t>150.000.00</w:t>
            </w:r>
          </w:p>
        </w:tc>
        <w:tc>
          <w:tcPr>
            <w:tcW w:w="1366" w:type="dxa"/>
            <w:noWrap/>
            <w:hideMark/>
          </w:tcPr>
          <w:p w14:paraId="69073F84" w14:textId="77777777" w:rsidR="001A54C9" w:rsidRPr="001A54C9" w:rsidRDefault="001A54C9" w:rsidP="001A54C9">
            <w:pPr>
              <w:jc w:val="right"/>
              <w:rPr>
                <w:i/>
                <w:iCs/>
              </w:rPr>
            </w:pPr>
            <w:r w:rsidRPr="001A54C9">
              <w:rPr>
                <w:i/>
                <w:iCs/>
              </w:rPr>
              <w:t>0.00</w:t>
            </w:r>
          </w:p>
        </w:tc>
        <w:tc>
          <w:tcPr>
            <w:tcW w:w="1366" w:type="dxa"/>
            <w:noWrap/>
            <w:hideMark/>
          </w:tcPr>
          <w:p w14:paraId="561CA2B0" w14:textId="77777777" w:rsidR="001A54C9" w:rsidRPr="001A54C9" w:rsidRDefault="001A54C9" w:rsidP="001A54C9">
            <w:pPr>
              <w:jc w:val="right"/>
              <w:rPr>
                <w:i/>
                <w:iCs/>
              </w:rPr>
            </w:pPr>
            <w:r w:rsidRPr="001A54C9">
              <w:rPr>
                <w:i/>
                <w:iCs/>
              </w:rPr>
              <w:t>0.00</w:t>
            </w:r>
          </w:p>
        </w:tc>
      </w:tr>
      <w:tr w:rsidR="001A54C9" w:rsidRPr="001A54C9" w14:paraId="1D303B61" w14:textId="77777777" w:rsidTr="001A54C9">
        <w:trPr>
          <w:trHeight w:val="300"/>
          <w:jc w:val="center"/>
        </w:trPr>
        <w:tc>
          <w:tcPr>
            <w:tcW w:w="728" w:type="dxa"/>
            <w:noWrap/>
            <w:hideMark/>
          </w:tcPr>
          <w:p w14:paraId="6A76B9A2" w14:textId="77777777" w:rsidR="001A54C9" w:rsidRPr="001A54C9" w:rsidRDefault="001A54C9" w:rsidP="001A54C9">
            <w:pPr>
              <w:jc w:val="both"/>
              <w:rPr>
                <w:i/>
                <w:iCs/>
              </w:rPr>
            </w:pPr>
            <w:r w:rsidRPr="001A54C9">
              <w:rPr>
                <w:i/>
                <w:iCs/>
              </w:rPr>
              <w:t xml:space="preserve">   6115</w:t>
            </w:r>
          </w:p>
        </w:tc>
        <w:tc>
          <w:tcPr>
            <w:tcW w:w="5164" w:type="dxa"/>
            <w:noWrap/>
            <w:hideMark/>
          </w:tcPr>
          <w:p w14:paraId="67BC6C77" w14:textId="77777777" w:rsidR="001A54C9" w:rsidRPr="001A54C9" w:rsidRDefault="001A54C9" w:rsidP="001A54C9">
            <w:pPr>
              <w:jc w:val="both"/>
              <w:rPr>
                <w:i/>
                <w:iCs/>
              </w:rPr>
            </w:pPr>
            <w:r w:rsidRPr="001A54C9">
              <w:rPr>
                <w:i/>
                <w:iCs/>
              </w:rPr>
              <w:t xml:space="preserve"> Porez i prirez na dohodak po godišnjoj prijavi</w:t>
            </w:r>
          </w:p>
        </w:tc>
        <w:tc>
          <w:tcPr>
            <w:tcW w:w="1366" w:type="dxa"/>
            <w:noWrap/>
            <w:hideMark/>
          </w:tcPr>
          <w:p w14:paraId="429A11A8" w14:textId="77777777" w:rsidR="001A54C9" w:rsidRPr="001A54C9" w:rsidRDefault="001A54C9" w:rsidP="001A54C9">
            <w:pPr>
              <w:jc w:val="right"/>
              <w:rPr>
                <w:i/>
                <w:iCs/>
              </w:rPr>
            </w:pPr>
            <w:r w:rsidRPr="001A54C9">
              <w:rPr>
                <w:i/>
                <w:iCs/>
              </w:rPr>
              <w:t>300.000.00</w:t>
            </w:r>
          </w:p>
        </w:tc>
        <w:tc>
          <w:tcPr>
            <w:tcW w:w="1366" w:type="dxa"/>
            <w:noWrap/>
            <w:hideMark/>
          </w:tcPr>
          <w:p w14:paraId="2BA4409C" w14:textId="77777777" w:rsidR="001A54C9" w:rsidRPr="001A54C9" w:rsidRDefault="001A54C9" w:rsidP="001A54C9">
            <w:pPr>
              <w:jc w:val="right"/>
              <w:rPr>
                <w:i/>
                <w:iCs/>
              </w:rPr>
            </w:pPr>
            <w:r w:rsidRPr="001A54C9">
              <w:rPr>
                <w:i/>
                <w:iCs/>
              </w:rPr>
              <w:t>0.00</w:t>
            </w:r>
          </w:p>
        </w:tc>
        <w:tc>
          <w:tcPr>
            <w:tcW w:w="1366" w:type="dxa"/>
            <w:noWrap/>
            <w:hideMark/>
          </w:tcPr>
          <w:p w14:paraId="574F6DB2" w14:textId="77777777" w:rsidR="001A54C9" w:rsidRPr="001A54C9" w:rsidRDefault="001A54C9" w:rsidP="001A54C9">
            <w:pPr>
              <w:jc w:val="right"/>
              <w:rPr>
                <w:i/>
                <w:iCs/>
              </w:rPr>
            </w:pPr>
            <w:r w:rsidRPr="001A54C9">
              <w:rPr>
                <w:i/>
                <w:iCs/>
              </w:rPr>
              <w:t>0.00</w:t>
            </w:r>
          </w:p>
        </w:tc>
      </w:tr>
      <w:tr w:rsidR="001A54C9" w:rsidRPr="001A54C9" w14:paraId="234B254E" w14:textId="77777777" w:rsidTr="001A54C9">
        <w:trPr>
          <w:trHeight w:val="300"/>
          <w:jc w:val="center"/>
        </w:trPr>
        <w:tc>
          <w:tcPr>
            <w:tcW w:w="728" w:type="dxa"/>
            <w:noWrap/>
            <w:hideMark/>
          </w:tcPr>
          <w:p w14:paraId="5E62B96D" w14:textId="77777777" w:rsidR="001A54C9" w:rsidRPr="001A54C9" w:rsidRDefault="001A54C9" w:rsidP="001A54C9">
            <w:pPr>
              <w:jc w:val="both"/>
              <w:rPr>
                <w:i/>
                <w:iCs/>
              </w:rPr>
            </w:pPr>
            <w:r w:rsidRPr="001A54C9">
              <w:rPr>
                <w:i/>
                <w:iCs/>
              </w:rPr>
              <w:t xml:space="preserve">   6116</w:t>
            </w:r>
          </w:p>
        </w:tc>
        <w:tc>
          <w:tcPr>
            <w:tcW w:w="5164" w:type="dxa"/>
            <w:noWrap/>
            <w:hideMark/>
          </w:tcPr>
          <w:p w14:paraId="0C70657D" w14:textId="77777777" w:rsidR="001A54C9" w:rsidRPr="001A54C9" w:rsidRDefault="001A54C9" w:rsidP="001A54C9">
            <w:pPr>
              <w:jc w:val="both"/>
              <w:rPr>
                <w:i/>
                <w:iCs/>
              </w:rPr>
            </w:pPr>
            <w:r w:rsidRPr="001A54C9">
              <w:rPr>
                <w:i/>
                <w:iCs/>
              </w:rPr>
              <w:t xml:space="preserve"> Porez i prirez na dohodak utvrđen nadzorom</w:t>
            </w:r>
          </w:p>
        </w:tc>
        <w:tc>
          <w:tcPr>
            <w:tcW w:w="1366" w:type="dxa"/>
            <w:noWrap/>
            <w:hideMark/>
          </w:tcPr>
          <w:p w14:paraId="4EF22C8C" w14:textId="77777777" w:rsidR="001A54C9" w:rsidRPr="001A54C9" w:rsidRDefault="001A54C9" w:rsidP="001A54C9">
            <w:pPr>
              <w:jc w:val="right"/>
              <w:rPr>
                <w:i/>
                <w:iCs/>
              </w:rPr>
            </w:pPr>
            <w:r w:rsidRPr="001A54C9">
              <w:rPr>
                <w:i/>
                <w:iCs/>
              </w:rPr>
              <w:t>1.000.00</w:t>
            </w:r>
          </w:p>
        </w:tc>
        <w:tc>
          <w:tcPr>
            <w:tcW w:w="1366" w:type="dxa"/>
            <w:noWrap/>
            <w:hideMark/>
          </w:tcPr>
          <w:p w14:paraId="3BA3E348" w14:textId="77777777" w:rsidR="001A54C9" w:rsidRPr="001A54C9" w:rsidRDefault="001A54C9" w:rsidP="001A54C9">
            <w:pPr>
              <w:jc w:val="right"/>
              <w:rPr>
                <w:i/>
                <w:iCs/>
              </w:rPr>
            </w:pPr>
            <w:r w:rsidRPr="001A54C9">
              <w:rPr>
                <w:i/>
                <w:iCs/>
              </w:rPr>
              <w:t>0.00</w:t>
            </w:r>
          </w:p>
        </w:tc>
        <w:tc>
          <w:tcPr>
            <w:tcW w:w="1366" w:type="dxa"/>
            <w:noWrap/>
            <w:hideMark/>
          </w:tcPr>
          <w:p w14:paraId="195314A1" w14:textId="77777777" w:rsidR="001A54C9" w:rsidRPr="001A54C9" w:rsidRDefault="001A54C9" w:rsidP="001A54C9">
            <w:pPr>
              <w:jc w:val="right"/>
              <w:rPr>
                <w:i/>
                <w:iCs/>
              </w:rPr>
            </w:pPr>
            <w:r w:rsidRPr="001A54C9">
              <w:rPr>
                <w:i/>
                <w:iCs/>
              </w:rPr>
              <w:t>0.00</w:t>
            </w:r>
          </w:p>
        </w:tc>
      </w:tr>
      <w:tr w:rsidR="001A54C9" w:rsidRPr="001A54C9" w14:paraId="7D61AADB" w14:textId="77777777" w:rsidTr="001A54C9">
        <w:trPr>
          <w:trHeight w:val="420"/>
          <w:jc w:val="center"/>
        </w:trPr>
        <w:tc>
          <w:tcPr>
            <w:tcW w:w="728" w:type="dxa"/>
            <w:noWrap/>
            <w:hideMark/>
          </w:tcPr>
          <w:p w14:paraId="14E2D963" w14:textId="77777777" w:rsidR="001A54C9" w:rsidRPr="001A54C9" w:rsidRDefault="001A54C9" w:rsidP="001A54C9">
            <w:pPr>
              <w:jc w:val="both"/>
              <w:rPr>
                <w:b/>
                <w:bCs/>
              </w:rPr>
            </w:pPr>
            <w:r w:rsidRPr="001A54C9">
              <w:rPr>
                <w:b/>
                <w:bCs/>
              </w:rPr>
              <w:t xml:space="preserve">   613</w:t>
            </w:r>
          </w:p>
        </w:tc>
        <w:tc>
          <w:tcPr>
            <w:tcW w:w="5164" w:type="dxa"/>
            <w:noWrap/>
            <w:hideMark/>
          </w:tcPr>
          <w:p w14:paraId="5DBA5958" w14:textId="77777777" w:rsidR="001A54C9" w:rsidRPr="001A54C9" w:rsidRDefault="001A54C9" w:rsidP="001A54C9">
            <w:pPr>
              <w:jc w:val="both"/>
              <w:rPr>
                <w:b/>
                <w:bCs/>
              </w:rPr>
            </w:pPr>
            <w:r w:rsidRPr="001A54C9">
              <w:rPr>
                <w:b/>
                <w:bCs/>
              </w:rPr>
              <w:t xml:space="preserve"> POREZ NA IMOVINU</w:t>
            </w:r>
          </w:p>
        </w:tc>
        <w:tc>
          <w:tcPr>
            <w:tcW w:w="1366" w:type="dxa"/>
            <w:noWrap/>
            <w:hideMark/>
          </w:tcPr>
          <w:p w14:paraId="51026F84" w14:textId="77777777" w:rsidR="001A54C9" w:rsidRPr="001A54C9" w:rsidRDefault="001A54C9" w:rsidP="001A54C9">
            <w:pPr>
              <w:jc w:val="right"/>
              <w:rPr>
                <w:b/>
                <w:bCs/>
              </w:rPr>
            </w:pPr>
            <w:r w:rsidRPr="001A54C9">
              <w:rPr>
                <w:b/>
                <w:bCs/>
              </w:rPr>
              <w:t>1.730.000.00</w:t>
            </w:r>
          </w:p>
        </w:tc>
        <w:tc>
          <w:tcPr>
            <w:tcW w:w="1366" w:type="dxa"/>
            <w:noWrap/>
            <w:hideMark/>
          </w:tcPr>
          <w:p w14:paraId="657D0008" w14:textId="77777777" w:rsidR="001A54C9" w:rsidRPr="001A54C9" w:rsidRDefault="001A54C9" w:rsidP="001A54C9">
            <w:pPr>
              <w:jc w:val="right"/>
              <w:rPr>
                <w:b/>
                <w:bCs/>
              </w:rPr>
            </w:pPr>
            <w:r w:rsidRPr="001A54C9">
              <w:rPr>
                <w:b/>
                <w:bCs/>
              </w:rPr>
              <w:t>1.700.000.00</w:t>
            </w:r>
          </w:p>
        </w:tc>
        <w:tc>
          <w:tcPr>
            <w:tcW w:w="1366" w:type="dxa"/>
            <w:noWrap/>
            <w:hideMark/>
          </w:tcPr>
          <w:p w14:paraId="07770E06" w14:textId="77777777" w:rsidR="001A54C9" w:rsidRPr="001A54C9" w:rsidRDefault="001A54C9" w:rsidP="001A54C9">
            <w:pPr>
              <w:jc w:val="right"/>
              <w:rPr>
                <w:b/>
                <w:bCs/>
              </w:rPr>
            </w:pPr>
            <w:r w:rsidRPr="001A54C9">
              <w:rPr>
                <w:b/>
                <w:bCs/>
              </w:rPr>
              <w:t>1.700.000.00</w:t>
            </w:r>
          </w:p>
        </w:tc>
      </w:tr>
      <w:tr w:rsidR="001A54C9" w:rsidRPr="001A54C9" w14:paraId="33723460" w14:textId="77777777" w:rsidTr="001A54C9">
        <w:trPr>
          <w:trHeight w:val="300"/>
          <w:jc w:val="center"/>
        </w:trPr>
        <w:tc>
          <w:tcPr>
            <w:tcW w:w="728" w:type="dxa"/>
            <w:noWrap/>
            <w:hideMark/>
          </w:tcPr>
          <w:p w14:paraId="26E499FB" w14:textId="77777777" w:rsidR="001A54C9" w:rsidRPr="001A54C9" w:rsidRDefault="001A54C9" w:rsidP="001A54C9">
            <w:pPr>
              <w:jc w:val="both"/>
              <w:rPr>
                <w:i/>
                <w:iCs/>
              </w:rPr>
            </w:pPr>
            <w:r w:rsidRPr="001A54C9">
              <w:rPr>
                <w:i/>
                <w:iCs/>
              </w:rPr>
              <w:t xml:space="preserve">   6131</w:t>
            </w:r>
          </w:p>
        </w:tc>
        <w:tc>
          <w:tcPr>
            <w:tcW w:w="5164" w:type="dxa"/>
            <w:noWrap/>
            <w:hideMark/>
          </w:tcPr>
          <w:p w14:paraId="2AF406EE" w14:textId="77777777" w:rsidR="001A54C9" w:rsidRPr="001A54C9" w:rsidRDefault="001A54C9" w:rsidP="001A54C9">
            <w:pPr>
              <w:jc w:val="both"/>
              <w:rPr>
                <w:i/>
                <w:iCs/>
              </w:rPr>
            </w:pPr>
            <w:r w:rsidRPr="001A54C9">
              <w:rPr>
                <w:i/>
                <w:iCs/>
              </w:rPr>
              <w:t xml:space="preserve"> Stalni porezi na nepokretnu imovinu</w:t>
            </w:r>
          </w:p>
        </w:tc>
        <w:tc>
          <w:tcPr>
            <w:tcW w:w="1366" w:type="dxa"/>
            <w:noWrap/>
            <w:hideMark/>
          </w:tcPr>
          <w:p w14:paraId="6EBA9CA5" w14:textId="77777777" w:rsidR="001A54C9" w:rsidRPr="001A54C9" w:rsidRDefault="001A54C9" w:rsidP="001A54C9">
            <w:pPr>
              <w:jc w:val="right"/>
              <w:rPr>
                <w:i/>
                <w:iCs/>
              </w:rPr>
            </w:pPr>
            <w:r w:rsidRPr="001A54C9">
              <w:rPr>
                <w:i/>
                <w:iCs/>
              </w:rPr>
              <w:t>830.000.00</w:t>
            </w:r>
          </w:p>
        </w:tc>
        <w:tc>
          <w:tcPr>
            <w:tcW w:w="1366" w:type="dxa"/>
            <w:noWrap/>
            <w:hideMark/>
          </w:tcPr>
          <w:p w14:paraId="08184B06" w14:textId="77777777" w:rsidR="001A54C9" w:rsidRPr="001A54C9" w:rsidRDefault="001A54C9" w:rsidP="001A54C9">
            <w:pPr>
              <w:jc w:val="right"/>
              <w:rPr>
                <w:i/>
                <w:iCs/>
              </w:rPr>
            </w:pPr>
            <w:r w:rsidRPr="001A54C9">
              <w:rPr>
                <w:i/>
                <w:iCs/>
              </w:rPr>
              <w:t>0.00</w:t>
            </w:r>
          </w:p>
        </w:tc>
        <w:tc>
          <w:tcPr>
            <w:tcW w:w="1366" w:type="dxa"/>
            <w:noWrap/>
            <w:hideMark/>
          </w:tcPr>
          <w:p w14:paraId="2702DA02" w14:textId="77777777" w:rsidR="001A54C9" w:rsidRPr="001A54C9" w:rsidRDefault="001A54C9" w:rsidP="001A54C9">
            <w:pPr>
              <w:jc w:val="right"/>
              <w:rPr>
                <w:i/>
                <w:iCs/>
              </w:rPr>
            </w:pPr>
            <w:r w:rsidRPr="001A54C9">
              <w:rPr>
                <w:i/>
                <w:iCs/>
              </w:rPr>
              <w:t>0.00</w:t>
            </w:r>
          </w:p>
        </w:tc>
      </w:tr>
      <w:tr w:rsidR="001A54C9" w:rsidRPr="001A54C9" w14:paraId="7349DAF8" w14:textId="77777777" w:rsidTr="001A54C9">
        <w:trPr>
          <w:trHeight w:val="270"/>
          <w:jc w:val="center"/>
        </w:trPr>
        <w:tc>
          <w:tcPr>
            <w:tcW w:w="728" w:type="dxa"/>
            <w:noWrap/>
            <w:hideMark/>
          </w:tcPr>
          <w:p w14:paraId="3F5022D0" w14:textId="77777777" w:rsidR="001A54C9" w:rsidRPr="001A54C9" w:rsidRDefault="001A54C9" w:rsidP="001A54C9">
            <w:pPr>
              <w:jc w:val="both"/>
              <w:rPr>
                <w:i/>
                <w:iCs/>
              </w:rPr>
            </w:pPr>
            <w:r w:rsidRPr="001A54C9">
              <w:rPr>
                <w:i/>
                <w:iCs/>
              </w:rPr>
              <w:t xml:space="preserve">   61314</w:t>
            </w:r>
          </w:p>
        </w:tc>
        <w:tc>
          <w:tcPr>
            <w:tcW w:w="5164" w:type="dxa"/>
            <w:noWrap/>
            <w:hideMark/>
          </w:tcPr>
          <w:p w14:paraId="00545A89" w14:textId="77777777" w:rsidR="001A54C9" w:rsidRPr="001A54C9" w:rsidRDefault="001A54C9" w:rsidP="001A54C9">
            <w:pPr>
              <w:jc w:val="both"/>
              <w:rPr>
                <w:i/>
                <w:iCs/>
              </w:rPr>
            </w:pPr>
            <w:r w:rsidRPr="001A54C9">
              <w:rPr>
                <w:i/>
                <w:iCs/>
              </w:rPr>
              <w:t xml:space="preserve"> - porez na kuće za odmor</w:t>
            </w:r>
          </w:p>
        </w:tc>
        <w:tc>
          <w:tcPr>
            <w:tcW w:w="1366" w:type="dxa"/>
            <w:noWrap/>
            <w:hideMark/>
          </w:tcPr>
          <w:p w14:paraId="3F21EC7F" w14:textId="77777777" w:rsidR="001A54C9" w:rsidRPr="001A54C9" w:rsidRDefault="001A54C9" w:rsidP="001A54C9">
            <w:pPr>
              <w:jc w:val="right"/>
              <w:rPr>
                <w:i/>
                <w:iCs/>
              </w:rPr>
            </w:pPr>
            <w:r w:rsidRPr="001A54C9">
              <w:rPr>
                <w:i/>
                <w:iCs/>
              </w:rPr>
              <w:t>30.000.00</w:t>
            </w:r>
          </w:p>
        </w:tc>
        <w:tc>
          <w:tcPr>
            <w:tcW w:w="1366" w:type="dxa"/>
            <w:noWrap/>
            <w:hideMark/>
          </w:tcPr>
          <w:p w14:paraId="137A9CDB" w14:textId="77777777" w:rsidR="001A54C9" w:rsidRPr="001A54C9" w:rsidRDefault="001A54C9" w:rsidP="001A54C9">
            <w:pPr>
              <w:jc w:val="right"/>
              <w:rPr>
                <w:i/>
                <w:iCs/>
              </w:rPr>
            </w:pPr>
            <w:r w:rsidRPr="001A54C9">
              <w:rPr>
                <w:i/>
                <w:iCs/>
              </w:rPr>
              <w:t>0.00</w:t>
            </w:r>
          </w:p>
        </w:tc>
        <w:tc>
          <w:tcPr>
            <w:tcW w:w="1366" w:type="dxa"/>
            <w:noWrap/>
            <w:hideMark/>
          </w:tcPr>
          <w:p w14:paraId="61E041D1" w14:textId="77777777" w:rsidR="001A54C9" w:rsidRPr="001A54C9" w:rsidRDefault="001A54C9" w:rsidP="001A54C9">
            <w:pPr>
              <w:jc w:val="right"/>
              <w:rPr>
                <w:i/>
                <w:iCs/>
              </w:rPr>
            </w:pPr>
            <w:r w:rsidRPr="001A54C9">
              <w:rPr>
                <w:i/>
                <w:iCs/>
              </w:rPr>
              <w:t>0.00</w:t>
            </w:r>
          </w:p>
        </w:tc>
      </w:tr>
      <w:tr w:rsidR="001A54C9" w:rsidRPr="001A54C9" w14:paraId="3D9A707E" w14:textId="77777777" w:rsidTr="001A54C9">
        <w:trPr>
          <w:trHeight w:val="270"/>
          <w:jc w:val="center"/>
        </w:trPr>
        <w:tc>
          <w:tcPr>
            <w:tcW w:w="728" w:type="dxa"/>
            <w:noWrap/>
            <w:hideMark/>
          </w:tcPr>
          <w:p w14:paraId="73625972" w14:textId="77777777" w:rsidR="001A54C9" w:rsidRPr="001A54C9" w:rsidRDefault="001A54C9" w:rsidP="001A54C9">
            <w:pPr>
              <w:jc w:val="both"/>
              <w:rPr>
                <w:i/>
                <w:iCs/>
              </w:rPr>
            </w:pPr>
            <w:r w:rsidRPr="001A54C9">
              <w:rPr>
                <w:i/>
                <w:iCs/>
              </w:rPr>
              <w:t xml:space="preserve">   61315</w:t>
            </w:r>
          </w:p>
        </w:tc>
        <w:tc>
          <w:tcPr>
            <w:tcW w:w="5164" w:type="dxa"/>
            <w:noWrap/>
            <w:hideMark/>
          </w:tcPr>
          <w:p w14:paraId="1F0E6646" w14:textId="77777777" w:rsidR="001A54C9" w:rsidRPr="001A54C9" w:rsidRDefault="001A54C9" w:rsidP="001A54C9">
            <w:pPr>
              <w:jc w:val="both"/>
              <w:rPr>
                <w:i/>
                <w:iCs/>
              </w:rPr>
            </w:pPr>
            <w:r w:rsidRPr="001A54C9">
              <w:rPr>
                <w:i/>
                <w:iCs/>
              </w:rPr>
              <w:t xml:space="preserve"> - porez na korištenje javnih površina</w:t>
            </w:r>
          </w:p>
        </w:tc>
        <w:tc>
          <w:tcPr>
            <w:tcW w:w="1366" w:type="dxa"/>
            <w:noWrap/>
            <w:hideMark/>
          </w:tcPr>
          <w:p w14:paraId="067648A6" w14:textId="77777777" w:rsidR="001A54C9" w:rsidRPr="001A54C9" w:rsidRDefault="001A54C9" w:rsidP="001A54C9">
            <w:pPr>
              <w:jc w:val="right"/>
              <w:rPr>
                <w:i/>
                <w:iCs/>
              </w:rPr>
            </w:pPr>
            <w:r w:rsidRPr="001A54C9">
              <w:rPr>
                <w:i/>
                <w:iCs/>
              </w:rPr>
              <w:t>800.000.00</w:t>
            </w:r>
          </w:p>
        </w:tc>
        <w:tc>
          <w:tcPr>
            <w:tcW w:w="1366" w:type="dxa"/>
            <w:noWrap/>
            <w:hideMark/>
          </w:tcPr>
          <w:p w14:paraId="02CDCB25" w14:textId="77777777" w:rsidR="001A54C9" w:rsidRPr="001A54C9" w:rsidRDefault="001A54C9" w:rsidP="001A54C9">
            <w:pPr>
              <w:jc w:val="right"/>
              <w:rPr>
                <w:i/>
                <w:iCs/>
              </w:rPr>
            </w:pPr>
            <w:r w:rsidRPr="001A54C9">
              <w:rPr>
                <w:i/>
                <w:iCs/>
              </w:rPr>
              <w:t>0.00</w:t>
            </w:r>
          </w:p>
        </w:tc>
        <w:tc>
          <w:tcPr>
            <w:tcW w:w="1366" w:type="dxa"/>
            <w:noWrap/>
            <w:hideMark/>
          </w:tcPr>
          <w:p w14:paraId="2BF6FED1" w14:textId="77777777" w:rsidR="001A54C9" w:rsidRPr="001A54C9" w:rsidRDefault="001A54C9" w:rsidP="001A54C9">
            <w:pPr>
              <w:jc w:val="right"/>
              <w:rPr>
                <w:i/>
                <w:iCs/>
              </w:rPr>
            </w:pPr>
            <w:r w:rsidRPr="001A54C9">
              <w:rPr>
                <w:i/>
                <w:iCs/>
              </w:rPr>
              <w:t>0.00</w:t>
            </w:r>
          </w:p>
        </w:tc>
      </w:tr>
      <w:tr w:rsidR="001A54C9" w:rsidRPr="001A54C9" w14:paraId="1D6CDE0A" w14:textId="77777777" w:rsidTr="001A54C9">
        <w:trPr>
          <w:trHeight w:val="300"/>
          <w:jc w:val="center"/>
        </w:trPr>
        <w:tc>
          <w:tcPr>
            <w:tcW w:w="728" w:type="dxa"/>
            <w:noWrap/>
            <w:hideMark/>
          </w:tcPr>
          <w:p w14:paraId="68DA7713" w14:textId="77777777" w:rsidR="001A54C9" w:rsidRPr="001A54C9" w:rsidRDefault="001A54C9" w:rsidP="001A54C9">
            <w:pPr>
              <w:jc w:val="both"/>
              <w:rPr>
                <w:i/>
                <w:iCs/>
              </w:rPr>
            </w:pPr>
            <w:r w:rsidRPr="001A54C9">
              <w:rPr>
                <w:i/>
                <w:iCs/>
              </w:rPr>
              <w:t xml:space="preserve">   6134</w:t>
            </w:r>
          </w:p>
        </w:tc>
        <w:tc>
          <w:tcPr>
            <w:tcW w:w="5164" w:type="dxa"/>
            <w:noWrap/>
            <w:hideMark/>
          </w:tcPr>
          <w:p w14:paraId="201703EC" w14:textId="77777777" w:rsidR="001A54C9" w:rsidRPr="001A54C9" w:rsidRDefault="001A54C9" w:rsidP="001A54C9">
            <w:pPr>
              <w:jc w:val="both"/>
              <w:rPr>
                <w:i/>
                <w:iCs/>
              </w:rPr>
            </w:pPr>
            <w:r w:rsidRPr="001A54C9">
              <w:rPr>
                <w:i/>
                <w:iCs/>
              </w:rPr>
              <w:t xml:space="preserve"> Povremeni porezi na imovinu</w:t>
            </w:r>
          </w:p>
        </w:tc>
        <w:tc>
          <w:tcPr>
            <w:tcW w:w="1366" w:type="dxa"/>
            <w:noWrap/>
            <w:hideMark/>
          </w:tcPr>
          <w:p w14:paraId="2DFE3D6B" w14:textId="77777777" w:rsidR="001A54C9" w:rsidRPr="001A54C9" w:rsidRDefault="001A54C9" w:rsidP="001A54C9">
            <w:pPr>
              <w:jc w:val="right"/>
              <w:rPr>
                <w:i/>
                <w:iCs/>
              </w:rPr>
            </w:pPr>
            <w:r w:rsidRPr="001A54C9">
              <w:rPr>
                <w:i/>
                <w:iCs/>
              </w:rPr>
              <w:t>900.000.00</w:t>
            </w:r>
          </w:p>
        </w:tc>
        <w:tc>
          <w:tcPr>
            <w:tcW w:w="1366" w:type="dxa"/>
            <w:noWrap/>
            <w:hideMark/>
          </w:tcPr>
          <w:p w14:paraId="0D86ECB1" w14:textId="77777777" w:rsidR="001A54C9" w:rsidRPr="001A54C9" w:rsidRDefault="001A54C9" w:rsidP="001A54C9">
            <w:pPr>
              <w:jc w:val="right"/>
              <w:rPr>
                <w:i/>
                <w:iCs/>
              </w:rPr>
            </w:pPr>
            <w:r w:rsidRPr="001A54C9">
              <w:rPr>
                <w:i/>
                <w:iCs/>
              </w:rPr>
              <w:t>0.00</w:t>
            </w:r>
          </w:p>
        </w:tc>
        <w:tc>
          <w:tcPr>
            <w:tcW w:w="1366" w:type="dxa"/>
            <w:noWrap/>
            <w:hideMark/>
          </w:tcPr>
          <w:p w14:paraId="0C330C55" w14:textId="77777777" w:rsidR="001A54C9" w:rsidRPr="001A54C9" w:rsidRDefault="001A54C9" w:rsidP="001A54C9">
            <w:pPr>
              <w:jc w:val="right"/>
              <w:rPr>
                <w:i/>
                <w:iCs/>
              </w:rPr>
            </w:pPr>
            <w:r w:rsidRPr="001A54C9">
              <w:rPr>
                <w:i/>
                <w:iCs/>
              </w:rPr>
              <w:t>0.00</w:t>
            </w:r>
          </w:p>
        </w:tc>
      </w:tr>
      <w:tr w:rsidR="001A54C9" w:rsidRPr="001A54C9" w14:paraId="1B3161CA" w14:textId="77777777" w:rsidTr="001A54C9">
        <w:trPr>
          <w:trHeight w:val="228"/>
          <w:jc w:val="center"/>
        </w:trPr>
        <w:tc>
          <w:tcPr>
            <w:tcW w:w="728" w:type="dxa"/>
            <w:noWrap/>
            <w:hideMark/>
          </w:tcPr>
          <w:p w14:paraId="748EF235" w14:textId="77777777" w:rsidR="001A54C9" w:rsidRPr="001A54C9" w:rsidRDefault="001A54C9" w:rsidP="001A54C9">
            <w:pPr>
              <w:jc w:val="both"/>
              <w:rPr>
                <w:i/>
                <w:iCs/>
              </w:rPr>
            </w:pPr>
            <w:r w:rsidRPr="001A54C9">
              <w:rPr>
                <w:i/>
                <w:iCs/>
              </w:rPr>
              <w:t xml:space="preserve">   61341</w:t>
            </w:r>
          </w:p>
        </w:tc>
        <w:tc>
          <w:tcPr>
            <w:tcW w:w="5164" w:type="dxa"/>
            <w:noWrap/>
            <w:hideMark/>
          </w:tcPr>
          <w:p w14:paraId="2AEECD85" w14:textId="77777777" w:rsidR="001A54C9" w:rsidRPr="001A54C9" w:rsidRDefault="001A54C9" w:rsidP="001A54C9">
            <w:pPr>
              <w:jc w:val="both"/>
              <w:rPr>
                <w:i/>
                <w:iCs/>
              </w:rPr>
            </w:pPr>
            <w:r w:rsidRPr="001A54C9">
              <w:rPr>
                <w:i/>
                <w:iCs/>
              </w:rPr>
              <w:t xml:space="preserve"> - porez na promet nekretnina</w:t>
            </w:r>
          </w:p>
        </w:tc>
        <w:tc>
          <w:tcPr>
            <w:tcW w:w="1366" w:type="dxa"/>
            <w:noWrap/>
            <w:hideMark/>
          </w:tcPr>
          <w:p w14:paraId="264F414F" w14:textId="77777777" w:rsidR="001A54C9" w:rsidRPr="001A54C9" w:rsidRDefault="001A54C9" w:rsidP="001A54C9">
            <w:pPr>
              <w:jc w:val="right"/>
              <w:rPr>
                <w:i/>
                <w:iCs/>
              </w:rPr>
            </w:pPr>
            <w:r w:rsidRPr="001A54C9">
              <w:rPr>
                <w:i/>
                <w:iCs/>
              </w:rPr>
              <w:t>900.000.00</w:t>
            </w:r>
          </w:p>
        </w:tc>
        <w:tc>
          <w:tcPr>
            <w:tcW w:w="1366" w:type="dxa"/>
            <w:noWrap/>
            <w:hideMark/>
          </w:tcPr>
          <w:p w14:paraId="49892CF2" w14:textId="77777777" w:rsidR="001A54C9" w:rsidRPr="001A54C9" w:rsidRDefault="001A54C9" w:rsidP="001A54C9">
            <w:pPr>
              <w:jc w:val="right"/>
              <w:rPr>
                <w:i/>
                <w:iCs/>
              </w:rPr>
            </w:pPr>
            <w:r w:rsidRPr="001A54C9">
              <w:rPr>
                <w:i/>
                <w:iCs/>
              </w:rPr>
              <w:t>0.00</w:t>
            </w:r>
          </w:p>
        </w:tc>
        <w:tc>
          <w:tcPr>
            <w:tcW w:w="1366" w:type="dxa"/>
            <w:noWrap/>
            <w:hideMark/>
          </w:tcPr>
          <w:p w14:paraId="2E8E1110" w14:textId="77777777" w:rsidR="001A54C9" w:rsidRPr="001A54C9" w:rsidRDefault="001A54C9" w:rsidP="001A54C9">
            <w:pPr>
              <w:jc w:val="right"/>
              <w:rPr>
                <w:i/>
                <w:iCs/>
              </w:rPr>
            </w:pPr>
            <w:r w:rsidRPr="001A54C9">
              <w:rPr>
                <w:i/>
                <w:iCs/>
              </w:rPr>
              <w:t>0.00</w:t>
            </w:r>
          </w:p>
        </w:tc>
      </w:tr>
      <w:tr w:rsidR="001A54C9" w:rsidRPr="001A54C9" w14:paraId="4BF63DE6" w14:textId="77777777" w:rsidTr="001A54C9">
        <w:trPr>
          <w:trHeight w:val="420"/>
          <w:jc w:val="center"/>
        </w:trPr>
        <w:tc>
          <w:tcPr>
            <w:tcW w:w="728" w:type="dxa"/>
            <w:noWrap/>
            <w:hideMark/>
          </w:tcPr>
          <w:p w14:paraId="50814717" w14:textId="77777777" w:rsidR="001A54C9" w:rsidRPr="001A54C9" w:rsidRDefault="001A54C9" w:rsidP="001A54C9">
            <w:pPr>
              <w:jc w:val="both"/>
              <w:rPr>
                <w:b/>
                <w:bCs/>
              </w:rPr>
            </w:pPr>
            <w:r w:rsidRPr="001A54C9">
              <w:rPr>
                <w:b/>
                <w:bCs/>
              </w:rPr>
              <w:t xml:space="preserve">   614</w:t>
            </w:r>
          </w:p>
        </w:tc>
        <w:tc>
          <w:tcPr>
            <w:tcW w:w="5164" w:type="dxa"/>
            <w:noWrap/>
            <w:hideMark/>
          </w:tcPr>
          <w:p w14:paraId="0A912CDA" w14:textId="77777777" w:rsidR="001A54C9" w:rsidRPr="001A54C9" w:rsidRDefault="001A54C9" w:rsidP="001A54C9">
            <w:pPr>
              <w:jc w:val="both"/>
              <w:rPr>
                <w:b/>
                <w:bCs/>
              </w:rPr>
            </w:pPr>
            <w:r w:rsidRPr="001A54C9">
              <w:rPr>
                <w:b/>
                <w:bCs/>
              </w:rPr>
              <w:t xml:space="preserve"> POREZI NA ROBU I USLUGE</w:t>
            </w:r>
          </w:p>
        </w:tc>
        <w:tc>
          <w:tcPr>
            <w:tcW w:w="1366" w:type="dxa"/>
            <w:noWrap/>
            <w:hideMark/>
          </w:tcPr>
          <w:p w14:paraId="7E726575" w14:textId="77777777" w:rsidR="001A54C9" w:rsidRPr="001A54C9" w:rsidRDefault="001A54C9" w:rsidP="001A54C9">
            <w:pPr>
              <w:jc w:val="right"/>
              <w:rPr>
                <w:b/>
                <w:bCs/>
              </w:rPr>
            </w:pPr>
            <w:r w:rsidRPr="001A54C9">
              <w:rPr>
                <w:b/>
                <w:bCs/>
              </w:rPr>
              <w:t>750.100.00</w:t>
            </w:r>
          </w:p>
        </w:tc>
        <w:tc>
          <w:tcPr>
            <w:tcW w:w="1366" w:type="dxa"/>
            <w:noWrap/>
            <w:hideMark/>
          </w:tcPr>
          <w:p w14:paraId="05AB378A" w14:textId="77777777" w:rsidR="001A54C9" w:rsidRPr="001A54C9" w:rsidRDefault="001A54C9" w:rsidP="001A54C9">
            <w:pPr>
              <w:jc w:val="right"/>
              <w:rPr>
                <w:b/>
                <w:bCs/>
              </w:rPr>
            </w:pPr>
            <w:r w:rsidRPr="001A54C9">
              <w:rPr>
                <w:b/>
                <w:bCs/>
              </w:rPr>
              <w:t>800.000.00</w:t>
            </w:r>
          </w:p>
        </w:tc>
        <w:tc>
          <w:tcPr>
            <w:tcW w:w="1366" w:type="dxa"/>
            <w:noWrap/>
            <w:hideMark/>
          </w:tcPr>
          <w:p w14:paraId="147E4A54" w14:textId="77777777" w:rsidR="001A54C9" w:rsidRPr="001A54C9" w:rsidRDefault="001A54C9" w:rsidP="001A54C9">
            <w:pPr>
              <w:jc w:val="right"/>
              <w:rPr>
                <w:b/>
                <w:bCs/>
              </w:rPr>
            </w:pPr>
            <w:r w:rsidRPr="001A54C9">
              <w:rPr>
                <w:b/>
                <w:bCs/>
              </w:rPr>
              <w:t>812.177.00</w:t>
            </w:r>
          </w:p>
        </w:tc>
      </w:tr>
      <w:tr w:rsidR="001A54C9" w:rsidRPr="001A54C9" w14:paraId="68F4C318" w14:textId="77777777" w:rsidTr="001A54C9">
        <w:trPr>
          <w:trHeight w:val="705"/>
          <w:jc w:val="center"/>
        </w:trPr>
        <w:tc>
          <w:tcPr>
            <w:tcW w:w="728" w:type="dxa"/>
            <w:hideMark/>
          </w:tcPr>
          <w:p w14:paraId="2A430442" w14:textId="77777777" w:rsidR="001A54C9" w:rsidRPr="001A54C9" w:rsidRDefault="001A54C9" w:rsidP="002C1705">
            <w:pPr>
              <w:jc w:val="both"/>
            </w:pPr>
            <w:r w:rsidRPr="001A54C9">
              <w:lastRenderedPageBreak/>
              <w:t>Račun - konto</w:t>
            </w:r>
          </w:p>
        </w:tc>
        <w:tc>
          <w:tcPr>
            <w:tcW w:w="5164" w:type="dxa"/>
            <w:noWrap/>
            <w:hideMark/>
          </w:tcPr>
          <w:p w14:paraId="680716FD" w14:textId="77777777" w:rsidR="001A54C9" w:rsidRPr="001A54C9" w:rsidRDefault="001A54C9" w:rsidP="002C1705">
            <w:pPr>
              <w:jc w:val="both"/>
              <w:rPr>
                <w:b/>
                <w:bCs/>
              </w:rPr>
            </w:pPr>
            <w:r w:rsidRPr="001A54C9">
              <w:rPr>
                <w:b/>
                <w:bCs/>
              </w:rPr>
              <w:t xml:space="preserve"> N A Z I V    P R I H O D A</w:t>
            </w:r>
          </w:p>
        </w:tc>
        <w:tc>
          <w:tcPr>
            <w:tcW w:w="1366" w:type="dxa"/>
            <w:hideMark/>
          </w:tcPr>
          <w:p w14:paraId="7309DEE5" w14:textId="77777777" w:rsidR="001A54C9" w:rsidRPr="001A54C9" w:rsidRDefault="001A54C9" w:rsidP="002C1705">
            <w:pPr>
              <w:jc w:val="both"/>
              <w:rPr>
                <w:b/>
                <w:bCs/>
                <w:i/>
                <w:iCs/>
              </w:rPr>
            </w:pPr>
            <w:r w:rsidRPr="001A54C9">
              <w:rPr>
                <w:b/>
                <w:bCs/>
                <w:i/>
                <w:iCs/>
              </w:rPr>
              <w:t>PLAN</w:t>
            </w:r>
            <w:r w:rsidRPr="001A54C9">
              <w:rPr>
                <w:b/>
                <w:bCs/>
                <w:i/>
                <w:iCs/>
              </w:rPr>
              <w:br/>
              <w:t>za 2024.g.</w:t>
            </w:r>
          </w:p>
        </w:tc>
        <w:tc>
          <w:tcPr>
            <w:tcW w:w="1366" w:type="dxa"/>
            <w:hideMark/>
          </w:tcPr>
          <w:p w14:paraId="5CB8E21D" w14:textId="77777777" w:rsidR="001A54C9" w:rsidRPr="001A54C9" w:rsidRDefault="001A54C9" w:rsidP="002C1705">
            <w:pPr>
              <w:jc w:val="both"/>
              <w:rPr>
                <w:b/>
                <w:bCs/>
                <w:i/>
                <w:iCs/>
              </w:rPr>
            </w:pPr>
            <w:r w:rsidRPr="001A54C9">
              <w:rPr>
                <w:b/>
                <w:bCs/>
                <w:i/>
                <w:iCs/>
              </w:rPr>
              <w:t>projekcije</w:t>
            </w:r>
            <w:r w:rsidRPr="001A54C9">
              <w:rPr>
                <w:b/>
                <w:bCs/>
                <w:i/>
                <w:iCs/>
              </w:rPr>
              <w:br/>
              <w:t>za 2025.g.</w:t>
            </w:r>
          </w:p>
        </w:tc>
        <w:tc>
          <w:tcPr>
            <w:tcW w:w="1366" w:type="dxa"/>
            <w:hideMark/>
          </w:tcPr>
          <w:p w14:paraId="3BC7542B" w14:textId="77777777" w:rsidR="001A54C9" w:rsidRPr="001A54C9" w:rsidRDefault="001A54C9" w:rsidP="002C1705">
            <w:pPr>
              <w:jc w:val="both"/>
              <w:rPr>
                <w:b/>
                <w:bCs/>
                <w:i/>
                <w:iCs/>
              </w:rPr>
            </w:pPr>
            <w:r w:rsidRPr="001A54C9">
              <w:rPr>
                <w:b/>
                <w:bCs/>
                <w:i/>
                <w:iCs/>
              </w:rPr>
              <w:t>projekcije za 2026.g.</w:t>
            </w:r>
          </w:p>
        </w:tc>
      </w:tr>
      <w:tr w:rsidR="001A54C9" w:rsidRPr="001A54C9" w14:paraId="343782DB" w14:textId="77777777" w:rsidTr="001A54C9">
        <w:trPr>
          <w:trHeight w:val="300"/>
          <w:jc w:val="center"/>
        </w:trPr>
        <w:tc>
          <w:tcPr>
            <w:tcW w:w="728" w:type="dxa"/>
            <w:noWrap/>
            <w:hideMark/>
          </w:tcPr>
          <w:p w14:paraId="40B18209" w14:textId="77777777" w:rsidR="001A54C9" w:rsidRPr="001A54C9" w:rsidRDefault="001A54C9" w:rsidP="001A54C9">
            <w:pPr>
              <w:jc w:val="both"/>
              <w:rPr>
                <w:i/>
                <w:iCs/>
              </w:rPr>
            </w:pPr>
            <w:r w:rsidRPr="001A54C9">
              <w:rPr>
                <w:i/>
                <w:iCs/>
              </w:rPr>
              <w:t xml:space="preserve">   6142</w:t>
            </w:r>
          </w:p>
        </w:tc>
        <w:tc>
          <w:tcPr>
            <w:tcW w:w="5164" w:type="dxa"/>
            <w:noWrap/>
            <w:hideMark/>
          </w:tcPr>
          <w:p w14:paraId="74D6792B" w14:textId="77777777" w:rsidR="001A54C9" w:rsidRPr="001A54C9" w:rsidRDefault="001A54C9" w:rsidP="001A54C9">
            <w:pPr>
              <w:jc w:val="both"/>
              <w:rPr>
                <w:i/>
                <w:iCs/>
              </w:rPr>
            </w:pPr>
            <w:r w:rsidRPr="001A54C9">
              <w:rPr>
                <w:i/>
                <w:iCs/>
              </w:rPr>
              <w:t xml:space="preserve"> Porez na promet </w:t>
            </w:r>
          </w:p>
        </w:tc>
        <w:tc>
          <w:tcPr>
            <w:tcW w:w="1366" w:type="dxa"/>
            <w:noWrap/>
            <w:hideMark/>
          </w:tcPr>
          <w:p w14:paraId="62F36805" w14:textId="77777777" w:rsidR="001A54C9" w:rsidRPr="001A54C9" w:rsidRDefault="001A54C9" w:rsidP="001A54C9">
            <w:pPr>
              <w:jc w:val="right"/>
              <w:rPr>
                <w:i/>
                <w:iCs/>
              </w:rPr>
            </w:pPr>
            <w:r w:rsidRPr="001A54C9">
              <w:rPr>
                <w:i/>
                <w:iCs/>
              </w:rPr>
              <w:t>750.000.00</w:t>
            </w:r>
          </w:p>
        </w:tc>
        <w:tc>
          <w:tcPr>
            <w:tcW w:w="1366" w:type="dxa"/>
            <w:noWrap/>
            <w:hideMark/>
          </w:tcPr>
          <w:p w14:paraId="2EEA7C55" w14:textId="77777777" w:rsidR="001A54C9" w:rsidRPr="001A54C9" w:rsidRDefault="001A54C9" w:rsidP="001A54C9">
            <w:pPr>
              <w:jc w:val="right"/>
              <w:rPr>
                <w:i/>
                <w:iCs/>
              </w:rPr>
            </w:pPr>
            <w:r w:rsidRPr="001A54C9">
              <w:rPr>
                <w:i/>
                <w:iCs/>
              </w:rPr>
              <w:t>0.00</w:t>
            </w:r>
          </w:p>
        </w:tc>
        <w:tc>
          <w:tcPr>
            <w:tcW w:w="1366" w:type="dxa"/>
            <w:noWrap/>
            <w:hideMark/>
          </w:tcPr>
          <w:p w14:paraId="74B08DA9" w14:textId="77777777" w:rsidR="001A54C9" w:rsidRPr="001A54C9" w:rsidRDefault="001A54C9" w:rsidP="001A54C9">
            <w:pPr>
              <w:jc w:val="right"/>
              <w:rPr>
                <w:i/>
                <w:iCs/>
              </w:rPr>
            </w:pPr>
            <w:r w:rsidRPr="001A54C9">
              <w:rPr>
                <w:i/>
                <w:iCs/>
              </w:rPr>
              <w:t>0.00</w:t>
            </w:r>
          </w:p>
        </w:tc>
      </w:tr>
      <w:tr w:rsidR="001A54C9" w:rsidRPr="001A54C9" w14:paraId="26D5C217" w14:textId="77777777" w:rsidTr="001A54C9">
        <w:trPr>
          <w:trHeight w:val="270"/>
          <w:jc w:val="center"/>
        </w:trPr>
        <w:tc>
          <w:tcPr>
            <w:tcW w:w="728" w:type="dxa"/>
            <w:noWrap/>
            <w:hideMark/>
          </w:tcPr>
          <w:p w14:paraId="50A3EC24" w14:textId="77777777" w:rsidR="001A54C9" w:rsidRPr="001A54C9" w:rsidRDefault="001A54C9" w:rsidP="001A54C9">
            <w:pPr>
              <w:jc w:val="both"/>
              <w:rPr>
                <w:i/>
                <w:iCs/>
              </w:rPr>
            </w:pPr>
            <w:r w:rsidRPr="001A54C9">
              <w:rPr>
                <w:i/>
                <w:iCs/>
              </w:rPr>
              <w:t xml:space="preserve">   61424</w:t>
            </w:r>
          </w:p>
        </w:tc>
        <w:tc>
          <w:tcPr>
            <w:tcW w:w="5164" w:type="dxa"/>
            <w:noWrap/>
            <w:hideMark/>
          </w:tcPr>
          <w:p w14:paraId="3BA70016" w14:textId="77777777" w:rsidR="001A54C9" w:rsidRPr="001A54C9" w:rsidRDefault="001A54C9" w:rsidP="001A54C9">
            <w:pPr>
              <w:jc w:val="both"/>
              <w:rPr>
                <w:i/>
                <w:iCs/>
              </w:rPr>
            </w:pPr>
            <w:r w:rsidRPr="001A54C9">
              <w:rPr>
                <w:i/>
                <w:iCs/>
              </w:rPr>
              <w:t xml:space="preserve"> - porez na potrošnju</w:t>
            </w:r>
          </w:p>
        </w:tc>
        <w:tc>
          <w:tcPr>
            <w:tcW w:w="1366" w:type="dxa"/>
            <w:noWrap/>
            <w:hideMark/>
          </w:tcPr>
          <w:p w14:paraId="10BB321F" w14:textId="77777777" w:rsidR="001A54C9" w:rsidRPr="001A54C9" w:rsidRDefault="001A54C9" w:rsidP="001A54C9">
            <w:pPr>
              <w:jc w:val="right"/>
              <w:rPr>
                <w:i/>
                <w:iCs/>
              </w:rPr>
            </w:pPr>
            <w:r w:rsidRPr="001A54C9">
              <w:rPr>
                <w:i/>
                <w:iCs/>
              </w:rPr>
              <w:t>750.000.00</w:t>
            </w:r>
          </w:p>
        </w:tc>
        <w:tc>
          <w:tcPr>
            <w:tcW w:w="1366" w:type="dxa"/>
            <w:noWrap/>
            <w:hideMark/>
          </w:tcPr>
          <w:p w14:paraId="787E98D7" w14:textId="77777777" w:rsidR="001A54C9" w:rsidRPr="001A54C9" w:rsidRDefault="001A54C9" w:rsidP="001A54C9">
            <w:pPr>
              <w:jc w:val="right"/>
              <w:rPr>
                <w:i/>
                <w:iCs/>
              </w:rPr>
            </w:pPr>
            <w:r w:rsidRPr="001A54C9">
              <w:rPr>
                <w:i/>
                <w:iCs/>
              </w:rPr>
              <w:t>0.00</w:t>
            </w:r>
          </w:p>
        </w:tc>
        <w:tc>
          <w:tcPr>
            <w:tcW w:w="1366" w:type="dxa"/>
            <w:noWrap/>
            <w:hideMark/>
          </w:tcPr>
          <w:p w14:paraId="2BBA582F" w14:textId="77777777" w:rsidR="001A54C9" w:rsidRPr="001A54C9" w:rsidRDefault="001A54C9" w:rsidP="001A54C9">
            <w:pPr>
              <w:jc w:val="right"/>
              <w:rPr>
                <w:i/>
                <w:iCs/>
              </w:rPr>
            </w:pPr>
            <w:r w:rsidRPr="001A54C9">
              <w:rPr>
                <w:i/>
                <w:iCs/>
              </w:rPr>
              <w:t>0.00</w:t>
            </w:r>
          </w:p>
        </w:tc>
      </w:tr>
      <w:tr w:rsidR="001A54C9" w:rsidRPr="001A54C9" w14:paraId="5C0D5401" w14:textId="77777777" w:rsidTr="001A54C9">
        <w:trPr>
          <w:trHeight w:val="300"/>
          <w:jc w:val="center"/>
        </w:trPr>
        <w:tc>
          <w:tcPr>
            <w:tcW w:w="728" w:type="dxa"/>
            <w:noWrap/>
            <w:hideMark/>
          </w:tcPr>
          <w:p w14:paraId="7183BCFA" w14:textId="77777777" w:rsidR="001A54C9" w:rsidRPr="001A54C9" w:rsidRDefault="001A54C9" w:rsidP="001A54C9">
            <w:pPr>
              <w:jc w:val="both"/>
              <w:rPr>
                <w:i/>
                <w:iCs/>
              </w:rPr>
            </w:pPr>
            <w:r w:rsidRPr="001A54C9">
              <w:rPr>
                <w:i/>
                <w:iCs/>
              </w:rPr>
              <w:t xml:space="preserve">   6145</w:t>
            </w:r>
          </w:p>
        </w:tc>
        <w:tc>
          <w:tcPr>
            <w:tcW w:w="5164" w:type="dxa"/>
            <w:noWrap/>
            <w:hideMark/>
          </w:tcPr>
          <w:p w14:paraId="65F5ADBE" w14:textId="77777777" w:rsidR="001A54C9" w:rsidRPr="001A54C9" w:rsidRDefault="001A54C9" w:rsidP="001A54C9">
            <w:pPr>
              <w:jc w:val="both"/>
              <w:rPr>
                <w:i/>
                <w:iCs/>
              </w:rPr>
            </w:pPr>
            <w:r w:rsidRPr="001A54C9">
              <w:rPr>
                <w:i/>
                <w:iCs/>
              </w:rPr>
              <w:t xml:space="preserve"> Porezi na korištenje dobara ili izvođ.aktivnosti</w:t>
            </w:r>
          </w:p>
        </w:tc>
        <w:tc>
          <w:tcPr>
            <w:tcW w:w="1366" w:type="dxa"/>
            <w:noWrap/>
            <w:hideMark/>
          </w:tcPr>
          <w:p w14:paraId="1D1733A8" w14:textId="77777777" w:rsidR="001A54C9" w:rsidRPr="001A54C9" w:rsidRDefault="001A54C9" w:rsidP="001A54C9">
            <w:pPr>
              <w:jc w:val="right"/>
              <w:rPr>
                <w:i/>
                <w:iCs/>
              </w:rPr>
            </w:pPr>
            <w:r w:rsidRPr="001A54C9">
              <w:rPr>
                <w:i/>
                <w:iCs/>
              </w:rPr>
              <w:t>100.00</w:t>
            </w:r>
          </w:p>
        </w:tc>
        <w:tc>
          <w:tcPr>
            <w:tcW w:w="1366" w:type="dxa"/>
            <w:noWrap/>
            <w:hideMark/>
          </w:tcPr>
          <w:p w14:paraId="1E258182" w14:textId="77777777" w:rsidR="001A54C9" w:rsidRPr="001A54C9" w:rsidRDefault="001A54C9" w:rsidP="001A54C9">
            <w:pPr>
              <w:jc w:val="right"/>
              <w:rPr>
                <w:i/>
                <w:iCs/>
              </w:rPr>
            </w:pPr>
            <w:r w:rsidRPr="001A54C9">
              <w:rPr>
                <w:i/>
                <w:iCs/>
              </w:rPr>
              <w:t>0.00</w:t>
            </w:r>
          </w:p>
        </w:tc>
        <w:tc>
          <w:tcPr>
            <w:tcW w:w="1366" w:type="dxa"/>
            <w:noWrap/>
            <w:hideMark/>
          </w:tcPr>
          <w:p w14:paraId="1FE62B06" w14:textId="77777777" w:rsidR="001A54C9" w:rsidRPr="001A54C9" w:rsidRDefault="001A54C9" w:rsidP="001A54C9">
            <w:pPr>
              <w:jc w:val="right"/>
              <w:rPr>
                <w:i/>
                <w:iCs/>
              </w:rPr>
            </w:pPr>
            <w:r w:rsidRPr="001A54C9">
              <w:rPr>
                <w:i/>
                <w:iCs/>
              </w:rPr>
              <w:t>0.00</w:t>
            </w:r>
          </w:p>
        </w:tc>
      </w:tr>
      <w:tr w:rsidR="001A54C9" w:rsidRPr="001A54C9" w14:paraId="33040908" w14:textId="77777777" w:rsidTr="001A54C9">
        <w:trPr>
          <w:trHeight w:val="270"/>
          <w:jc w:val="center"/>
        </w:trPr>
        <w:tc>
          <w:tcPr>
            <w:tcW w:w="728" w:type="dxa"/>
            <w:noWrap/>
            <w:hideMark/>
          </w:tcPr>
          <w:p w14:paraId="065C8781" w14:textId="77777777" w:rsidR="001A54C9" w:rsidRPr="001A54C9" w:rsidRDefault="001A54C9" w:rsidP="001A54C9">
            <w:pPr>
              <w:jc w:val="both"/>
              <w:rPr>
                <w:i/>
                <w:iCs/>
              </w:rPr>
            </w:pPr>
            <w:r w:rsidRPr="001A54C9">
              <w:rPr>
                <w:i/>
                <w:iCs/>
              </w:rPr>
              <w:t xml:space="preserve">   61453</w:t>
            </w:r>
          </w:p>
        </w:tc>
        <w:tc>
          <w:tcPr>
            <w:tcW w:w="5164" w:type="dxa"/>
            <w:noWrap/>
            <w:hideMark/>
          </w:tcPr>
          <w:p w14:paraId="26C70AE0" w14:textId="77777777" w:rsidR="001A54C9" w:rsidRPr="001A54C9" w:rsidRDefault="001A54C9" w:rsidP="001A54C9">
            <w:pPr>
              <w:jc w:val="both"/>
              <w:rPr>
                <w:i/>
                <w:iCs/>
              </w:rPr>
            </w:pPr>
            <w:r w:rsidRPr="001A54C9">
              <w:rPr>
                <w:i/>
                <w:iCs/>
              </w:rPr>
              <w:t xml:space="preserve"> - porez na tvrtku odnosno naziv</w:t>
            </w:r>
          </w:p>
        </w:tc>
        <w:tc>
          <w:tcPr>
            <w:tcW w:w="1366" w:type="dxa"/>
            <w:noWrap/>
            <w:hideMark/>
          </w:tcPr>
          <w:p w14:paraId="3CF8F0E4" w14:textId="77777777" w:rsidR="001A54C9" w:rsidRPr="001A54C9" w:rsidRDefault="001A54C9" w:rsidP="001A54C9">
            <w:pPr>
              <w:jc w:val="right"/>
              <w:rPr>
                <w:i/>
                <w:iCs/>
              </w:rPr>
            </w:pPr>
            <w:r w:rsidRPr="001A54C9">
              <w:rPr>
                <w:i/>
                <w:iCs/>
              </w:rPr>
              <w:t>100.00</w:t>
            </w:r>
          </w:p>
        </w:tc>
        <w:tc>
          <w:tcPr>
            <w:tcW w:w="1366" w:type="dxa"/>
            <w:noWrap/>
            <w:hideMark/>
          </w:tcPr>
          <w:p w14:paraId="353E398A" w14:textId="77777777" w:rsidR="001A54C9" w:rsidRPr="001A54C9" w:rsidRDefault="001A54C9" w:rsidP="001A54C9">
            <w:pPr>
              <w:jc w:val="right"/>
              <w:rPr>
                <w:i/>
                <w:iCs/>
              </w:rPr>
            </w:pPr>
            <w:r w:rsidRPr="001A54C9">
              <w:rPr>
                <w:i/>
                <w:iCs/>
              </w:rPr>
              <w:t>0.00</w:t>
            </w:r>
          </w:p>
        </w:tc>
        <w:tc>
          <w:tcPr>
            <w:tcW w:w="1366" w:type="dxa"/>
            <w:noWrap/>
            <w:hideMark/>
          </w:tcPr>
          <w:p w14:paraId="2F322D63" w14:textId="77777777" w:rsidR="001A54C9" w:rsidRPr="001A54C9" w:rsidRDefault="001A54C9" w:rsidP="001A54C9">
            <w:pPr>
              <w:jc w:val="right"/>
              <w:rPr>
                <w:i/>
                <w:iCs/>
              </w:rPr>
            </w:pPr>
            <w:r w:rsidRPr="001A54C9">
              <w:rPr>
                <w:i/>
                <w:iCs/>
              </w:rPr>
              <w:t>0.00</w:t>
            </w:r>
          </w:p>
        </w:tc>
      </w:tr>
      <w:tr w:rsidR="001A54C9" w:rsidRPr="001A54C9" w14:paraId="1AA94492" w14:textId="77777777" w:rsidTr="001A54C9">
        <w:trPr>
          <w:trHeight w:val="480"/>
          <w:jc w:val="center"/>
        </w:trPr>
        <w:tc>
          <w:tcPr>
            <w:tcW w:w="728" w:type="dxa"/>
            <w:noWrap/>
            <w:hideMark/>
          </w:tcPr>
          <w:p w14:paraId="3CDB381F" w14:textId="77777777" w:rsidR="001A54C9" w:rsidRPr="001A54C9" w:rsidRDefault="001A54C9" w:rsidP="001A54C9">
            <w:pPr>
              <w:jc w:val="both"/>
              <w:rPr>
                <w:b/>
                <w:bCs/>
              </w:rPr>
            </w:pPr>
            <w:r w:rsidRPr="001A54C9">
              <w:rPr>
                <w:b/>
                <w:bCs/>
              </w:rPr>
              <w:t xml:space="preserve">   63</w:t>
            </w:r>
          </w:p>
        </w:tc>
        <w:tc>
          <w:tcPr>
            <w:tcW w:w="5164" w:type="dxa"/>
            <w:noWrap/>
            <w:hideMark/>
          </w:tcPr>
          <w:p w14:paraId="4104CA4A" w14:textId="77777777" w:rsidR="001A54C9" w:rsidRPr="001A54C9" w:rsidRDefault="001A54C9" w:rsidP="001A54C9">
            <w:pPr>
              <w:jc w:val="both"/>
              <w:rPr>
                <w:b/>
                <w:bCs/>
              </w:rPr>
            </w:pPr>
            <w:r w:rsidRPr="001A54C9">
              <w:rPr>
                <w:b/>
                <w:bCs/>
              </w:rPr>
              <w:t xml:space="preserve"> P O M O Ć I</w:t>
            </w:r>
          </w:p>
        </w:tc>
        <w:tc>
          <w:tcPr>
            <w:tcW w:w="1366" w:type="dxa"/>
            <w:noWrap/>
            <w:hideMark/>
          </w:tcPr>
          <w:p w14:paraId="6FD1483B" w14:textId="77777777" w:rsidR="001A54C9" w:rsidRPr="001A54C9" w:rsidRDefault="001A54C9" w:rsidP="001A54C9">
            <w:pPr>
              <w:jc w:val="right"/>
              <w:rPr>
                <w:b/>
                <w:bCs/>
              </w:rPr>
            </w:pPr>
            <w:r w:rsidRPr="001A54C9">
              <w:rPr>
                <w:b/>
                <w:bCs/>
              </w:rPr>
              <w:t>2.456.780.00</w:t>
            </w:r>
          </w:p>
        </w:tc>
        <w:tc>
          <w:tcPr>
            <w:tcW w:w="1366" w:type="dxa"/>
            <w:noWrap/>
            <w:hideMark/>
          </w:tcPr>
          <w:p w14:paraId="4ACCE6FC" w14:textId="77777777" w:rsidR="001A54C9" w:rsidRPr="001A54C9" w:rsidRDefault="001A54C9" w:rsidP="001A54C9">
            <w:pPr>
              <w:jc w:val="right"/>
              <w:rPr>
                <w:b/>
                <w:bCs/>
              </w:rPr>
            </w:pPr>
            <w:r w:rsidRPr="001A54C9">
              <w:rPr>
                <w:b/>
                <w:bCs/>
              </w:rPr>
              <w:t>2.468.745.00</w:t>
            </w:r>
          </w:p>
        </w:tc>
        <w:tc>
          <w:tcPr>
            <w:tcW w:w="1366" w:type="dxa"/>
            <w:noWrap/>
            <w:hideMark/>
          </w:tcPr>
          <w:p w14:paraId="31C62C96" w14:textId="77777777" w:rsidR="001A54C9" w:rsidRPr="001A54C9" w:rsidRDefault="001A54C9" w:rsidP="001A54C9">
            <w:pPr>
              <w:jc w:val="right"/>
              <w:rPr>
                <w:b/>
                <w:bCs/>
              </w:rPr>
            </w:pPr>
            <w:r w:rsidRPr="001A54C9">
              <w:rPr>
                <w:b/>
                <w:bCs/>
              </w:rPr>
              <w:t>2.575.800.00</w:t>
            </w:r>
          </w:p>
        </w:tc>
      </w:tr>
      <w:tr w:rsidR="001A54C9" w:rsidRPr="001A54C9" w14:paraId="5410184C" w14:textId="77777777" w:rsidTr="001A54C9">
        <w:trPr>
          <w:trHeight w:val="420"/>
          <w:jc w:val="center"/>
        </w:trPr>
        <w:tc>
          <w:tcPr>
            <w:tcW w:w="728" w:type="dxa"/>
            <w:noWrap/>
            <w:hideMark/>
          </w:tcPr>
          <w:p w14:paraId="6AB852DA" w14:textId="77777777" w:rsidR="001A54C9" w:rsidRPr="001A54C9" w:rsidRDefault="001A54C9" w:rsidP="001A54C9">
            <w:pPr>
              <w:jc w:val="both"/>
              <w:rPr>
                <w:b/>
                <w:bCs/>
              </w:rPr>
            </w:pPr>
            <w:r w:rsidRPr="001A54C9">
              <w:rPr>
                <w:b/>
                <w:bCs/>
              </w:rPr>
              <w:t xml:space="preserve">   631</w:t>
            </w:r>
          </w:p>
        </w:tc>
        <w:tc>
          <w:tcPr>
            <w:tcW w:w="5164" w:type="dxa"/>
            <w:noWrap/>
            <w:hideMark/>
          </w:tcPr>
          <w:p w14:paraId="3C4F6FC7" w14:textId="77777777" w:rsidR="001A54C9" w:rsidRPr="001A54C9" w:rsidRDefault="001A54C9" w:rsidP="001A54C9">
            <w:pPr>
              <w:jc w:val="both"/>
              <w:rPr>
                <w:b/>
                <w:bCs/>
              </w:rPr>
            </w:pPr>
            <w:r w:rsidRPr="001A54C9">
              <w:rPr>
                <w:b/>
                <w:bCs/>
              </w:rPr>
              <w:t xml:space="preserve"> POMOĆI IZ INOZEMNIH VLADA</w:t>
            </w:r>
          </w:p>
        </w:tc>
        <w:tc>
          <w:tcPr>
            <w:tcW w:w="1366" w:type="dxa"/>
            <w:noWrap/>
            <w:hideMark/>
          </w:tcPr>
          <w:p w14:paraId="4E80056D" w14:textId="77777777" w:rsidR="001A54C9" w:rsidRPr="001A54C9" w:rsidRDefault="001A54C9" w:rsidP="001A54C9">
            <w:pPr>
              <w:jc w:val="right"/>
              <w:rPr>
                <w:b/>
                <w:bCs/>
              </w:rPr>
            </w:pPr>
            <w:r w:rsidRPr="001A54C9">
              <w:rPr>
                <w:b/>
                <w:bCs/>
              </w:rPr>
              <w:t>0.00</w:t>
            </w:r>
          </w:p>
        </w:tc>
        <w:tc>
          <w:tcPr>
            <w:tcW w:w="1366" w:type="dxa"/>
            <w:noWrap/>
            <w:hideMark/>
          </w:tcPr>
          <w:p w14:paraId="205D022A" w14:textId="77777777" w:rsidR="001A54C9" w:rsidRPr="001A54C9" w:rsidRDefault="001A54C9" w:rsidP="001A54C9">
            <w:pPr>
              <w:jc w:val="right"/>
              <w:rPr>
                <w:b/>
                <w:bCs/>
              </w:rPr>
            </w:pPr>
            <w:r w:rsidRPr="001A54C9">
              <w:rPr>
                <w:b/>
                <w:bCs/>
              </w:rPr>
              <w:t>0.00</w:t>
            </w:r>
          </w:p>
        </w:tc>
        <w:tc>
          <w:tcPr>
            <w:tcW w:w="1366" w:type="dxa"/>
            <w:noWrap/>
            <w:hideMark/>
          </w:tcPr>
          <w:p w14:paraId="2B28B763" w14:textId="77777777" w:rsidR="001A54C9" w:rsidRPr="001A54C9" w:rsidRDefault="001A54C9" w:rsidP="001A54C9">
            <w:pPr>
              <w:jc w:val="right"/>
              <w:rPr>
                <w:b/>
                <w:bCs/>
              </w:rPr>
            </w:pPr>
            <w:r w:rsidRPr="001A54C9">
              <w:rPr>
                <w:b/>
                <w:bCs/>
              </w:rPr>
              <w:t>0.00</w:t>
            </w:r>
          </w:p>
        </w:tc>
      </w:tr>
      <w:tr w:rsidR="001A54C9" w:rsidRPr="001A54C9" w14:paraId="282F304A" w14:textId="77777777" w:rsidTr="001A54C9">
        <w:trPr>
          <w:trHeight w:val="300"/>
          <w:jc w:val="center"/>
        </w:trPr>
        <w:tc>
          <w:tcPr>
            <w:tcW w:w="728" w:type="dxa"/>
            <w:noWrap/>
            <w:hideMark/>
          </w:tcPr>
          <w:p w14:paraId="0880F274" w14:textId="77777777" w:rsidR="001A54C9" w:rsidRPr="001A54C9" w:rsidRDefault="001A54C9" w:rsidP="001A54C9">
            <w:pPr>
              <w:jc w:val="both"/>
              <w:rPr>
                <w:i/>
                <w:iCs/>
              </w:rPr>
            </w:pPr>
            <w:r w:rsidRPr="001A54C9">
              <w:rPr>
                <w:i/>
                <w:iCs/>
              </w:rPr>
              <w:t xml:space="preserve">   6311</w:t>
            </w:r>
          </w:p>
        </w:tc>
        <w:tc>
          <w:tcPr>
            <w:tcW w:w="5164" w:type="dxa"/>
            <w:noWrap/>
            <w:hideMark/>
          </w:tcPr>
          <w:p w14:paraId="55E2139F" w14:textId="77777777" w:rsidR="001A54C9" w:rsidRPr="001A54C9" w:rsidRDefault="001A54C9" w:rsidP="001A54C9">
            <w:pPr>
              <w:jc w:val="both"/>
              <w:rPr>
                <w:i/>
                <w:iCs/>
              </w:rPr>
            </w:pPr>
            <w:r w:rsidRPr="001A54C9">
              <w:rPr>
                <w:i/>
                <w:iCs/>
              </w:rPr>
              <w:t xml:space="preserve"> Tekuće pomoći od inozemnih vlada</w:t>
            </w:r>
          </w:p>
        </w:tc>
        <w:tc>
          <w:tcPr>
            <w:tcW w:w="1366" w:type="dxa"/>
            <w:noWrap/>
            <w:hideMark/>
          </w:tcPr>
          <w:p w14:paraId="5D179F8A" w14:textId="77777777" w:rsidR="001A54C9" w:rsidRPr="001A54C9" w:rsidRDefault="001A54C9" w:rsidP="001A54C9">
            <w:pPr>
              <w:jc w:val="right"/>
              <w:rPr>
                <w:i/>
                <w:iCs/>
              </w:rPr>
            </w:pPr>
            <w:r w:rsidRPr="001A54C9">
              <w:rPr>
                <w:i/>
                <w:iCs/>
              </w:rPr>
              <w:t>0.00</w:t>
            </w:r>
          </w:p>
        </w:tc>
        <w:tc>
          <w:tcPr>
            <w:tcW w:w="1366" w:type="dxa"/>
            <w:noWrap/>
            <w:hideMark/>
          </w:tcPr>
          <w:p w14:paraId="6E5056BC" w14:textId="77777777" w:rsidR="001A54C9" w:rsidRPr="001A54C9" w:rsidRDefault="001A54C9" w:rsidP="001A54C9">
            <w:pPr>
              <w:jc w:val="right"/>
              <w:rPr>
                <w:i/>
                <w:iCs/>
              </w:rPr>
            </w:pPr>
            <w:r w:rsidRPr="001A54C9">
              <w:rPr>
                <w:i/>
                <w:iCs/>
              </w:rPr>
              <w:t>0.00</w:t>
            </w:r>
          </w:p>
        </w:tc>
        <w:tc>
          <w:tcPr>
            <w:tcW w:w="1366" w:type="dxa"/>
            <w:noWrap/>
            <w:hideMark/>
          </w:tcPr>
          <w:p w14:paraId="1B1C4FD4" w14:textId="77777777" w:rsidR="001A54C9" w:rsidRPr="001A54C9" w:rsidRDefault="001A54C9" w:rsidP="001A54C9">
            <w:pPr>
              <w:jc w:val="right"/>
              <w:rPr>
                <w:i/>
                <w:iCs/>
              </w:rPr>
            </w:pPr>
            <w:r w:rsidRPr="001A54C9">
              <w:rPr>
                <w:i/>
                <w:iCs/>
              </w:rPr>
              <w:t>0.00</w:t>
            </w:r>
          </w:p>
        </w:tc>
      </w:tr>
      <w:tr w:rsidR="001A54C9" w:rsidRPr="001A54C9" w14:paraId="316AB170" w14:textId="77777777" w:rsidTr="001A54C9">
        <w:trPr>
          <w:trHeight w:val="270"/>
          <w:jc w:val="center"/>
        </w:trPr>
        <w:tc>
          <w:tcPr>
            <w:tcW w:w="728" w:type="dxa"/>
            <w:noWrap/>
            <w:hideMark/>
          </w:tcPr>
          <w:p w14:paraId="355C4A2B" w14:textId="77777777" w:rsidR="001A54C9" w:rsidRPr="001A54C9" w:rsidRDefault="001A54C9" w:rsidP="001A54C9">
            <w:pPr>
              <w:jc w:val="both"/>
              <w:rPr>
                <w:i/>
                <w:iCs/>
              </w:rPr>
            </w:pPr>
            <w:r w:rsidRPr="001A54C9">
              <w:rPr>
                <w:i/>
                <w:iCs/>
              </w:rPr>
              <w:t xml:space="preserve">   63111</w:t>
            </w:r>
          </w:p>
        </w:tc>
        <w:tc>
          <w:tcPr>
            <w:tcW w:w="5164" w:type="dxa"/>
            <w:noWrap/>
            <w:hideMark/>
          </w:tcPr>
          <w:p w14:paraId="309631CF" w14:textId="77777777" w:rsidR="001A54C9" w:rsidRPr="001A54C9" w:rsidRDefault="001A54C9" w:rsidP="001A54C9">
            <w:pPr>
              <w:jc w:val="both"/>
              <w:rPr>
                <w:i/>
                <w:iCs/>
              </w:rPr>
            </w:pPr>
            <w:r w:rsidRPr="001A54C9">
              <w:rPr>
                <w:i/>
                <w:iCs/>
              </w:rPr>
              <w:t xml:space="preserve">  - tekuće pomoći pokrajine Veneto (Italija)</w:t>
            </w:r>
          </w:p>
        </w:tc>
        <w:tc>
          <w:tcPr>
            <w:tcW w:w="1366" w:type="dxa"/>
            <w:noWrap/>
            <w:hideMark/>
          </w:tcPr>
          <w:p w14:paraId="0D01920B" w14:textId="77777777" w:rsidR="001A54C9" w:rsidRPr="001A54C9" w:rsidRDefault="001A54C9" w:rsidP="001A54C9">
            <w:pPr>
              <w:jc w:val="right"/>
              <w:rPr>
                <w:i/>
                <w:iCs/>
              </w:rPr>
            </w:pPr>
            <w:r w:rsidRPr="001A54C9">
              <w:rPr>
                <w:i/>
                <w:iCs/>
              </w:rPr>
              <w:t>0.00</w:t>
            </w:r>
          </w:p>
        </w:tc>
        <w:tc>
          <w:tcPr>
            <w:tcW w:w="1366" w:type="dxa"/>
            <w:noWrap/>
            <w:hideMark/>
          </w:tcPr>
          <w:p w14:paraId="104C5A2F" w14:textId="77777777" w:rsidR="001A54C9" w:rsidRPr="001A54C9" w:rsidRDefault="001A54C9" w:rsidP="001A54C9">
            <w:pPr>
              <w:jc w:val="right"/>
              <w:rPr>
                <w:i/>
                <w:iCs/>
              </w:rPr>
            </w:pPr>
            <w:r w:rsidRPr="001A54C9">
              <w:rPr>
                <w:i/>
                <w:iCs/>
              </w:rPr>
              <w:t>0.00</w:t>
            </w:r>
          </w:p>
        </w:tc>
        <w:tc>
          <w:tcPr>
            <w:tcW w:w="1366" w:type="dxa"/>
            <w:noWrap/>
            <w:hideMark/>
          </w:tcPr>
          <w:p w14:paraId="5C2C7AAA" w14:textId="77777777" w:rsidR="001A54C9" w:rsidRPr="001A54C9" w:rsidRDefault="001A54C9" w:rsidP="001A54C9">
            <w:pPr>
              <w:jc w:val="right"/>
              <w:rPr>
                <w:i/>
                <w:iCs/>
              </w:rPr>
            </w:pPr>
            <w:r w:rsidRPr="001A54C9">
              <w:rPr>
                <w:i/>
                <w:iCs/>
              </w:rPr>
              <w:t>0.00</w:t>
            </w:r>
          </w:p>
        </w:tc>
      </w:tr>
      <w:tr w:rsidR="001A54C9" w:rsidRPr="001A54C9" w14:paraId="6DA1F05F" w14:textId="77777777" w:rsidTr="001A54C9">
        <w:trPr>
          <w:trHeight w:val="420"/>
          <w:jc w:val="center"/>
        </w:trPr>
        <w:tc>
          <w:tcPr>
            <w:tcW w:w="728" w:type="dxa"/>
            <w:noWrap/>
            <w:hideMark/>
          </w:tcPr>
          <w:p w14:paraId="6525DBD2" w14:textId="77777777" w:rsidR="001A54C9" w:rsidRPr="001A54C9" w:rsidRDefault="001A54C9" w:rsidP="001A54C9">
            <w:pPr>
              <w:jc w:val="both"/>
              <w:rPr>
                <w:b/>
                <w:bCs/>
              </w:rPr>
            </w:pPr>
            <w:r w:rsidRPr="001A54C9">
              <w:rPr>
                <w:b/>
                <w:bCs/>
              </w:rPr>
              <w:t xml:space="preserve">   632</w:t>
            </w:r>
          </w:p>
        </w:tc>
        <w:tc>
          <w:tcPr>
            <w:tcW w:w="5164" w:type="dxa"/>
            <w:hideMark/>
          </w:tcPr>
          <w:p w14:paraId="786EE1B9" w14:textId="77777777" w:rsidR="001A54C9" w:rsidRPr="001A54C9" w:rsidRDefault="001A54C9" w:rsidP="001A54C9">
            <w:pPr>
              <w:jc w:val="both"/>
              <w:rPr>
                <w:b/>
                <w:bCs/>
              </w:rPr>
            </w:pPr>
            <w:r w:rsidRPr="001A54C9">
              <w:rPr>
                <w:b/>
                <w:bCs/>
              </w:rPr>
              <w:t xml:space="preserve"> POMOĆI OD MEĐUNARODNIH ORGANIZACIJA TE </w:t>
            </w:r>
            <w:r w:rsidRPr="001A54C9">
              <w:rPr>
                <w:b/>
                <w:bCs/>
              </w:rPr>
              <w:br/>
              <w:t xml:space="preserve"> INSTITUCIJA I TIJELA EU</w:t>
            </w:r>
          </w:p>
        </w:tc>
        <w:tc>
          <w:tcPr>
            <w:tcW w:w="1366" w:type="dxa"/>
            <w:noWrap/>
            <w:hideMark/>
          </w:tcPr>
          <w:p w14:paraId="50D67FA0" w14:textId="77777777" w:rsidR="001A54C9" w:rsidRPr="001A54C9" w:rsidRDefault="001A54C9" w:rsidP="001A54C9">
            <w:pPr>
              <w:jc w:val="right"/>
              <w:rPr>
                <w:b/>
                <w:bCs/>
              </w:rPr>
            </w:pPr>
            <w:r w:rsidRPr="001A54C9">
              <w:rPr>
                <w:b/>
                <w:bCs/>
              </w:rPr>
              <w:t>30.000.00</w:t>
            </w:r>
          </w:p>
        </w:tc>
        <w:tc>
          <w:tcPr>
            <w:tcW w:w="1366" w:type="dxa"/>
            <w:noWrap/>
            <w:hideMark/>
          </w:tcPr>
          <w:p w14:paraId="4FEAFC0F" w14:textId="77777777" w:rsidR="001A54C9" w:rsidRPr="001A54C9" w:rsidRDefault="001A54C9" w:rsidP="001A54C9">
            <w:pPr>
              <w:jc w:val="right"/>
              <w:rPr>
                <w:b/>
                <w:bCs/>
              </w:rPr>
            </w:pPr>
            <w:r w:rsidRPr="001A54C9">
              <w:rPr>
                <w:b/>
                <w:bCs/>
              </w:rPr>
              <w:t>0.00</w:t>
            </w:r>
          </w:p>
        </w:tc>
        <w:tc>
          <w:tcPr>
            <w:tcW w:w="1366" w:type="dxa"/>
            <w:noWrap/>
            <w:hideMark/>
          </w:tcPr>
          <w:p w14:paraId="04D4AA9D" w14:textId="77777777" w:rsidR="001A54C9" w:rsidRPr="001A54C9" w:rsidRDefault="001A54C9" w:rsidP="001A54C9">
            <w:pPr>
              <w:jc w:val="right"/>
              <w:rPr>
                <w:b/>
                <w:bCs/>
              </w:rPr>
            </w:pPr>
            <w:r w:rsidRPr="001A54C9">
              <w:rPr>
                <w:b/>
                <w:bCs/>
              </w:rPr>
              <w:t>0.00</w:t>
            </w:r>
          </w:p>
        </w:tc>
      </w:tr>
      <w:tr w:rsidR="001A54C9" w:rsidRPr="001A54C9" w14:paraId="3208D838" w14:textId="77777777" w:rsidTr="001A54C9">
        <w:trPr>
          <w:trHeight w:val="300"/>
          <w:jc w:val="center"/>
        </w:trPr>
        <w:tc>
          <w:tcPr>
            <w:tcW w:w="728" w:type="dxa"/>
            <w:noWrap/>
            <w:hideMark/>
          </w:tcPr>
          <w:p w14:paraId="788F5436" w14:textId="77777777" w:rsidR="001A54C9" w:rsidRPr="001A54C9" w:rsidRDefault="001A54C9" w:rsidP="001A54C9">
            <w:pPr>
              <w:jc w:val="both"/>
              <w:rPr>
                <w:i/>
                <w:iCs/>
              </w:rPr>
            </w:pPr>
            <w:r w:rsidRPr="001A54C9">
              <w:rPr>
                <w:i/>
                <w:iCs/>
              </w:rPr>
              <w:t xml:space="preserve">   6321</w:t>
            </w:r>
          </w:p>
        </w:tc>
        <w:tc>
          <w:tcPr>
            <w:tcW w:w="5164" w:type="dxa"/>
            <w:noWrap/>
            <w:hideMark/>
          </w:tcPr>
          <w:p w14:paraId="2D9E8471" w14:textId="77777777" w:rsidR="001A54C9" w:rsidRPr="001A54C9" w:rsidRDefault="001A54C9" w:rsidP="001A54C9">
            <w:pPr>
              <w:jc w:val="both"/>
              <w:rPr>
                <w:i/>
                <w:iCs/>
              </w:rPr>
            </w:pPr>
            <w:r w:rsidRPr="001A54C9">
              <w:rPr>
                <w:i/>
                <w:iCs/>
              </w:rPr>
              <w:t xml:space="preserve"> Tekuće pomoći od međunardnih organizacija</w:t>
            </w:r>
          </w:p>
        </w:tc>
        <w:tc>
          <w:tcPr>
            <w:tcW w:w="1366" w:type="dxa"/>
            <w:noWrap/>
            <w:hideMark/>
          </w:tcPr>
          <w:p w14:paraId="354BC163" w14:textId="77777777" w:rsidR="001A54C9" w:rsidRPr="001A54C9" w:rsidRDefault="001A54C9" w:rsidP="001A54C9">
            <w:pPr>
              <w:jc w:val="right"/>
              <w:rPr>
                <w:i/>
                <w:iCs/>
              </w:rPr>
            </w:pPr>
            <w:r w:rsidRPr="001A54C9">
              <w:rPr>
                <w:i/>
                <w:iCs/>
              </w:rPr>
              <w:t>30.000.00</w:t>
            </w:r>
          </w:p>
        </w:tc>
        <w:tc>
          <w:tcPr>
            <w:tcW w:w="1366" w:type="dxa"/>
            <w:noWrap/>
            <w:hideMark/>
          </w:tcPr>
          <w:p w14:paraId="3646C0BE" w14:textId="77777777" w:rsidR="001A54C9" w:rsidRPr="001A54C9" w:rsidRDefault="001A54C9" w:rsidP="001A54C9">
            <w:pPr>
              <w:jc w:val="right"/>
              <w:rPr>
                <w:i/>
                <w:iCs/>
              </w:rPr>
            </w:pPr>
            <w:r w:rsidRPr="001A54C9">
              <w:rPr>
                <w:i/>
                <w:iCs/>
              </w:rPr>
              <w:t>0.00</w:t>
            </w:r>
          </w:p>
        </w:tc>
        <w:tc>
          <w:tcPr>
            <w:tcW w:w="1366" w:type="dxa"/>
            <w:noWrap/>
            <w:hideMark/>
          </w:tcPr>
          <w:p w14:paraId="535D0154" w14:textId="77777777" w:rsidR="001A54C9" w:rsidRPr="001A54C9" w:rsidRDefault="001A54C9" w:rsidP="001A54C9">
            <w:pPr>
              <w:jc w:val="right"/>
              <w:rPr>
                <w:i/>
                <w:iCs/>
              </w:rPr>
            </w:pPr>
            <w:r w:rsidRPr="001A54C9">
              <w:rPr>
                <w:i/>
                <w:iCs/>
              </w:rPr>
              <w:t>0.00</w:t>
            </w:r>
          </w:p>
        </w:tc>
      </w:tr>
      <w:tr w:rsidR="001A54C9" w:rsidRPr="001A54C9" w14:paraId="2090DC88" w14:textId="77777777" w:rsidTr="001A54C9">
        <w:trPr>
          <w:trHeight w:val="300"/>
          <w:jc w:val="center"/>
        </w:trPr>
        <w:tc>
          <w:tcPr>
            <w:tcW w:w="728" w:type="dxa"/>
            <w:noWrap/>
            <w:hideMark/>
          </w:tcPr>
          <w:p w14:paraId="185BBAFB" w14:textId="77777777" w:rsidR="001A54C9" w:rsidRPr="001A54C9" w:rsidRDefault="001A54C9" w:rsidP="001A54C9">
            <w:pPr>
              <w:jc w:val="both"/>
              <w:rPr>
                <w:i/>
                <w:iCs/>
              </w:rPr>
            </w:pPr>
            <w:r w:rsidRPr="001A54C9">
              <w:rPr>
                <w:i/>
                <w:iCs/>
              </w:rPr>
              <w:t xml:space="preserve">   6322</w:t>
            </w:r>
          </w:p>
        </w:tc>
        <w:tc>
          <w:tcPr>
            <w:tcW w:w="5164" w:type="dxa"/>
            <w:noWrap/>
            <w:hideMark/>
          </w:tcPr>
          <w:p w14:paraId="1220F279" w14:textId="77777777" w:rsidR="001A54C9" w:rsidRPr="001A54C9" w:rsidRDefault="001A54C9" w:rsidP="001A54C9">
            <w:pPr>
              <w:jc w:val="both"/>
              <w:rPr>
                <w:i/>
                <w:iCs/>
              </w:rPr>
            </w:pPr>
            <w:r w:rsidRPr="001A54C9">
              <w:rPr>
                <w:i/>
                <w:iCs/>
              </w:rPr>
              <w:t xml:space="preserve"> Kapitalne pomoći od međunardnih orgranizacija</w:t>
            </w:r>
          </w:p>
        </w:tc>
        <w:tc>
          <w:tcPr>
            <w:tcW w:w="1366" w:type="dxa"/>
            <w:noWrap/>
            <w:hideMark/>
          </w:tcPr>
          <w:p w14:paraId="1502C3C8" w14:textId="77777777" w:rsidR="001A54C9" w:rsidRPr="001A54C9" w:rsidRDefault="001A54C9" w:rsidP="001A54C9">
            <w:pPr>
              <w:jc w:val="right"/>
              <w:rPr>
                <w:i/>
                <w:iCs/>
              </w:rPr>
            </w:pPr>
            <w:r w:rsidRPr="001A54C9">
              <w:rPr>
                <w:i/>
                <w:iCs/>
              </w:rPr>
              <w:t>30.000.00</w:t>
            </w:r>
          </w:p>
        </w:tc>
        <w:tc>
          <w:tcPr>
            <w:tcW w:w="1366" w:type="dxa"/>
            <w:noWrap/>
            <w:hideMark/>
          </w:tcPr>
          <w:p w14:paraId="261D8F7F" w14:textId="77777777" w:rsidR="001A54C9" w:rsidRPr="001A54C9" w:rsidRDefault="001A54C9" w:rsidP="001A54C9">
            <w:pPr>
              <w:jc w:val="right"/>
              <w:rPr>
                <w:i/>
                <w:iCs/>
              </w:rPr>
            </w:pPr>
            <w:r w:rsidRPr="001A54C9">
              <w:rPr>
                <w:i/>
                <w:iCs/>
              </w:rPr>
              <w:t>0.00</w:t>
            </w:r>
          </w:p>
        </w:tc>
        <w:tc>
          <w:tcPr>
            <w:tcW w:w="1366" w:type="dxa"/>
            <w:noWrap/>
            <w:hideMark/>
          </w:tcPr>
          <w:p w14:paraId="5716CBAF" w14:textId="77777777" w:rsidR="001A54C9" w:rsidRPr="001A54C9" w:rsidRDefault="001A54C9" w:rsidP="001A54C9">
            <w:pPr>
              <w:jc w:val="right"/>
              <w:rPr>
                <w:i/>
                <w:iCs/>
              </w:rPr>
            </w:pPr>
            <w:r w:rsidRPr="001A54C9">
              <w:rPr>
                <w:i/>
                <w:iCs/>
              </w:rPr>
              <w:t>0.00</w:t>
            </w:r>
          </w:p>
        </w:tc>
      </w:tr>
      <w:tr w:rsidR="001A54C9" w:rsidRPr="001A54C9" w14:paraId="35F10986" w14:textId="77777777" w:rsidTr="001A54C9">
        <w:trPr>
          <w:trHeight w:val="270"/>
          <w:jc w:val="center"/>
        </w:trPr>
        <w:tc>
          <w:tcPr>
            <w:tcW w:w="728" w:type="dxa"/>
            <w:noWrap/>
            <w:hideMark/>
          </w:tcPr>
          <w:p w14:paraId="70690CB8" w14:textId="77777777" w:rsidR="001A54C9" w:rsidRPr="001A54C9" w:rsidRDefault="001A54C9" w:rsidP="001A54C9">
            <w:pPr>
              <w:jc w:val="both"/>
              <w:rPr>
                <w:i/>
                <w:iCs/>
              </w:rPr>
            </w:pPr>
            <w:r w:rsidRPr="001A54C9">
              <w:rPr>
                <w:i/>
                <w:iCs/>
              </w:rPr>
              <w:t xml:space="preserve">   63231</w:t>
            </w:r>
          </w:p>
        </w:tc>
        <w:tc>
          <w:tcPr>
            <w:tcW w:w="5164" w:type="dxa"/>
            <w:noWrap/>
            <w:hideMark/>
          </w:tcPr>
          <w:p w14:paraId="0919DB58" w14:textId="77777777" w:rsidR="001A54C9" w:rsidRPr="001A54C9" w:rsidRDefault="001A54C9" w:rsidP="001A54C9">
            <w:pPr>
              <w:jc w:val="both"/>
              <w:rPr>
                <w:i/>
                <w:iCs/>
              </w:rPr>
            </w:pPr>
            <w:r w:rsidRPr="001A54C9">
              <w:rPr>
                <w:i/>
                <w:iCs/>
              </w:rPr>
              <w:t xml:space="preserve">  -  pomoći od međunardnih organizacija</w:t>
            </w:r>
          </w:p>
        </w:tc>
        <w:tc>
          <w:tcPr>
            <w:tcW w:w="1366" w:type="dxa"/>
            <w:noWrap/>
            <w:hideMark/>
          </w:tcPr>
          <w:p w14:paraId="4000730B" w14:textId="77777777" w:rsidR="001A54C9" w:rsidRPr="001A54C9" w:rsidRDefault="001A54C9" w:rsidP="001A54C9">
            <w:pPr>
              <w:jc w:val="right"/>
              <w:rPr>
                <w:i/>
                <w:iCs/>
              </w:rPr>
            </w:pPr>
            <w:r w:rsidRPr="001A54C9">
              <w:rPr>
                <w:i/>
                <w:iCs/>
              </w:rPr>
              <w:t>30.000.00</w:t>
            </w:r>
          </w:p>
        </w:tc>
        <w:tc>
          <w:tcPr>
            <w:tcW w:w="1366" w:type="dxa"/>
            <w:noWrap/>
            <w:hideMark/>
          </w:tcPr>
          <w:p w14:paraId="6C4A500D" w14:textId="77777777" w:rsidR="001A54C9" w:rsidRPr="001A54C9" w:rsidRDefault="001A54C9" w:rsidP="001A54C9">
            <w:pPr>
              <w:jc w:val="right"/>
              <w:rPr>
                <w:i/>
                <w:iCs/>
              </w:rPr>
            </w:pPr>
            <w:r w:rsidRPr="001A54C9">
              <w:rPr>
                <w:i/>
                <w:iCs/>
              </w:rPr>
              <w:t>0.00</w:t>
            </w:r>
          </w:p>
        </w:tc>
        <w:tc>
          <w:tcPr>
            <w:tcW w:w="1366" w:type="dxa"/>
            <w:noWrap/>
            <w:hideMark/>
          </w:tcPr>
          <w:p w14:paraId="79EDE181" w14:textId="77777777" w:rsidR="001A54C9" w:rsidRPr="001A54C9" w:rsidRDefault="001A54C9" w:rsidP="001A54C9">
            <w:pPr>
              <w:jc w:val="right"/>
              <w:rPr>
                <w:i/>
                <w:iCs/>
              </w:rPr>
            </w:pPr>
            <w:r w:rsidRPr="001A54C9">
              <w:rPr>
                <w:i/>
                <w:iCs/>
              </w:rPr>
              <w:t>0.00</w:t>
            </w:r>
          </w:p>
        </w:tc>
      </w:tr>
      <w:tr w:rsidR="001A54C9" w:rsidRPr="001A54C9" w14:paraId="37094D34" w14:textId="77777777" w:rsidTr="001A54C9">
        <w:trPr>
          <w:trHeight w:val="420"/>
          <w:jc w:val="center"/>
        </w:trPr>
        <w:tc>
          <w:tcPr>
            <w:tcW w:w="728" w:type="dxa"/>
            <w:noWrap/>
            <w:hideMark/>
          </w:tcPr>
          <w:p w14:paraId="7B0736AA" w14:textId="77777777" w:rsidR="001A54C9" w:rsidRPr="001A54C9" w:rsidRDefault="001A54C9" w:rsidP="001A54C9">
            <w:pPr>
              <w:jc w:val="both"/>
              <w:rPr>
                <w:b/>
                <w:bCs/>
              </w:rPr>
            </w:pPr>
            <w:r w:rsidRPr="001A54C9">
              <w:rPr>
                <w:b/>
                <w:bCs/>
              </w:rPr>
              <w:t xml:space="preserve">   633</w:t>
            </w:r>
          </w:p>
        </w:tc>
        <w:tc>
          <w:tcPr>
            <w:tcW w:w="5164" w:type="dxa"/>
            <w:noWrap/>
            <w:hideMark/>
          </w:tcPr>
          <w:p w14:paraId="5EC9018E" w14:textId="77777777" w:rsidR="001A54C9" w:rsidRPr="001A54C9" w:rsidRDefault="001A54C9" w:rsidP="001A54C9">
            <w:pPr>
              <w:jc w:val="both"/>
              <w:rPr>
                <w:b/>
                <w:bCs/>
              </w:rPr>
            </w:pPr>
            <w:r w:rsidRPr="001A54C9">
              <w:rPr>
                <w:b/>
                <w:bCs/>
              </w:rPr>
              <w:t xml:space="preserve"> POMOĆI IZ DRUGIH PRORAČUNA</w:t>
            </w:r>
          </w:p>
        </w:tc>
        <w:tc>
          <w:tcPr>
            <w:tcW w:w="1366" w:type="dxa"/>
            <w:noWrap/>
            <w:hideMark/>
          </w:tcPr>
          <w:p w14:paraId="604D90B5" w14:textId="77777777" w:rsidR="001A54C9" w:rsidRPr="001A54C9" w:rsidRDefault="001A54C9" w:rsidP="001A54C9">
            <w:pPr>
              <w:jc w:val="right"/>
              <w:rPr>
                <w:b/>
                <w:bCs/>
              </w:rPr>
            </w:pPr>
            <w:r w:rsidRPr="001A54C9">
              <w:rPr>
                <w:b/>
                <w:bCs/>
              </w:rPr>
              <w:t>240.000.00</w:t>
            </w:r>
          </w:p>
        </w:tc>
        <w:tc>
          <w:tcPr>
            <w:tcW w:w="1366" w:type="dxa"/>
            <w:noWrap/>
            <w:hideMark/>
          </w:tcPr>
          <w:p w14:paraId="1AB54DB7" w14:textId="77777777" w:rsidR="001A54C9" w:rsidRPr="001A54C9" w:rsidRDefault="001A54C9" w:rsidP="001A54C9">
            <w:pPr>
              <w:jc w:val="right"/>
              <w:rPr>
                <w:b/>
                <w:bCs/>
              </w:rPr>
            </w:pPr>
            <w:r w:rsidRPr="001A54C9">
              <w:rPr>
                <w:b/>
                <w:bCs/>
              </w:rPr>
              <w:t>250.000.00</w:t>
            </w:r>
          </w:p>
        </w:tc>
        <w:tc>
          <w:tcPr>
            <w:tcW w:w="1366" w:type="dxa"/>
            <w:noWrap/>
            <w:hideMark/>
          </w:tcPr>
          <w:p w14:paraId="387336C7" w14:textId="77777777" w:rsidR="001A54C9" w:rsidRPr="001A54C9" w:rsidRDefault="001A54C9" w:rsidP="001A54C9">
            <w:pPr>
              <w:jc w:val="right"/>
              <w:rPr>
                <w:b/>
                <w:bCs/>
              </w:rPr>
            </w:pPr>
            <w:r w:rsidRPr="001A54C9">
              <w:rPr>
                <w:b/>
                <w:bCs/>
              </w:rPr>
              <w:t>250.000.00</w:t>
            </w:r>
          </w:p>
        </w:tc>
      </w:tr>
      <w:tr w:rsidR="001A54C9" w:rsidRPr="001A54C9" w14:paraId="708C4C4D" w14:textId="77777777" w:rsidTr="001A54C9">
        <w:trPr>
          <w:trHeight w:val="300"/>
          <w:jc w:val="center"/>
        </w:trPr>
        <w:tc>
          <w:tcPr>
            <w:tcW w:w="728" w:type="dxa"/>
            <w:noWrap/>
            <w:hideMark/>
          </w:tcPr>
          <w:p w14:paraId="7AE3A6B8" w14:textId="77777777" w:rsidR="001A54C9" w:rsidRPr="001A54C9" w:rsidRDefault="001A54C9" w:rsidP="001A54C9">
            <w:pPr>
              <w:jc w:val="both"/>
              <w:rPr>
                <w:i/>
                <w:iCs/>
              </w:rPr>
            </w:pPr>
            <w:r w:rsidRPr="001A54C9">
              <w:rPr>
                <w:i/>
                <w:iCs/>
              </w:rPr>
              <w:t xml:space="preserve">   6331</w:t>
            </w:r>
          </w:p>
        </w:tc>
        <w:tc>
          <w:tcPr>
            <w:tcW w:w="5164" w:type="dxa"/>
            <w:noWrap/>
            <w:hideMark/>
          </w:tcPr>
          <w:p w14:paraId="0A7FD117" w14:textId="77777777" w:rsidR="001A54C9" w:rsidRPr="001A54C9" w:rsidRDefault="001A54C9" w:rsidP="001A54C9">
            <w:pPr>
              <w:jc w:val="both"/>
              <w:rPr>
                <w:i/>
                <w:iCs/>
              </w:rPr>
            </w:pPr>
            <w:r w:rsidRPr="001A54C9">
              <w:rPr>
                <w:i/>
                <w:iCs/>
              </w:rPr>
              <w:t xml:space="preserve"> Tekuće pomoći iz drugih proračuna</w:t>
            </w:r>
          </w:p>
        </w:tc>
        <w:tc>
          <w:tcPr>
            <w:tcW w:w="1366" w:type="dxa"/>
            <w:noWrap/>
            <w:hideMark/>
          </w:tcPr>
          <w:p w14:paraId="648516BA" w14:textId="77777777" w:rsidR="001A54C9" w:rsidRPr="001A54C9" w:rsidRDefault="001A54C9" w:rsidP="001A54C9">
            <w:pPr>
              <w:jc w:val="right"/>
              <w:rPr>
                <w:i/>
                <w:iCs/>
              </w:rPr>
            </w:pPr>
            <w:r w:rsidRPr="001A54C9">
              <w:rPr>
                <w:i/>
                <w:iCs/>
              </w:rPr>
              <w:t>150.000.00</w:t>
            </w:r>
          </w:p>
        </w:tc>
        <w:tc>
          <w:tcPr>
            <w:tcW w:w="1366" w:type="dxa"/>
            <w:noWrap/>
            <w:hideMark/>
          </w:tcPr>
          <w:p w14:paraId="60C5C053" w14:textId="77777777" w:rsidR="001A54C9" w:rsidRPr="001A54C9" w:rsidRDefault="001A54C9" w:rsidP="001A54C9">
            <w:pPr>
              <w:jc w:val="right"/>
              <w:rPr>
                <w:i/>
                <w:iCs/>
              </w:rPr>
            </w:pPr>
            <w:r w:rsidRPr="001A54C9">
              <w:rPr>
                <w:i/>
                <w:iCs/>
              </w:rPr>
              <w:t>150.000.00</w:t>
            </w:r>
          </w:p>
        </w:tc>
        <w:tc>
          <w:tcPr>
            <w:tcW w:w="1366" w:type="dxa"/>
            <w:noWrap/>
            <w:hideMark/>
          </w:tcPr>
          <w:p w14:paraId="1D70196E" w14:textId="77777777" w:rsidR="001A54C9" w:rsidRPr="001A54C9" w:rsidRDefault="001A54C9" w:rsidP="001A54C9">
            <w:pPr>
              <w:jc w:val="right"/>
              <w:rPr>
                <w:i/>
                <w:iCs/>
              </w:rPr>
            </w:pPr>
            <w:r w:rsidRPr="001A54C9">
              <w:rPr>
                <w:i/>
                <w:iCs/>
              </w:rPr>
              <w:t>150.000.00</w:t>
            </w:r>
          </w:p>
        </w:tc>
      </w:tr>
      <w:tr w:rsidR="001A54C9" w:rsidRPr="001A54C9" w14:paraId="71745EC4" w14:textId="77777777" w:rsidTr="001A54C9">
        <w:trPr>
          <w:trHeight w:val="270"/>
          <w:jc w:val="center"/>
        </w:trPr>
        <w:tc>
          <w:tcPr>
            <w:tcW w:w="728" w:type="dxa"/>
            <w:noWrap/>
            <w:hideMark/>
          </w:tcPr>
          <w:p w14:paraId="515820C8" w14:textId="77777777" w:rsidR="001A54C9" w:rsidRPr="001A54C9" w:rsidRDefault="001A54C9" w:rsidP="001A54C9">
            <w:pPr>
              <w:jc w:val="both"/>
              <w:rPr>
                <w:i/>
                <w:iCs/>
              </w:rPr>
            </w:pPr>
            <w:r w:rsidRPr="001A54C9">
              <w:rPr>
                <w:i/>
                <w:iCs/>
              </w:rPr>
              <w:t xml:space="preserve">   63311</w:t>
            </w:r>
          </w:p>
        </w:tc>
        <w:tc>
          <w:tcPr>
            <w:tcW w:w="5164" w:type="dxa"/>
            <w:noWrap/>
            <w:hideMark/>
          </w:tcPr>
          <w:p w14:paraId="3CEE6768" w14:textId="77777777" w:rsidR="001A54C9" w:rsidRPr="001A54C9" w:rsidRDefault="001A54C9" w:rsidP="001A54C9">
            <w:pPr>
              <w:jc w:val="both"/>
              <w:rPr>
                <w:i/>
                <w:iCs/>
              </w:rPr>
            </w:pPr>
            <w:r w:rsidRPr="001A54C9">
              <w:rPr>
                <w:i/>
                <w:iCs/>
              </w:rPr>
              <w:t xml:space="preserve">  - tekuće pomoći iz državnog proračuna</w:t>
            </w:r>
          </w:p>
        </w:tc>
        <w:tc>
          <w:tcPr>
            <w:tcW w:w="1366" w:type="dxa"/>
            <w:noWrap/>
            <w:hideMark/>
          </w:tcPr>
          <w:p w14:paraId="2101D6F3" w14:textId="77777777" w:rsidR="001A54C9" w:rsidRPr="001A54C9" w:rsidRDefault="001A54C9" w:rsidP="001A54C9">
            <w:pPr>
              <w:jc w:val="right"/>
              <w:rPr>
                <w:i/>
                <w:iCs/>
              </w:rPr>
            </w:pPr>
            <w:r w:rsidRPr="001A54C9">
              <w:rPr>
                <w:i/>
                <w:iCs/>
              </w:rPr>
              <w:t>150.000.00</w:t>
            </w:r>
          </w:p>
        </w:tc>
        <w:tc>
          <w:tcPr>
            <w:tcW w:w="1366" w:type="dxa"/>
            <w:noWrap/>
            <w:hideMark/>
          </w:tcPr>
          <w:p w14:paraId="5E9FFDC5" w14:textId="77777777" w:rsidR="001A54C9" w:rsidRPr="001A54C9" w:rsidRDefault="001A54C9" w:rsidP="001A54C9">
            <w:pPr>
              <w:jc w:val="right"/>
              <w:rPr>
                <w:i/>
                <w:iCs/>
              </w:rPr>
            </w:pPr>
            <w:r w:rsidRPr="001A54C9">
              <w:rPr>
                <w:i/>
                <w:iCs/>
              </w:rPr>
              <w:t>150.000.00</w:t>
            </w:r>
          </w:p>
        </w:tc>
        <w:tc>
          <w:tcPr>
            <w:tcW w:w="1366" w:type="dxa"/>
            <w:noWrap/>
            <w:hideMark/>
          </w:tcPr>
          <w:p w14:paraId="3AD75212" w14:textId="77777777" w:rsidR="001A54C9" w:rsidRPr="001A54C9" w:rsidRDefault="001A54C9" w:rsidP="001A54C9">
            <w:pPr>
              <w:jc w:val="right"/>
              <w:rPr>
                <w:i/>
                <w:iCs/>
              </w:rPr>
            </w:pPr>
            <w:r w:rsidRPr="001A54C9">
              <w:rPr>
                <w:i/>
                <w:iCs/>
              </w:rPr>
              <w:t>150.000.00</w:t>
            </w:r>
          </w:p>
        </w:tc>
      </w:tr>
      <w:tr w:rsidR="001A54C9" w:rsidRPr="001A54C9" w14:paraId="591907C1" w14:textId="77777777" w:rsidTr="001A54C9">
        <w:trPr>
          <w:trHeight w:val="270"/>
          <w:jc w:val="center"/>
        </w:trPr>
        <w:tc>
          <w:tcPr>
            <w:tcW w:w="728" w:type="dxa"/>
            <w:noWrap/>
            <w:hideMark/>
          </w:tcPr>
          <w:p w14:paraId="18648A6E" w14:textId="77777777" w:rsidR="001A54C9" w:rsidRPr="001A54C9" w:rsidRDefault="001A54C9" w:rsidP="001A54C9">
            <w:pPr>
              <w:jc w:val="both"/>
              <w:rPr>
                <w:i/>
                <w:iCs/>
              </w:rPr>
            </w:pPr>
            <w:r w:rsidRPr="001A54C9">
              <w:rPr>
                <w:i/>
                <w:iCs/>
              </w:rPr>
              <w:t xml:space="preserve">   63312</w:t>
            </w:r>
          </w:p>
        </w:tc>
        <w:tc>
          <w:tcPr>
            <w:tcW w:w="5164" w:type="dxa"/>
            <w:noWrap/>
            <w:hideMark/>
          </w:tcPr>
          <w:p w14:paraId="641F4FF0" w14:textId="77777777" w:rsidR="001A54C9" w:rsidRPr="001A54C9" w:rsidRDefault="001A54C9" w:rsidP="001A54C9">
            <w:pPr>
              <w:jc w:val="both"/>
              <w:rPr>
                <w:i/>
                <w:iCs/>
              </w:rPr>
            </w:pPr>
            <w:r w:rsidRPr="001A54C9">
              <w:rPr>
                <w:i/>
                <w:iCs/>
              </w:rPr>
              <w:t xml:space="preserve">  - tekuće pomoći iz županijskog proračuna</w:t>
            </w:r>
          </w:p>
        </w:tc>
        <w:tc>
          <w:tcPr>
            <w:tcW w:w="1366" w:type="dxa"/>
            <w:noWrap/>
            <w:hideMark/>
          </w:tcPr>
          <w:p w14:paraId="204A89F3" w14:textId="77777777" w:rsidR="001A54C9" w:rsidRPr="001A54C9" w:rsidRDefault="001A54C9" w:rsidP="001A54C9">
            <w:pPr>
              <w:jc w:val="right"/>
              <w:rPr>
                <w:i/>
                <w:iCs/>
              </w:rPr>
            </w:pPr>
            <w:r w:rsidRPr="001A54C9">
              <w:rPr>
                <w:i/>
                <w:iCs/>
              </w:rPr>
              <w:t>0.00</w:t>
            </w:r>
          </w:p>
        </w:tc>
        <w:tc>
          <w:tcPr>
            <w:tcW w:w="1366" w:type="dxa"/>
            <w:noWrap/>
            <w:hideMark/>
          </w:tcPr>
          <w:p w14:paraId="669AE7FF" w14:textId="77777777" w:rsidR="001A54C9" w:rsidRPr="001A54C9" w:rsidRDefault="001A54C9" w:rsidP="001A54C9">
            <w:pPr>
              <w:jc w:val="right"/>
              <w:rPr>
                <w:i/>
                <w:iCs/>
              </w:rPr>
            </w:pPr>
            <w:r w:rsidRPr="001A54C9">
              <w:rPr>
                <w:i/>
                <w:iCs/>
              </w:rPr>
              <w:t>0.00</w:t>
            </w:r>
          </w:p>
        </w:tc>
        <w:tc>
          <w:tcPr>
            <w:tcW w:w="1366" w:type="dxa"/>
            <w:noWrap/>
            <w:hideMark/>
          </w:tcPr>
          <w:p w14:paraId="5FC30EBB" w14:textId="77777777" w:rsidR="001A54C9" w:rsidRPr="001A54C9" w:rsidRDefault="001A54C9" w:rsidP="001A54C9">
            <w:pPr>
              <w:jc w:val="right"/>
              <w:rPr>
                <w:i/>
                <w:iCs/>
              </w:rPr>
            </w:pPr>
            <w:r w:rsidRPr="001A54C9">
              <w:rPr>
                <w:i/>
                <w:iCs/>
              </w:rPr>
              <w:t>0.00</w:t>
            </w:r>
          </w:p>
        </w:tc>
      </w:tr>
      <w:tr w:rsidR="001A54C9" w:rsidRPr="001A54C9" w14:paraId="02460DA8" w14:textId="77777777" w:rsidTr="001A54C9">
        <w:trPr>
          <w:trHeight w:val="300"/>
          <w:jc w:val="center"/>
        </w:trPr>
        <w:tc>
          <w:tcPr>
            <w:tcW w:w="728" w:type="dxa"/>
            <w:noWrap/>
            <w:hideMark/>
          </w:tcPr>
          <w:p w14:paraId="304B5F91" w14:textId="77777777" w:rsidR="001A54C9" w:rsidRPr="001A54C9" w:rsidRDefault="001A54C9" w:rsidP="001A54C9">
            <w:pPr>
              <w:jc w:val="both"/>
              <w:rPr>
                <w:i/>
                <w:iCs/>
              </w:rPr>
            </w:pPr>
            <w:r w:rsidRPr="001A54C9">
              <w:rPr>
                <w:i/>
                <w:iCs/>
              </w:rPr>
              <w:t xml:space="preserve">   6332</w:t>
            </w:r>
          </w:p>
        </w:tc>
        <w:tc>
          <w:tcPr>
            <w:tcW w:w="5164" w:type="dxa"/>
            <w:noWrap/>
            <w:hideMark/>
          </w:tcPr>
          <w:p w14:paraId="569DF918" w14:textId="77777777" w:rsidR="001A54C9" w:rsidRPr="001A54C9" w:rsidRDefault="001A54C9" w:rsidP="001A54C9">
            <w:pPr>
              <w:jc w:val="both"/>
              <w:rPr>
                <w:i/>
                <w:iCs/>
              </w:rPr>
            </w:pPr>
            <w:r w:rsidRPr="001A54C9">
              <w:rPr>
                <w:i/>
                <w:iCs/>
              </w:rPr>
              <w:t xml:space="preserve"> Kapitalne pomoći iz drugih proračuna</w:t>
            </w:r>
          </w:p>
        </w:tc>
        <w:tc>
          <w:tcPr>
            <w:tcW w:w="1366" w:type="dxa"/>
            <w:noWrap/>
            <w:hideMark/>
          </w:tcPr>
          <w:p w14:paraId="0569E923" w14:textId="77777777" w:rsidR="001A54C9" w:rsidRPr="001A54C9" w:rsidRDefault="001A54C9" w:rsidP="001A54C9">
            <w:pPr>
              <w:jc w:val="right"/>
              <w:rPr>
                <w:i/>
                <w:iCs/>
              </w:rPr>
            </w:pPr>
            <w:r w:rsidRPr="001A54C9">
              <w:rPr>
                <w:i/>
                <w:iCs/>
              </w:rPr>
              <w:t>90.000.00</w:t>
            </w:r>
          </w:p>
        </w:tc>
        <w:tc>
          <w:tcPr>
            <w:tcW w:w="1366" w:type="dxa"/>
            <w:noWrap/>
            <w:hideMark/>
          </w:tcPr>
          <w:p w14:paraId="4B2187E8" w14:textId="77777777" w:rsidR="001A54C9" w:rsidRPr="001A54C9" w:rsidRDefault="001A54C9" w:rsidP="001A54C9">
            <w:pPr>
              <w:jc w:val="right"/>
              <w:rPr>
                <w:i/>
                <w:iCs/>
              </w:rPr>
            </w:pPr>
            <w:r w:rsidRPr="001A54C9">
              <w:rPr>
                <w:i/>
                <w:iCs/>
              </w:rPr>
              <w:t>100.000.00</w:t>
            </w:r>
          </w:p>
        </w:tc>
        <w:tc>
          <w:tcPr>
            <w:tcW w:w="1366" w:type="dxa"/>
            <w:noWrap/>
            <w:hideMark/>
          </w:tcPr>
          <w:p w14:paraId="60679EDA" w14:textId="77777777" w:rsidR="001A54C9" w:rsidRPr="001A54C9" w:rsidRDefault="001A54C9" w:rsidP="001A54C9">
            <w:pPr>
              <w:jc w:val="right"/>
              <w:rPr>
                <w:i/>
                <w:iCs/>
              </w:rPr>
            </w:pPr>
            <w:r w:rsidRPr="001A54C9">
              <w:rPr>
                <w:i/>
                <w:iCs/>
              </w:rPr>
              <w:t>100.000.00</w:t>
            </w:r>
          </w:p>
        </w:tc>
      </w:tr>
      <w:tr w:rsidR="001A54C9" w:rsidRPr="001A54C9" w14:paraId="3E7FBB2D" w14:textId="77777777" w:rsidTr="001A54C9">
        <w:trPr>
          <w:trHeight w:val="705"/>
          <w:jc w:val="center"/>
        </w:trPr>
        <w:tc>
          <w:tcPr>
            <w:tcW w:w="728" w:type="dxa"/>
            <w:hideMark/>
          </w:tcPr>
          <w:p w14:paraId="10ED68E2" w14:textId="77777777" w:rsidR="001A54C9" w:rsidRPr="001A54C9" w:rsidRDefault="001A54C9" w:rsidP="002C1705">
            <w:pPr>
              <w:jc w:val="both"/>
            </w:pPr>
            <w:r w:rsidRPr="001A54C9">
              <w:lastRenderedPageBreak/>
              <w:t>Račun - konto</w:t>
            </w:r>
          </w:p>
        </w:tc>
        <w:tc>
          <w:tcPr>
            <w:tcW w:w="5164" w:type="dxa"/>
            <w:noWrap/>
            <w:hideMark/>
          </w:tcPr>
          <w:p w14:paraId="7EDD4E8F" w14:textId="77777777" w:rsidR="001A54C9" w:rsidRPr="001A54C9" w:rsidRDefault="001A54C9" w:rsidP="002C1705">
            <w:pPr>
              <w:jc w:val="both"/>
              <w:rPr>
                <w:b/>
                <w:bCs/>
              </w:rPr>
            </w:pPr>
            <w:r w:rsidRPr="001A54C9">
              <w:rPr>
                <w:b/>
                <w:bCs/>
              </w:rPr>
              <w:t xml:space="preserve"> N A Z I V    P R I H O D A</w:t>
            </w:r>
          </w:p>
        </w:tc>
        <w:tc>
          <w:tcPr>
            <w:tcW w:w="1366" w:type="dxa"/>
            <w:hideMark/>
          </w:tcPr>
          <w:p w14:paraId="0B1BC774" w14:textId="77777777" w:rsidR="001A54C9" w:rsidRPr="001A54C9" w:rsidRDefault="001A54C9" w:rsidP="002C1705">
            <w:pPr>
              <w:jc w:val="both"/>
              <w:rPr>
                <w:b/>
                <w:bCs/>
                <w:i/>
                <w:iCs/>
              </w:rPr>
            </w:pPr>
            <w:r w:rsidRPr="001A54C9">
              <w:rPr>
                <w:b/>
                <w:bCs/>
                <w:i/>
                <w:iCs/>
              </w:rPr>
              <w:t>PLAN</w:t>
            </w:r>
            <w:r w:rsidRPr="001A54C9">
              <w:rPr>
                <w:b/>
                <w:bCs/>
                <w:i/>
                <w:iCs/>
              </w:rPr>
              <w:br/>
              <w:t>za 2024.g.</w:t>
            </w:r>
          </w:p>
        </w:tc>
        <w:tc>
          <w:tcPr>
            <w:tcW w:w="1366" w:type="dxa"/>
            <w:hideMark/>
          </w:tcPr>
          <w:p w14:paraId="43BF5839" w14:textId="77777777" w:rsidR="001A54C9" w:rsidRPr="001A54C9" w:rsidRDefault="001A54C9" w:rsidP="002C1705">
            <w:pPr>
              <w:jc w:val="both"/>
              <w:rPr>
                <w:b/>
                <w:bCs/>
                <w:i/>
                <w:iCs/>
              </w:rPr>
            </w:pPr>
            <w:r w:rsidRPr="001A54C9">
              <w:rPr>
                <w:b/>
                <w:bCs/>
                <w:i/>
                <w:iCs/>
              </w:rPr>
              <w:t>projekcije</w:t>
            </w:r>
            <w:r w:rsidRPr="001A54C9">
              <w:rPr>
                <w:b/>
                <w:bCs/>
                <w:i/>
                <w:iCs/>
              </w:rPr>
              <w:br/>
              <w:t>za 2025.g.</w:t>
            </w:r>
          </w:p>
        </w:tc>
        <w:tc>
          <w:tcPr>
            <w:tcW w:w="1366" w:type="dxa"/>
            <w:hideMark/>
          </w:tcPr>
          <w:p w14:paraId="1EA86D8F" w14:textId="77777777" w:rsidR="001A54C9" w:rsidRPr="001A54C9" w:rsidRDefault="001A54C9" w:rsidP="002C1705">
            <w:pPr>
              <w:jc w:val="both"/>
              <w:rPr>
                <w:b/>
                <w:bCs/>
                <w:i/>
                <w:iCs/>
              </w:rPr>
            </w:pPr>
            <w:r w:rsidRPr="001A54C9">
              <w:rPr>
                <w:b/>
                <w:bCs/>
                <w:i/>
                <w:iCs/>
              </w:rPr>
              <w:t>projekcije za 2026.g.</w:t>
            </w:r>
          </w:p>
        </w:tc>
      </w:tr>
      <w:tr w:rsidR="001A54C9" w:rsidRPr="001A54C9" w14:paraId="0F4241BC" w14:textId="77777777" w:rsidTr="001A54C9">
        <w:trPr>
          <w:trHeight w:val="270"/>
          <w:jc w:val="center"/>
        </w:trPr>
        <w:tc>
          <w:tcPr>
            <w:tcW w:w="728" w:type="dxa"/>
            <w:noWrap/>
            <w:hideMark/>
          </w:tcPr>
          <w:p w14:paraId="54868E31" w14:textId="77777777" w:rsidR="001A54C9" w:rsidRPr="001A54C9" w:rsidRDefault="001A54C9" w:rsidP="001A54C9">
            <w:pPr>
              <w:jc w:val="both"/>
              <w:rPr>
                <w:i/>
                <w:iCs/>
              </w:rPr>
            </w:pPr>
            <w:r w:rsidRPr="001A54C9">
              <w:rPr>
                <w:i/>
                <w:iCs/>
              </w:rPr>
              <w:t xml:space="preserve">   63321</w:t>
            </w:r>
          </w:p>
        </w:tc>
        <w:tc>
          <w:tcPr>
            <w:tcW w:w="5164" w:type="dxa"/>
            <w:noWrap/>
            <w:hideMark/>
          </w:tcPr>
          <w:p w14:paraId="4909D56E" w14:textId="77777777" w:rsidR="001A54C9" w:rsidRPr="001A54C9" w:rsidRDefault="001A54C9" w:rsidP="001A54C9">
            <w:pPr>
              <w:jc w:val="both"/>
              <w:rPr>
                <w:i/>
                <w:iCs/>
              </w:rPr>
            </w:pPr>
            <w:r w:rsidRPr="001A54C9">
              <w:rPr>
                <w:i/>
                <w:iCs/>
              </w:rPr>
              <w:t xml:space="preserve">  - kapitalne pomoći iz državnog proračuna</w:t>
            </w:r>
          </w:p>
        </w:tc>
        <w:tc>
          <w:tcPr>
            <w:tcW w:w="1366" w:type="dxa"/>
            <w:noWrap/>
            <w:hideMark/>
          </w:tcPr>
          <w:p w14:paraId="194DAF76" w14:textId="77777777" w:rsidR="001A54C9" w:rsidRPr="001A54C9" w:rsidRDefault="001A54C9" w:rsidP="001A54C9">
            <w:pPr>
              <w:jc w:val="right"/>
              <w:rPr>
                <w:i/>
                <w:iCs/>
              </w:rPr>
            </w:pPr>
            <w:r w:rsidRPr="001A54C9">
              <w:rPr>
                <w:i/>
                <w:iCs/>
              </w:rPr>
              <w:t>90.000.00</w:t>
            </w:r>
          </w:p>
        </w:tc>
        <w:tc>
          <w:tcPr>
            <w:tcW w:w="1366" w:type="dxa"/>
            <w:noWrap/>
            <w:hideMark/>
          </w:tcPr>
          <w:p w14:paraId="5450F4D1" w14:textId="77777777" w:rsidR="001A54C9" w:rsidRPr="001A54C9" w:rsidRDefault="001A54C9" w:rsidP="001A54C9">
            <w:pPr>
              <w:jc w:val="right"/>
              <w:rPr>
                <w:i/>
                <w:iCs/>
              </w:rPr>
            </w:pPr>
            <w:r w:rsidRPr="001A54C9">
              <w:rPr>
                <w:i/>
                <w:iCs/>
              </w:rPr>
              <w:t>100.000.00</w:t>
            </w:r>
          </w:p>
        </w:tc>
        <w:tc>
          <w:tcPr>
            <w:tcW w:w="1366" w:type="dxa"/>
            <w:noWrap/>
            <w:hideMark/>
          </w:tcPr>
          <w:p w14:paraId="40CCE38C" w14:textId="77777777" w:rsidR="001A54C9" w:rsidRPr="001A54C9" w:rsidRDefault="001A54C9" w:rsidP="001A54C9">
            <w:pPr>
              <w:jc w:val="right"/>
              <w:rPr>
                <w:i/>
                <w:iCs/>
              </w:rPr>
            </w:pPr>
            <w:r w:rsidRPr="001A54C9">
              <w:rPr>
                <w:i/>
                <w:iCs/>
              </w:rPr>
              <w:t>100.000.00</w:t>
            </w:r>
          </w:p>
        </w:tc>
      </w:tr>
      <w:tr w:rsidR="001A54C9" w:rsidRPr="001A54C9" w14:paraId="7B4E51F1" w14:textId="77777777" w:rsidTr="001A54C9">
        <w:trPr>
          <w:trHeight w:val="270"/>
          <w:jc w:val="center"/>
        </w:trPr>
        <w:tc>
          <w:tcPr>
            <w:tcW w:w="728" w:type="dxa"/>
            <w:noWrap/>
            <w:hideMark/>
          </w:tcPr>
          <w:p w14:paraId="7BE094E5" w14:textId="77777777" w:rsidR="001A54C9" w:rsidRPr="001A54C9" w:rsidRDefault="001A54C9" w:rsidP="001A54C9">
            <w:pPr>
              <w:jc w:val="both"/>
              <w:rPr>
                <w:i/>
                <w:iCs/>
              </w:rPr>
            </w:pPr>
            <w:r w:rsidRPr="001A54C9">
              <w:rPr>
                <w:i/>
                <w:iCs/>
              </w:rPr>
              <w:t xml:space="preserve">   63322</w:t>
            </w:r>
          </w:p>
        </w:tc>
        <w:tc>
          <w:tcPr>
            <w:tcW w:w="5164" w:type="dxa"/>
            <w:noWrap/>
            <w:hideMark/>
          </w:tcPr>
          <w:p w14:paraId="71BD1FF5" w14:textId="77777777" w:rsidR="001A54C9" w:rsidRPr="001A54C9" w:rsidRDefault="001A54C9" w:rsidP="001A54C9">
            <w:pPr>
              <w:jc w:val="both"/>
              <w:rPr>
                <w:i/>
                <w:iCs/>
              </w:rPr>
            </w:pPr>
            <w:r w:rsidRPr="001A54C9">
              <w:rPr>
                <w:i/>
                <w:iCs/>
              </w:rPr>
              <w:t xml:space="preserve">  - kapitalne pomoći iz županijskog proračuna</w:t>
            </w:r>
          </w:p>
        </w:tc>
        <w:tc>
          <w:tcPr>
            <w:tcW w:w="1366" w:type="dxa"/>
            <w:noWrap/>
            <w:hideMark/>
          </w:tcPr>
          <w:p w14:paraId="7F7FE320" w14:textId="77777777" w:rsidR="001A54C9" w:rsidRPr="001A54C9" w:rsidRDefault="001A54C9" w:rsidP="001A54C9">
            <w:pPr>
              <w:jc w:val="right"/>
              <w:rPr>
                <w:i/>
                <w:iCs/>
              </w:rPr>
            </w:pPr>
            <w:r w:rsidRPr="001A54C9">
              <w:rPr>
                <w:i/>
                <w:iCs/>
              </w:rPr>
              <w:t>0.00</w:t>
            </w:r>
          </w:p>
        </w:tc>
        <w:tc>
          <w:tcPr>
            <w:tcW w:w="1366" w:type="dxa"/>
            <w:noWrap/>
            <w:hideMark/>
          </w:tcPr>
          <w:p w14:paraId="68393CD5" w14:textId="77777777" w:rsidR="001A54C9" w:rsidRPr="001A54C9" w:rsidRDefault="001A54C9" w:rsidP="001A54C9">
            <w:pPr>
              <w:jc w:val="right"/>
              <w:rPr>
                <w:i/>
                <w:iCs/>
              </w:rPr>
            </w:pPr>
            <w:r w:rsidRPr="001A54C9">
              <w:rPr>
                <w:i/>
                <w:iCs/>
              </w:rPr>
              <w:t>0.00</w:t>
            </w:r>
          </w:p>
        </w:tc>
        <w:tc>
          <w:tcPr>
            <w:tcW w:w="1366" w:type="dxa"/>
            <w:noWrap/>
            <w:hideMark/>
          </w:tcPr>
          <w:p w14:paraId="76DF9B1B" w14:textId="77777777" w:rsidR="001A54C9" w:rsidRPr="001A54C9" w:rsidRDefault="001A54C9" w:rsidP="001A54C9">
            <w:pPr>
              <w:jc w:val="right"/>
              <w:rPr>
                <w:i/>
                <w:iCs/>
              </w:rPr>
            </w:pPr>
            <w:r w:rsidRPr="001A54C9">
              <w:rPr>
                <w:i/>
                <w:iCs/>
              </w:rPr>
              <w:t>0.00</w:t>
            </w:r>
          </w:p>
        </w:tc>
      </w:tr>
      <w:tr w:rsidR="001A54C9" w:rsidRPr="001A54C9" w14:paraId="779CC5E6" w14:textId="77777777" w:rsidTr="001A54C9">
        <w:trPr>
          <w:trHeight w:val="420"/>
          <w:jc w:val="center"/>
        </w:trPr>
        <w:tc>
          <w:tcPr>
            <w:tcW w:w="728" w:type="dxa"/>
            <w:noWrap/>
            <w:hideMark/>
          </w:tcPr>
          <w:p w14:paraId="06AA8390" w14:textId="77777777" w:rsidR="001A54C9" w:rsidRPr="001A54C9" w:rsidRDefault="001A54C9" w:rsidP="001A54C9">
            <w:pPr>
              <w:jc w:val="both"/>
              <w:rPr>
                <w:b/>
                <w:bCs/>
              </w:rPr>
            </w:pPr>
            <w:r w:rsidRPr="001A54C9">
              <w:rPr>
                <w:b/>
                <w:bCs/>
              </w:rPr>
              <w:t xml:space="preserve">   634</w:t>
            </w:r>
          </w:p>
        </w:tc>
        <w:tc>
          <w:tcPr>
            <w:tcW w:w="5164" w:type="dxa"/>
            <w:noWrap/>
            <w:hideMark/>
          </w:tcPr>
          <w:p w14:paraId="5685EC46" w14:textId="77777777" w:rsidR="001A54C9" w:rsidRPr="001A54C9" w:rsidRDefault="001A54C9" w:rsidP="001A54C9">
            <w:pPr>
              <w:jc w:val="both"/>
              <w:rPr>
                <w:b/>
                <w:bCs/>
              </w:rPr>
            </w:pPr>
            <w:r w:rsidRPr="001A54C9">
              <w:rPr>
                <w:b/>
                <w:bCs/>
              </w:rPr>
              <w:t xml:space="preserve"> POMOĆI OD IZVANPRORAČUNSKIH KORISNIKA</w:t>
            </w:r>
          </w:p>
        </w:tc>
        <w:tc>
          <w:tcPr>
            <w:tcW w:w="1366" w:type="dxa"/>
            <w:noWrap/>
            <w:hideMark/>
          </w:tcPr>
          <w:p w14:paraId="6AC625C6" w14:textId="77777777" w:rsidR="001A54C9" w:rsidRPr="001A54C9" w:rsidRDefault="001A54C9" w:rsidP="001A54C9">
            <w:pPr>
              <w:jc w:val="right"/>
              <w:rPr>
                <w:b/>
                <w:bCs/>
              </w:rPr>
            </w:pPr>
            <w:r w:rsidRPr="001A54C9">
              <w:rPr>
                <w:b/>
                <w:bCs/>
              </w:rPr>
              <w:t>1.368.000.00</w:t>
            </w:r>
          </w:p>
        </w:tc>
        <w:tc>
          <w:tcPr>
            <w:tcW w:w="1366" w:type="dxa"/>
            <w:noWrap/>
            <w:hideMark/>
          </w:tcPr>
          <w:p w14:paraId="4EA40FCB" w14:textId="77777777" w:rsidR="001A54C9" w:rsidRPr="001A54C9" w:rsidRDefault="001A54C9" w:rsidP="001A54C9">
            <w:pPr>
              <w:jc w:val="right"/>
              <w:rPr>
                <w:b/>
                <w:bCs/>
              </w:rPr>
            </w:pPr>
            <w:r w:rsidRPr="001A54C9">
              <w:rPr>
                <w:b/>
                <w:bCs/>
              </w:rPr>
              <w:t>2.000.000.00</w:t>
            </w:r>
          </w:p>
        </w:tc>
        <w:tc>
          <w:tcPr>
            <w:tcW w:w="1366" w:type="dxa"/>
            <w:noWrap/>
            <w:hideMark/>
          </w:tcPr>
          <w:p w14:paraId="06FECA1F" w14:textId="77777777" w:rsidR="001A54C9" w:rsidRPr="001A54C9" w:rsidRDefault="001A54C9" w:rsidP="001A54C9">
            <w:pPr>
              <w:jc w:val="right"/>
              <w:rPr>
                <w:b/>
                <w:bCs/>
              </w:rPr>
            </w:pPr>
            <w:r w:rsidRPr="001A54C9">
              <w:rPr>
                <w:b/>
                <w:bCs/>
              </w:rPr>
              <w:t>2.100.000.00</w:t>
            </w:r>
          </w:p>
        </w:tc>
      </w:tr>
      <w:tr w:rsidR="001A54C9" w:rsidRPr="001A54C9" w14:paraId="7BC08315" w14:textId="77777777" w:rsidTr="001A54C9">
        <w:trPr>
          <w:trHeight w:val="300"/>
          <w:jc w:val="center"/>
        </w:trPr>
        <w:tc>
          <w:tcPr>
            <w:tcW w:w="728" w:type="dxa"/>
            <w:noWrap/>
            <w:hideMark/>
          </w:tcPr>
          <w:p w14:paraId="54610310" w14:textId="77777777" w:rsidR="001A54C9" w:rsidRPr="001A54C9" w:rsidRDefault="001A54C9" w:rsidP="001A54C9">
            <w:pPr>
              <w:jc w:val="both"/>
              <w:rPr>
                <w:i/>
                <w:iCs/>
              </w:rPr>
            </w:pPr>
            <w:r w:rsidRPr="001A54C9">
              <w:rPr>
                <w:i/>
                <w:iCs/>
              </w:rPr>
              <w:t xml:space="preserve">   6341</w:t>
            </w:r>
          </w:p>
        </w:tc>
        <w:tc>
          <w:tcPr>
            <w:tcW w:w="5164" w:type="dxa"/>
            <w:noWrap/>
            <w:hideMark/>
          </w:tcPr>
          <w:p w14:paraId="28BF560E" w14:textId="77777777" w:rsidR="001A54C9" w:rsidRPr="001A54C9" w:rsidRDefault="001A54C9" w:rsidP="001A54C9">
            <w:pPr>
              <w:jc w:val="both"/>
              <w:rPr>
                <w:i/>
                <w:iCs/>
              </w:rPr>
            </w:pPr>
            <w:r w:rsidRPr="001A54C9">
              <w:rPr>
                <w:i/>
                <w:iCs/>
              </w:rPr>
              <w:t xml:space="preserve"> Tekuće pomoći od izvanproračunskih korisnika</w:t>
            </w:r>
          </w:p>
        </w:tc>
        <w:tc>
          <w:tcPr>
            <w:tcW w:w="1366" w:type="dxa"/>
            <w:noWrap/>
            <w:hideMark/>
          </w:tcPr>
          <w:p w14:paraId="4F551760" w14:textId="77777777" w:rsidR="001A54C9" w:rsidRPr="001A54C9" w:rsidRDefault="001A54C9" w:rsidP="001A54C9">
            <w:pPr>
              <w:jc w:val="right"/>
              <w:rPr>
                <w:i/>
                <w:iCs/>
              </w:rPr>
            </w:pPr>
            <w:r w:rsidRPr="001A54C9">
              <w:rPr>
                <w:i/>
                <w:iCs/>
              </w:rPr>
              <w:t>0.00</w:t>
            </w:r>
          </w:p>
        </w:tc>
        <w:tc>
          <w:tcPr>
            <w:tcW w:w="1366" w:type="dxa"/>
            <w:noWrap/>
            <w:hideMark/>
          </w:tcPr>
          <w:p w14:paraId="0E6E91DF" w14:textId="77777777" w:rsidR="001A54C9" w:rsidRPr="001A54C9" w:rsidRDefault="001A54C9" w:rsidP="001A54C9">
            <w:pPr>
              <w:jc w:val="right"/>
              <w:rPr>
                <w:i/>
                <w:iCs/>
              </w:rPr>
            </w:pPr>
            <w:r w:rsidRPr="001A54C9">
              <w:rPr>
                <w:i/>
                <w:iCs/>
              </w:rPr>
              <w:t>0.00</w:t>
            </w:r>
          </w:p>
        </w:tc>
        <w:tc>
          <w:tcPr>
            <w:tcW w:w="1366" w:type="dxa"/>
            <w:noWrap/>
            <w:hideMark/>
          </w:tcPr>
          <w:p w14:paraId="42DEE33D" w14:textId="77777777" w:rsidR="001A54C9" w:rsidRPr="001A54C9" w:rsidRDefault="001A54C9" w:rsidP="001A54C9">
            <w:pPr>
              <w:jc w:val="right"/>
              <w:rPr>
                <w:i/>
                <w:iCs/>
              </w:rPr>
            </w:pPr>
            <w:r w:rsidRPr="001A54C9">
              <w:rPr>
                <w:i/>
                <w:iCs/>
              </w:rPr>
              <w:t>0.00</w:t>
            </w:r>
          </w:p>
        </w:tc>
      </w:tr>
      <w:tr w:rsidR="001A54C9" w:rsidRPr="001A54C9" w14:paraId="5A3020F7" w14:textId="77777777" w:rsidTr="001A54C9">
        <w:trPr>
          <w:trHeight w:val="270"/>
          <w:jc w:val="center"/>
        </w:trPr>
        <w:tc>
          <w:tcPr>
            <w:tcW w:w="728" w:type="dxa"/>
            <w:noWrap/>
            <w:hideMark/>
          </w:tcPr>
          <w:p w14:paraId="2371BA5C" w14:textId="77777777" w:rsidR="001A54C9" w:rsidRPr="001A54C9" w:rsidRDefault="001A54C9" w:rsidP="001A54C9">
            <w:pPr>
              <w:jc w:val="both"/>
              <w:rPr>
                <w:i/>
                <w:iCs/>
              </w:rPr>
            </w:pPr>
            <w:r w:rsidRPr="001A54C9">
              <w:rPr>
                <w:i/>
                <w:iCs/>
              </w:rPr>
              <w:t xml:space="preserve">   63415</w:t>
            </w:r>
          </w:p>
        </w:tc>
        <w:tc>
          <w:tcPr>
            <w:tcW w:w="5164" w:type="dxa"/>
            <w:noWrap/>
            <w:hideMark/>
          </w:tcPr>
          <w:p w14:paraId="5D072D78" w14:textId="77777777" w:rsidR="001A54C9" w:rsidRPr="001A54C9" w:rsidRDefault="001A54C9" w:rsidP="001A54C9">
            <w:pPr>
              <w:jc w:val="both"/>
              <w:rPr>
                <w:i/>
                <w:iCs/>
              </w:rPr>
            </w:pPr>
            <w:r w:rsidRPr="001A54C9">
              <w:rPr>
                <w:i/>
                <w:iCs/>
              </w:rPr>
              <w:t xml:space="preserve">  - tekuće pomoći Hrvatskih voda </w:t>
            </w:r>
          </w:p>
        </w:tc>
        <w:tc>
          <w:tcPr>
            <w:tcW w:w="1366" w:type="dxa"/>
            <w:noWrap/>
            <w:hideMark/>
          </w:tcPr>
          <w:p w14:paraId="77682A75" w14:textId="77777777" w:rsidR="001A54C9" w:rsidRPr="001A54C9" w:rsidRDefault="001A54C9" w:rsidP="001A54C9">
            <w:pPr>
              <w:jc w:val="right"/>
              <w:rPr>
                <w:i/>
                <w:iCs/>
              </w:rPr>
            </w:pPr>
            <w:r w:rsidRPr="001A54C9">
              <w:rPr>
                <w:i/>
                <w:iCs/>
              </w:rPr>
              <w:t>0.00</w:t>
            </w:r>
          </w:p>
        </w:tc>
        <w:tc>
          <w:tcPr>
            <w:tcW w:w="1366" w:type="dxa"/>
            <w:noWrap/>
            <w:hideMark/>
          </w:tcPr>
          <w:p w14:paraId="7231D0D9" w14:textId="77777777" w:rsidR="001A54C9" w:rsidRPr="001A54C9" w:rsidRDefault="001A54C9" w:rsidP="001A54C9">
            <w:pPr>
              <w:jc w:val="right"/>
              <w:rPr>
                <w:i/>
                <w:iCs/>
              </w:rPr>
            </w:pPr>
            <w:r w:rsidRPr="001A54C9">
              <w:rPr>
                <w:i/>
                <w:iCs/>
              </w:rPr>
              <w:t>0.00</w:t>
            </w:r>
          </w:p>
        </w:tc>
        <w:tc>
          <w:tcPr>
            <w:tcW w:w="1366" w:type="dxa"/>
            <w:noWrap/>
            <w:hideMark/>
          </w:tcPr>
          <w:p w14:paraId="7C2608E5" w14:textId="77777777" w:rsidR="001A54C9" w:rsidRPr="001A54C9" w:rsidRDefault="001A54C9" w:rsidP="001A54C9">
            <w:pPr>
              <w:jc w:val="right"/>
              <w:rPr>
                <w:i/>
                <w:iCs/>
              </w:rPr>
            </w:pPr>
            <w:r w:rsidRPr="001A54C9">
              <w:rPr>
                <w:i/>
                <w:iCs/>
              </w:rPr>
              <w:t>0.00</w:t>
            </w:r>
          </w:p>
        </w:tc>
      </w:tr>
      <w:tr w:rsidR="001A54C9" w:rsidRPr="001A54C9" w14:paraId="029D43AB" w14:textId="77777777" w:rsidTr="001A54C9">
        <w:trPr>
          <w:trHeight w:val="270"/>
          <w:jc w:val="center"/>
        </w:trPr>
        <w:tc>
          <w:tcPr>
            <w:tcW w:w="728" w:type="dxa"/>
            <w:noWrap/>
            <w:hideMark/>
          </w:tcPr>
          <w:p w14:paraId="036D939A" w14:textId="77777777" w:rsidR="001A54C9" w:rsidRPr="001A54C9" w:rsidRDefault="001A54C9" w:rsidP="001A54C9">
            <w:pPr>
              <w:jc w:val="both"/>
              <w:rPr>
                <w:i/>
                <w:iCs/>
              </w:rPr>
            </w:pPr>
            <w:r w:rsidRPr="001A54C9">
              <w:rPr>
                <w:i/>
                <w:iCs/>
              </w:rPr>
              <w:t xml:space="preserve">   63415</w:t>
            </w:r>
          </w:p>
        </w:tc>
        <w:tc>
          <w:tcPr>
            <w:tcW w:w="5164" w:type="dxa"/>
            <w:noWrap/>
            <w:hideMark/>
          </w:tcPr>
          <w:p w14:paraId="1DC435B1" w14:textId="77777777" w:rsidR="001A54C9" w:rsidRPr="001A54C9" w:rsidRDefault="001A54C9" w:rsidP="001A54C9">
            <w:pPr>
              <w:jc w:val="both"/>
              <w:rPr>
                <w:i/>
                <w:iCs/>
              </w:rPr>
            </w:pPr>
            <w:r w:rsidRPr="001A54C9">
              <w:rPr>
                <w:i/>
                <w:iCs/>
              </w:rPr>
              <w:t xml:space="preserve">  - tekuće pomoći Lučke uprave</w:t>
            </w:r>
          </w:p>
        </w:tc>
        <w:tc>
          <w:tcPr>
            <w:tcW w:w="1366" w:type="dxa"/>
            <w:noWrap/>
            <w:hideMark/>
          </w:tcPr>
          <w:p w14:paraId="0B4C8A5D" w14:textId="77777777" w:rsidR="001A54C9" w:rsidRPr="001A54C9" w:rsidRDefault="001A54C9" w:rsidP="001A54C9">
            <w:pPr>
              <w:jc w:val="right"/>
              <w:rPr>
                <w:i/>
                <w:iCs/>
              </w:rPr>
            </w:pPr>
            <w:r w:rsidRPr="001A54C9">
              <w:rPr>
                <w:i/>
                <w:iCs/>
              </w:rPr>
              <w:t>0.00</w:t>
            </w:r>
          </w:p>
        </w:tc>
        <w:tc>
          <w:tcPr>
            <w:tcW w:w="1366" w:type="dxa"/>
            <w:noWrap/>
            <w:hideMark/>
          </w:tcPr>
          <w:p w14:paraId="1264DB11" w14:textId="77777777" w:rsidR="001A54C9" w:rsidRPr="001A54C9" w:rsidRDefault="001A54C9" w:rsidP="001A54C9">
            <w:pPr>
              <w:jc w:val="right"/>
              <w:rPr>
                <w:i/>
                <w:iCs/>
              </w:rPr>
            </w:pPr>
            <w:r w:rsidRPr="001A54C9">
              <w:rPr>
                <w:i/>
                <w:iCs/>
              </w:rPr>
              <w:t>0.00</w:t>
            </w:r>
          </w:p>
        </w:tc>
        <w:tc>
          <w:tcPr>
            <w:tcW w:w="1366" w:type="dxa"/>
            <w:noWrap/>
            <w:hideMark/>
          </w:tcPr>
          <w:p w14:paraId="4234E761" w14:textId="77777777" w:rsidR="001A54C9" w:rsidRPr="001A54C9" w:rsidRDefault="001A54C9" w:rsidP="001A54C9">
            <w:pPr>
              <w:jc w:val="right"/>
              <w:rPr>
                <w:i/>
                <w:iCs/>
              </w:rPr>
            </w:pPr>
            <w:r w:rsidRPr="001A54C9">
              <w:rPr>
                <w:i/>
                <w:iCs/>
              </w:rPr>
              <w:t>0.00</w:t>
            </w:r>
          </w:p>
        </w:tc>
      </w:tr>
      <w:tr w:rsidR="001A54C9" w:rsidRPr="001A54C9" w14:paraId="5D43C0FA" w14:textId="77777777" w:rsidTr="001A54C9">
        <w:trPr>
          <w:trHeight w:val="300"/>
          <w:jc w:val="center"/>
        </w:trPr>
        <w:tc>
          <w:tcPr>
            <w:tcW w:w="728" w:type="dxa"/>
            <w:noWrap/>
            <w:hideMark/>
          </w:tcPr>
          <w:p w14:paraId="663998E9" w14:textId="77777777" w:rsidR="001A54C9" w:rsidRPr="001A54C9" w:rsidRDefault="001A54C9" w:rsidP="001A54C9">
            <w:pPr>
              <w:jc w:val="both"/>
              <w:rPr>
                <w:i/>
                <w:iCs/>
              </w:rPr>
            </w:pPr>
            <w:r w:rsidRPr="001A54C9">
              <w:rPr>
                <w:i/>
                <w:iCs/>
              </w:rPr>
              <w:t xml:space="preserve">   6342</w:t>
            </w:r>
          </w:p>
        </w:tc>
        <w:tc>
          <w:tcPr>
            <w:tcW w:w="5164" w:type="dxa"/>
            <w:noWrap/>
            <w:hideMark/>
          </w:tcPr>
          <w:p w14:paraId="4AAC1FC7" w14:textId="77777777" w:rsidR="001A54C9" w:rsidRPr="001A54C9" w:rsidRDefault="001A54C9" w:rsidP="001A54C9">
            <w:pPr>
              <w:jc w:val="both"/>
              <w:rPr>
                <w:i/>
                <w:iCs/>
              </w:rPr>
            </w:pPr>
            <w:r w:rsidRPr="001A54C9">
              <w:rPr>
                <w:i/>
                <w:iCs/>
              </w:rPr>
              <w:t xml:space="preserve"> Kapitalne pomoći od izvanproračunskih korisnika</w:t>
            </w:r>
          </w:p>
        </w:tc>
        <w:tc>
          <w:tcPr>
            <w:tcW w:w="1366" w:type="dxa"/>
            <w:noWrap/>
            <w:hideMark/>
          </w:tcPr>
          <w:p w14:paraId="484BECCF" w14:textId="77777777" w:rsidR="001A54C9" w:rsidRPr="001A54C9" w:rsidRDefault="001A54C9" w:rsidP="001A54C9">
            <w:pPr>
              <w:jc w:val="right"/>
              <w:rPr>
                <w:i/>
                <w:iCs/>
              </w:rPr>
            </w:pPr>
            <w:r w:rsidRPr="001A54C9">
              <w:rPr>
                <w:i/>
                <w:iCs/>
              </w:rPr>
              <w:t>1.368.000.00</w:t>
            </w:r>
          </w:p>
        </w:tc>
        <w:tc>
          <w:tcPr>
            <w:tcW w:w="1366" w:type="dxa"/>
            <w:noWrap/>
            <w:hideMark/>
          </w:tcPr>
          <w:p w14:paraId="23C8A109" w14:textId="77777777" w:rsidR="001A54C9" w:rsidRPr="001A54C9" w:rsidRDefault="001A54C9" w:rsidP="001A54C9">
            <w:pPr>
              <w:jc w:val="right"/>
              <w:rPr>
                <w:i/>
                <w:iCs/>
              </w:rPr>
            </w:pPr>
            <w:r w:rsidRPr="001A54C9">
              <w:rPr>
                <w:i/>
                <w:iCs/>
              </w:rPr>
              <w:t>2.000.000.00</w:t>
            </w:r>
          </w:p>
        </w:tc>
        <w:tc>
          <w:tcPr>
            <w:tcW w:w="1366" w:type="dxa"/>
            <w:noWrap/>
            <w:hideMark/>
          </w:tcPr>
          <w:p w14:paraId="62D695F5" w14:textId="77777777" w:rsidR="001A54C9" w:rsidRPr="001A54C9" w:rsidRDefault="001A54C9" w:rsidP="001A54C9">
            <w:pPr>
              <w:jc w:val="right"/>
              <w:rPr>
                <w:i/>
                <w:iCs/>
              </w:rPr>
            </w:pPr>
            <w:r w:rsidRPr="001A54C9">
              <w:rPr>
                <w:i/>
                <w:iCs/>
              </w:rPr>
              <w:t>2.100.000.00</w:t>
            </w:r>
          </w:p>
        </w:tc>
      </w:tr>
      <w:tr w:rsidR="001A54C9" w:rsidRPr="001A54C9" w14:paraId="48135952" w14:textId="77777777" w:rsidTr="001A54C9">
        <w:trPr>
          <w:trHeight w:val="270"/>
          <w:jc w:val="center"/>
        </w:trPr>
        <w:tc>
          <w:tcPr>
            <w:tcW w:w="728" w:type="dxa"/>
            <w:noWrap/>
            <w:hideMark/>
          </w:tcPr>
          <w:p w14:paraId="0B4F2305" w14:textId="77777777" w:rsidR="001A54C9" w:rsidRPr="001A54C9" w:rsidRDefault="001A54C9" w:rsidP="001A54C9">
            <w:pPr>
              <w:jc w:val="both"/>
              <w:rPr>
                <w:i/>
                <w:iCs/>
              </w:rPr>
            </w:pPr>
            <w:r w:rsidRPr="001A54C9">
              <w:rPr>
                <w:i/>
                <w:iCs/>
              </w:rPr>
              <w:t xml:space="preserve">   63425</w:t>
            </w:r>
          </w:p>
        </w:tc>
        <w:tc>
          <w:tcPr>
            <w:tcW w:w="5164" w:type="dxa"/>
            <w:noWrap/>
            <w:hideMark/>
          </w:tcPr>
          <w:p w14:paraId="75FF3561" w14:textId="77777777" w:rsidR="001A54C9" w:rsidRPr="001A54C9" w:rsidRDefault="001A54C9" w:rsidP="001A54C9">
            <w:pPr>
              <w:jc w:val="both"/>
              <w:rPr>
                <w:i/>
                <w:iCs/>
              </w:rPr>
            </w:pPr>
            <w:r w:rsidRPr="001A54C9">
              <w:rPr>
                <w:i/>
                <w:iCs/>
              </w:rPr>
              <w:t xml:space="preserve">  - kapitalna pomoći Fonda za zaštitu okoliša </w:t>
            </w:r>
          </w:p>
        </w:tc>
        <w:tc>
          <w:tcPr>
            <w:tcW w:w="1366" w:type="dxa"/>
            <w:noWrap/>
            <w:hideMark/>
          </w:tcPr>
          <w:p w14:paraId="5AAFBDC7" w14:textId="77777777" w:rsidR="001A54C9" w:rsidRPr="001A54C9" w:rsidRDefault="001A54C9" w:rsidP="001A54C9">
            <w:pPr>
              <w:jc w:val="right"/>
              <w:rPr>
                <w:i/>
                <w:iCs/>
              </w:rPr>
            </w:pPr>
            <w:r w:rsidRPr="001A54C9">
              <w:rPr>
                <w:i/>
                <w:iCs/>
              </w:rPr>
              <w:t>1.368.000.00</w:t>
            </w:r>
          </w:p>
        </w:tc>
        <w:tc>
          <w:tcPr>
            <w:tcW w:w="1366" w:type="dxa"/>
            <w:noWrap/>
            <w:hideMark/>
          </w:tcPr>
          <w:p w14:paraId="231058BB" w14:textId="77777777" w:rsidR="001A54C9" w:rsidRPr="001A54C9" w:rsidRDefault="001A54C9" w:rsidP="001A54C9">
            <w:pPr>
              <w:jc w:val="right"/>
              <w:rPr>
                <w:i/>
                <w:iCs/>
              </w:rPr>
            </w:pPr>
            <w:r w:rsidRPr="001A54C9">
              <w:rPr>
                <w:i/>
                <w:iCs/>
              </w:rPr>
              <w:t>1.800.000.00</w:t>
            </w:r>
          </w:p>
        </w:tc>
        <w:tc>
          <w:tcPr>
            <w:tcW w:w="1366" w:type="dxa"/>
            <w:noWrap/>
            <w:hideMark/>
          </w:tcPr>
          <w:p w14:paraId="4528C4D1" w14:textId="77777777" w:rsidR="001A54C9" w:rsidRPr="001A54C9" w:rsidRDefault="001A54C9" w:rsidP="001A54C9">
            <w:pPr>
              <w:jc w:val="right"/>
              <w:rPr>
                <w:i/>
                <w:iCs/>
              </w:rPr>
            </w:pPr>
            <w:r w:rsidRPr="001A54C9">
              <w:rPr>
                <w:i/>
                <w:iCs/>
              </w:rPr>
              <w:t>1.800.000.00</w:t>
            </w:r>
          </w:p>
        </w:tc>
      </w:tr>
      <w:tr w:rsidR="001A54C9" w:rsidRPr="001A54C9" w14:paraId="67EEE8E2" w14:textId="77777777" w:rsidTr="001A54C9">
        <w:trPr>
          <w:trHeight w:val="270"/>
          <w:jc w:val="center"/>
        </w:trPr>
        <w:tc>
          <w:tcPr>
            <w:tcW w:w="728" w:type="dxa"/>
            <w:noWrap/>
            <w:hideMark/>
          </w:tcPr>
          <w:p w14:paraId="29567F00" w14:textId="77777777" w:rsidR="001A54C9" w:rsidRPr="001A54C9" w:rsidRDefault="001A54C9" w:rsidP="001A54C9">
            <w:pPr>
              <w:jc w:val="both"/>
              <w:rPr>
                <w:i/>
                <w:iCs/>
              </w:rPr>
            </w:pPr>
            <w:r w:rsidRPr="001A54C9">
              <w:rPr>
                <w:i/>
                <w:iCs/>
              </w:rPr>
              <w:t xml:space="preserve">   63425</w:t>
            </w:r>
          </w:p>
        </w:tc>
        <w:tc>
          <w:tcPr>
            <w:tcW w:w="5164" w:type="dxa"/>
            <w:noWrap/>
            <w:hideMark/>
          </w:tcPr>
          <w:p w14:paraId="7652DF2A" w14:textId="77777777" w:rsidR="001A54C9" w:rsidRPr="001A54C9" w:rsidRDefault="001A54C9" w:rsidP="001A54C9">
            <w:pPr>
              <w:jc w:val="both"/>
              <w:rPr>
                <w:i/>
                <w:iCs/>
              </w:rPr>
            </w:pPr>
            <w:r w:rsidRPr="001A54C9">
              <w:rPr>
                <w:i/>
                <w:iCs/>
              </w:rPr>
              <w:t xml:space="preserve">  - kapitalna pomoći Hrv.voda za oborinsku odvodnju</w:t>
            </w:r>
          </w:p>
        </w:tc>
        <w:tc>
          <w:tcPr>
            <w:tcW w:w="1366" w:type="dxa"/>
            <w:noWrap/>
            <w:hideMark/>
          </w:tcPr>
          <w:p w14:paraId="644848FD" w14:textId="77777777" w:rsidR="001A54C9" w:rsidRPr="001A54C9" w:rsidRDefault="001A54C9" w:rsidP="001A54C9">
            <w:pPr>
              <w:jc w:val="right"/>
              <w:rPr>
                <w:i/>
                <w:iCs/>
              </w:rPr>
            </w:pPr>
            <w:r w:rsidRPr="001A54C9">
              <w:rPr>
                <w:i/>
                <w:iCs/>
              </w:rPr>
              <w:t>0.00</w:t>
            </w:r>
          </w:p>
        </w:tc>
        <w:tc>
          <w:tcPr>
            <w:tcW w:w="1366" w:type="dxa"/>
            <w:noWrap/>
            <w:hideMark/>
          </w:tcPr>
          <w:p w14:paraId="44250021" w14:textId="77777777" w:rsidR="001A54C9" w:rsidRPr="001A54C9" w:rsidRDefault="001A54C9" w:rsidP="001A54C9">
            <w:pPr>
              <w:jc w:val="right"/>
              <w:rPr>
                <w:i/>
                <w:iCs/>
              </w:rPr>
            </w:pPr>
            <w:r w:rsidRPr="001A54C9">
              <w:rPr>
                <w:i/>
                <w:iCs/>
              </w:rPr>
              <w:t>200.000.00</w:t>
            </w:r>
          </w:p>
        </w:tc>
        <w:tc>
          <w:tcPr>
            <w:tcW w:w="1366" w:type="dxa"/>
            <w:noWrap/>
            <w:hideMark/>
          </w:tcPr>
          <w:p w14:paraId="5A82D33E" w14:textId="77777777" w:rsidR="001A54C9" w:rsidRPr="001A54C9" w:rsidRDefault="001A54C9" w:rsidP="001A54C9">
            <w:pPr>
              <w:jc w:val="right"/>
              <w:rPr>
                <w:i/>
                <w:iCs/>
              </w:rPr>
            </w:pPr>
            <w:r w:rsidRPr="001A54C9">
              <w:rPr>
                <w:i/>
                <w:iCs/>
              </w:rPr>
              <w:t>300.000.00</w:t>
            </w:r>
          </w:p>
        </w:tc>
      </w:tr>
      <w:tr w:rsidR="001A54C9" w:rsidRPr="001A54C9" w14:paraId="0ACBF83A" w14:textId="77777777" w:rsidTr="001A54C9">
        <w:trPr>
          <w:trHeight w:val="270"/>
          <w:jc w:val="center"/>
        </w:trPr>
        <w:tc>
          <w:tcPr>
            <w:tcW w:w="728" w:type="dxa"/>
            <w:noWrap/>
            <w:hideMark/>
          </w:tcPr>
          <w:p w14:paraId="53690D80" w14:textId="77777777" w:rsidR="001A54C9" w:rsidRPr="001A54C9" w:rsidRDefault="001A54C9" w:rsidP="001A54C9">
            <w:pPr>
              <w:jc w:val="both"/>
              <w:rPr>
                <w:i/>
                <w:iCs/>
              </w:rPr>
            </w:pPr>
            <w:r w:rsidRPr="001A54C9">
              <w:rPr>
                <w:i/>
                <w:iCs/>
              </w:rPr>
              <w:t xml:space="preserve">   63426</w:t>
            </w:r>
          </w:p>
        </w:tc>
        <w:tc>
          <w:tcPr>
            <w:tcW w:w="5164" w:type="dxa"/>
            <w:noWrap/>
            <w:hideMark/>
          </w:tcPr>
          <w:p w14:paraId="0037DAD2" w14:textId="77777777" w:rsidR="001A54C9" w:rsidRPr="001A54C9" w:rsidRDefault="001A54C9" w:rsidP="001A54C9">
            <w:pPr>
              <w:jc w:val="both"/>
              <w:rPr>
                <w:i/>
                <w:iCs/>
              </w:rPr>
            </w:pPr>
            <w:r w:rsidRPr="001A54C9">
              <w:rPr>
                <w:i/>
                <w:iCs/>
              </w:rPr>
              <w:t xml:space="preserve">  - kapitalna pomoći Lučke uprave SDŽ</w:t>
            </w:r>
          </w:p>
        </w:tc>
        <w:tc>
          <w:tcPr>
            <w:tcW w:w="1366" w:type="dxa"/>
            <w:noWrap/>
            <w:hideMark/>
          </w:tcPr>
          <w:p w14:paraId="79D24C4E" w14:textId="77777777" w:rsidR="001A54C9" w:rsidRPr="001A54C9" w:rsidRDefault="001A54C9" w:rsidP="001A54C9">
            <w:pPr>
              <w:jc w:val="right"/>
              <w:rPr>
                <w:i/>
                <w:iCs/>
              </w:rPr>
            </w:pPr>
            <w:r w:rsidRPr="001A54C9">
              <w:rPr>
                <w:i/>
                <w:iCs/>
              </w:rPr>
              <w:t>0.00</w:t>
            </w:r>
          </w:p>
        </w:tc>
        <w:tc>
          <w:tcPr>
            <w:tcW w:w="1366" w:type="dxa"/>
            <w:noWrap/>
            <w:hideMark/>
          </w:tcPr>
          <w:p w14:paraId="13C63803" w14:textId="77777777" w:rsidR="001A54C9" w:rsidRPr="001A54C9" w:rsidRDefault="001A54C9" w:rsidP="001A54C9">
            <w:pPr>
              <w:jc w:val="right"/>
              <w:rPr>
                <w:i/>
                <w:iCs/>
              </w:rPr>
            </w:pPr>
            <w:r w:rsidRPr="001A54C9">
              <w:rPr>
                <w:i/>
                <w:iCs/>
              </w:rPr>
              <w:t>0.00</w:t>
            </w:r>
          </w:p>
        </w:tc>
        <w:tc>
          <w:tcPr>
            <w:tcW w:w="1366" w:type="dxa"/>
            <w:noWrap/>
            <w:hideMark/>
          </w:tcPr>
          <w:p w14:paraId="365F8DB4" w14:textId="77777777" w:rsidR="001A54C9" w:rsidRPr="001A54C9" w:rsidRDefault="001A54C9" w:rsidP="001A54C9">
            <w:pPr>
              <w:jc w:val="right"/>
              <w:rPr>
                <w:i/>
                <w:iCs/>
              </w:rPr>
            </w:pPr>
            <w:r w:rsidRPr="001A54C9">
              <w:rPr>
                <w:i/>
                <w:iCs/>
              </w:rPr>
              <w:t>0.00</w:t>
            </w:r>
          </w:p>
        </w:tc>
      </w:tr>
      <w:tr w:rsidR="001A54C9" w:rsidRPr="001A54C9" w14:paraId="03B2C0C5" w14:textId="77777777" w:rsidTr="001A54C9">
        <w:trPr>
          <w:trHeight w:val="420"/>
          <w:jc w:val="center"/>
        </w:trPr>
        <w:tc>
          <w:tcPr>
            <w:tcW w:w="728" w:type="dxa"/>
            <w:noWrap/>
            <w:hideMark/>
          </w:tcPr>
          <w:p w14:paraId="4DFE87A3" w14:textId="77777777" w:rsidR="001A54C9" w:rsidRPr="001A54C9" w:rsidRDefault="001A54C9" w:rsidP="001A54C9">
            <w:pPr>
              <w:jc w:val="both"/>
              <w:rPr>
                <w:b/>
                <w:bCs/>
              </w:rPr>
            </w:pPr>
            <w:r w:rsidRPr="001A54C9">
              <w:rPr>
                <w:b/>
                <w:bCs/>
              </w:rPr>
              <w:t xml:space="preserve">   636</w:t>
            </w:r>
          </w:p>
        </w:tc>
        <w:tc>
          <w:tcPr>
            <w:tcW w:w="5164" w:type="dxa"/>
            <w:noWrap/>
            <w:hideMark/>
          </w:tcPr>
          <w:p w14:paraId="38A64564" w14:textId="77777777" w:rsidR="001A54C9" w:rsidRPr="001A54C9" w:rsidRDefault="001A54C9" w:rsidP="001A54C9">
            <w:pPr>
              <w:jc w:val="both"/>
              <w:rPr>
                <w:b/>
                <w:bCs/>
              </w:rPr>
            </w:pPr>
            <w:r w:rsidRPr="001A54C9">
              <w:rPr>
                <w:b/>
                <w:bCs/>
              </w:rPr>
              <w:t xml:space="preserve"> POMOĆI PRORAČ.KORISNIC. IZ NENADLEŽ.PRORAČ.</w:t>
            </w:r>
          </w:p>
        </w:tc>
        <w:tc>
          <w:tcPr>
            <w:tcW w:w="1366" w:type="dxa"/>
            <w:noWrap/>
            <w:hideMark/>
          </w:tcPr>
          <w:p w14:paraId="5DC0EA9D" w14:textId="77777777" w:rsidR="001A54C9" w:rsidRPr="001A54C9" w:rsidRDefault="001A54C9" w:rsidP="001A54C9">
            <w:pPr>
              <w:jc w:val="right"/>
              <w:rPr>
                <w:b/>
                <w:bCs/>
              </w:rPr>
            </w:pPr>
            <w:r w:rsidRPr="001A54C9">
              <w:rPr>
                <w:b/>
                <w:bCs/>
              </w:rPr>
              <w:t>17.950.00</w:t>
            </w:r>
          </w:p>
        </w:tc>
        <w:tc>
          <w:tcPr>
            <w:tcW w:w="1366" w:type="dxa"/>
            <w:noWrap/>
            <w:hideMark/>
          </w:tcPr>
          <w:p w14:paraId="4CF56858" w14:textId="77777777" w:rsidR="001A54C9" w:rsidRPr="001A54C9" w:rsidRDefault="001A54C9" w:rsidP="001A54C9">
            <w:pPr>
              <w:jc w:val="right"/>
              <w:rPr>
                <w:b/>
                <w:bCs/>
              </w:rPr>
            </w:pPr>
            <w:r w:rsidRPr="001A54C9">
              <w:rPr>
                <w:b/>
                <w:bCs/>
              </w:rPr>
              <w:t>18.745.00</w:t>
            </w:r>
          </w:p>
        </w:tc>
        <w:tc>
          <w:tcPr>
            <w:tcW w:w="1366" w:type="dxa"/>
            <w:noWrap/>
            <w:hideMark/>
          </w:tcPr>
          <w:p w14:paraId="7DB0D39A" w14:textId="77777777" w:rsidR="001A54C9" w:rsidRPr="001A54C9" w:rsidRDefault="001A54C9" w:rsidP="001A54C9">
            <w:pPr>
              <w:jc w:val="right"/>
              <w:rPr>
                <w:b/>
                <w:bCs/>
              </w:rPr>
            </w:pPr>
            <w:r w:rsidRPr="001A54C9">
              <w:rPr>
                <w:b/>
                <w:bCs/>
              </w:rPr>
              <w:t>25.800.00</w:t>
            </w:r>
          </w:p>
        </w:tc>
      </w:tr>
      <w:tr w:rsidR="001A54C9" w:rsidRPr="001A54C9" w14:paraId="698DA0C2" w14:textId="77777777" w:rsidTr="001A54C9">
        <w:trPr>
          <w:trHeight w:val="300"/>
          <w:jc w:val="center"/>
        </w:trPr>
        <w:tc>
          <w:tcPr>
            <w:tcW w:w="728" w:type="dxa"/>
            <w:noWrap/>
            <w:hideMark/>
          </w:tcPr>
          <w:p w14:paraId="7B9A08EC" w14:textId="77777777" w:rsidR="001A54C9" w:rsidRPr="001A54C9" w:rsidRDefault="001A54C9" w:rsidP="001A54C9">
            <w:pPr>
              <w:jc w:val="both"/>
              <w:rPr>
                <w:i/>
                <w:iCs/>
              </w:rPr>
            </w:pPr>
            <w:r w:rsidRPr="001A54C9">
              <w:rPr>
                <w:i/>
                <w:iCs/>
              </w:rPr>
              <w:t xml:space="preserve">   6361</w:t>
            </w:r>
          </w:p>
        </w:tc>
        <w:tc>
          <w:tcPr>
            <w:tcW w:w="5164" w:type="dxa"/>
            <w:noWrap/>
            <w:hideMark/>
          </w:tcPr>
          <w:p w14:paraId="5F555140" w14:textId="77777777" w:rsidR="001A54C9" w:rsidRPr="001A54C9" w:rsidRDefault="001A54C9" w:rsidP="001A54C9">
            <w:pPr>
              <w:jc w:val="both"/>
              <w:rPr>
                <w:i/>
                <w:iCs/>
              </w:rPr>
            </w:pPr>
            <w:r w:rsidRPr="001A54C9">
              <w:rPr>
                <w:i/>
                <w:iCs/>
              </w:rPr>
              <w:t xml:space="preserve"> Tekuće pomoći proračun.korisnic. iz nenadlež.prorač.</w:t>
            </w:r>
          </w:p>
        </w:tc>
        <w:tc>
          <w:tcPr>
            <w:tcW w:w="1366" w:type="dxa"/>
            <w:noWrap/>
            <w:hideMark/>
          </w:tcPr>
          <w:p w14:paraId="671AE67B" w14:textId="77777777" w:rsidR="001A54C9" w:rsidRPr="001A54C9" w:rsidRDefault="001A54C9" w:rsidP="001A54C9">
            <w:pPr>
              <w:jc w:val="right"/>
              <w:rPr>
                <w:i/>
                <w:iCs/>
              </w:rPr>
            </w:pPr>
            <w:r w:rsidRPr="001A54C9">
              <w:rPr>
                <w:i/>
                <w:iCs/>
              </w:rPr>
              <w:t>10.000.00</w:t>
            </w:r>
          </w:p>
        </w:tc>
        <w:tc>
          <w:tcPr>
            <w:tcW w:w="1366" w:type="dxa"/>
            <w:noWrap/>
            <w:hideMark/>
          </w:tcPr>
          <w:p w14:paraId="0E08DB8C" w14:textId="77777777" w:rsidR="001A54C9" w:rsidRPr="001A54C9" w:rsidRDefault="001A54C9" w:rsidP="001A54C9">
            <w:pPr>
              <w:jc w:val="right"/>
              <w:rPr>
                <w:i/>
                <w:iCs/>
              </w:rPr>
            </w:pPr>
            <w:r w:rsidRPr="001A54C9">
              <w:rPr>
                <w:i/>
                <w:iCs/>
              </w:rPr>
              <w:t>10.000.00</w:t>
            </w:r>
          </w:p>
        </w:tc>
        <w:tc>
          <w:tcPr>
            <w:tcW w:w="1366" w:type="dxa"/>
            <w:noWrap/>
            <w:hideMark/>
          </w:tcPr>
          <w:p w14:paraId="04DB3BB1" w14:textId="77777777" w:rsidR="001A54C9" w:rsidRPr="001A54C9" w:rsidRDefault="001A54C9" w:rsidP="001A54C9">
            <w:pPr>
              <w:jc w:val="right"/>
              <w:rPr>
                <w:i/>
                <w:iCs/>
              </w:rPr>
            </w:pPr>
            <w:r w:rsidRPr="001A54C9">
              <w:rPr>
                <w:i/>
                <w:iCs/>
              </w:rPr>
              <w:t>15.000.00</w:t>
            </w:r>
          </w:p>
        </w:tc>
      </w:tr>
      <w:tr w:rsidR="001A54C9" w:rsidRPr="001A54C9" w14:paraId="6C19838E" w14:textId="77777777" w:rsidTr="001A54C9">
        <w:trPr>
          <w:trHeight w:val="270"/>
          <w:jc w:val="center"/>
        </w:trPr>
        <w:tc>
          <w:tcPr>
            <w:tcW w:w="728" w:type="dxa"/>
            <w:noWrap/>
            <w:hideMark/>
          </w:tcPr>
          <w:p w14:paraId="795D19CD" w14:textId="77777777" w:rsidR="001A54C9" w:rsidRPr="001A54C9" w:rsidRDefault="001A54C9" w:rsidP="001A54C9">
            <w:pPr>
              <w:jc w:val="both"/>
              <w:rPr>
                <w:i/>
                <w:iCs/>
              </w:rPr>
            </w:pPr>
            <w:r w:rsidRPr="001A54C9">
              <w:rPr>
                <w:i/>
                <w:iCs/>
              </w:rPr>
              <w:t xml:space="preserve">   63611</w:t>
            </w:r>
          </w:p>
        </w:tc>
        <w:tc>
          <w:tcPr>
            <w:tcW w:w="5164" w:type="dxa"/>
            <w:noWrap/>
            <w:hideMark/>
          </w:tcPr>
          <w:p w14:paraId="03B3B9D3" w14:textId="77777777" w:rsidR="001A54C9" w:rsidRPr="001A54C9" w:rsidRDefault="001A54C9" w:rsidP="001A54C9">
            <w:pPr>
              <w:jc w:val="both"/>
              <w:rPr>
                <w:i/>
                <w:iCs/>
              </w:rPr>
            </w:pPr>
            <w:r w:rsidRPr="001A54C9">
              <w:rPr>
                <w:i/>
                <w:iCs/>
              </w:rPr>
              <w:t xml:space="preserve">  - tekuća pomoć Minist.obrazovanja za dj.vrtić </w:t>
            </w:r>
          </w:p>
        </w:tc>
        <w:tc>
          <w:tcPr>
            <w:tcW w:w="1366" w:type="dxa"/>
            <w:noWrap/>
            <w:hideMark/>
          </w:tcPr>
          <w:p w14:paraId="20EC79F1" w14:textId="77777777" w:rsidR="001A54C9" w:rsidRPr="001A54C9" w:rsidRDefault="001A54C9" w:rsidP="001A54C9">
            <w:pPr>
              <w:jc w:val="right"/>
              <w:rPr>
                <w:i/>
                <w:iCs/>
              </w:rPr>
            </w:pPr>
            <w:r w:rsidRPr="001A54C9">
              <w:rPr>
                <w:i/>
                <w:iCs/>
              </w:rPr>
              <w:t>0.00</w:t>
            </w:r>
          </w:p>
        </w:tc>
        <w:tc>
          <w:tcPr>
            <w:tcW w:w="1366" w:type="dxa"/>
            <w:noWrap/>
            <w:hideMark/>
          </w:tcPr>
          <w:p w14:paraId="2B0EE56C" w14:textId="77777777" w:rsidR="001A54C9" w:rsidRPr="001A54C9" w:rsidRDefault="001A54C9" w:rsidP="001A54C9">
            <w:pPr>
              <w:jc w:val="right"/>
              <w:rPr>
                <w:i/>
                <w:iCs/>
              </w:rPr>
            </w:pPr>
            <w:r w:rsidRPr="001A54C9">
              <w:rPr>
                <w:i/>
                <w:iCs/>
              </w:rPr>
              <w:t>0.00</w:t>
            </w:r>
          </w:p>
        </w:tc>
        <w:tc>
          <w:tcPr>
            <w:tcW w:w="1366" w:type="dxa"/>
            <w:noWrap/>
            <w:hideMark/>
          </w:tcPr>
          <w:p w14:paraId="75843606" w14:textId="77777777" w:rsidR="001A54C9" w:rsidRPr="001A54C9" w:rsidRDefault="001A54C9" w:rsidP="001A54C9">
            <w:pPr>
              <w:jc w:val="right"/>
              <w:rPr>
                <w:i/>
                <w:iCs/>
              </w:rPr>
            </w:pPr>
            <w:r w:rsidRPr="001A54C9">
              <w:rPr>
                <w:i/>
                <w:iCs/>
              </w:rPr>
              <w:t>0.00</w:t>
            </w:r>
          </w:p>
        </w:tc>
      </w:tr>
      <w:tr w:rsidR="001A54C9" w:rsidRPr="001A54C9" w14:paraId="6E16DF23" w14:textId="77777777" w:rsidTr="001A54C9">
        <w:trPr>
          <w:trHeight w:val="270"/>
          <w:jc w:val="center"/>
        </w:trPr>
        <w:tc>
          <w:tcPr>
            <w:tcW w:w="728" w:type="dxa"/>
            <w:noWrap/>
            <w:hideMark/>
          </w:tcPr>
          <w:p w14:paraId="29D8D6B3" w14:textId="77777777" w:rsidR="001A54C9" w:rsidRPr="001A54C9" w:rsidRDefault="001A54C9" w:rsidP="001A54C9">
            <w:pPr>
              <w:jc w:val="both"/>
              <w:rPr>
                <w:i/>
                <w:iCs/>
              </w:rPr>
            </w:pPr>
            <w:r w:rsidRPr="001A54C9">
              <w:rPr>
                <w:i/>
                <w:iCs/>
              </w:rPr>
              <w:t xml:space="preserve">   63611</w:t>
            </w:r>
          </w:p>
        </w:tc>
        <w:tc>
          <w:tcPr>
            <w:tcW w:w="5164" w:type="dxa"/>
            <w:noWrap/>
            <w:hideMark/>
          </w:tcPr>
          <w:p w14:paraId="7EB14B18" w14:textId="77777777" w:rsidR="001A54C9" w:rsidRPr="001A54C9" w:rsidRDefault="001A54C9" w:rsidP="001A54C9">
            <w:pPr>
              <w:jc w:val="both"/>
              <w:rPr>
                <w:i/>
                <w:iCs/>
              </w:rPr>
            </w:pPr>
            <w:r w:rsidRPr="001A54C9">
              <w:rPr>
                <w:i/>
                <w:iCs/>
              </w:rPr>
              <w:t xml:space="preserve">  - tekuća pomoć Županije SDŽ za dj.vrtić </w:t>
            </w:r>
          </w:p>
        </w:tc>
        <w:tc>
          <w:tcPr>
            <w:tcW w:w="1366" w:type="dxa"/>
            <w:noWrap/>
            <w:hideMark/>
          </w:tcPr>
          <w:p w14:paraId="729ACF27" w14:textId="77777777" w:rsidR="001A54C9" w:rsidRPr="001A54C9" w:rsidRDefault="001A54C9" w:rsidP="001A54C9">
            <w:pPr>
              <w:jc w:val="right"/>
              <w:rPr>
                <w:i/>
                <w:iCs/>
              </w:rPr>
            </w:pPr>
            <w:r w:rsidRPr="001A54C9">
              <w:rPr>
                <w:i/>
                <w:iCs/>
              </w:rPr>
              <w:t>0.00</w:t>
            </w:r>
          </w:p>
        </w:tc>
        <w:tc>
          <w:tcPr>
            <w:tcW w:w="1366" w:type="dxa"/>
            <w:noWrap/>
            <w:hideMark/>
          </w:tcPr>
          <w:p w14:paraId="3809F9B0" w14:textId="77777777" w:rsidR="001A54C9" w:rsidRPr="001A54C9" w:rsidRDefault="001A54C9" w:rsidP="001A54C9">
            <w:pPr>
              <w:jc w:val="right"/>
              <w:rPr>
                <w:i/>
                <w:iCs/>
              </w:rPr>
            </w:pPr>
            <w:r w:rsidRPr="001A54C9">
              <w:rPr>
                <w:i/>
                <w:iCs/>
              </w:rPr>
              <w:t>0.00</w:t>
            </w:r>
          </w:p>
        </w:tc>
        <w:tc>
          <w:tcPr>
            <w:tcW w:w="1366" w:type="dxa"/>
            <w:noWrap/>
            <w:hideMark/>
          </w:tcPr>
          <w:p w14:paraId="71BCABC7" w14:textId="77777777" w:rsidR="001A54C9" w:rsidRPr="001A54C9" w:rsidRDefault="001A54C9" w:rsidP="001A54C9">
            <w:pPr>
              <w:jc w:val="right"/>
              <w:rPr>
                <w:i/>
                <w:iCs/>
              </w:rPr>
            </w:pPr>
            <w:r w:rsidRPr="001A54C9">
              <w:rPr>
                <w:i/>
                <w:iCs/>
              </w:rPr>
              <w:t>0.00</w:t>
            </w:r>
          </w:p>
        </w:tc>
      </w:tr>
      <w:tr w:rsidR="001A54C9" w:rsidRPr="001A54C9" w14:paraId="0B209532" w14:textId="77777777" w:rsidTr="001A54C9">
        <w:trPr>
          <w:trHeight w:val="270"/>
          <w:jc w:val="center"/>
        </w:trPr>
        <w:tc>
          <w:tcPr>
            <w:tcW w:w="728" w:type="dxa"/>
            <w:noWrap/>
            <w:hideMark/>
          </w:tcPr>
          <w:p w14:paraId="7E7B26A4" w14:textId="77777777" w:rsidR="001A54C9" w:rsidRPr="001A54C9" w:rsidRDefault="001A54C9" w:rsidP="001A54C9">
            <w:pPr>
              <w:jc w:val="both"/>
              <w:rPr>
                <w:i/>
                <w:iCs/>
              </w:rPr>
            </w:pPr>
            <w:r w:rsidRPr="001A54C9">
              <w:rPr>
                <w:i/>
                <w:iCs/>
              </w:rPr>
              <w:t xml:space="preserve">   63611</w:t>
            </w:r>
          </w:p>
        </w:tc>
        <w:tc>
          <w:tcPr>
            <w:tcW w:w="5164" w:type="dxa"/>
            <w:noWrap/>
            <w:hideMark/>
          </w:tcPr>
          <w:p w14:paraId="55865531" w14:textId="77777777" w:rsidR="001A54C9" w:rsidRPr="001A54C9" w:rsidRDefault="001A54C9" w:rsidP="001A54C9">
            <w:pPr>
              <w:jc w:val="both"/>
              <w:rPr>
                <w:i/>
                <w:iCs/>
              </w:rPr>
            </w:pPr>
            <w:r w:rsidRPr="001A54C9">
              <w:rPr>
                <w:i/>
                <w:iCs/>
              </w:rPr>
              <w:t xml:space="preserve">  - tekuća pomoć Min.kulture za ustanovu u kulturi</w:t>
            </w:r>
          </w:p>
        </w:tc>
        <w:tc>
          <w:tcPr>
            <w:tcW w:w="1366" w:type="dxa"/>
            <w:noWrap/>
            <w:hideMark/>
          </w:tcPr>
          <w:p w14:paraId="1D7F1D22" w14:textId="77777777" w:rsidR="001A54C9" w:rsidRPr="001A54C9" w:rsidRDefault="001A54C9" w:rsidP="001A54C9">
            <w:pPr>
              <w:jc w:val="right"/>
              <w:rPr>
                <w:i/>
                <w:iCs/>
              </w:rPr>
            </w:pPr>
            <w:r w:rsidRPr="001A54C9">
              <w:rPr>
                <w:i/>
                <w:iCs/>
              </w:rPr>
              <w:t>10.000.00</w:t>
            </w:r>
          </w:p>
        </w:tc>
        <w:tc>
          <w:tcPr>
            <w:tcW w:w="1366" w:type="dxa"/>
            <w:noWrap/>
            <w:hideMark/>
          </w:tcPr>
          <w:p w14:paraId="308D5D25" w14:textId="77777777" w:rsidR="001A54C9" w:rsidRPr="001A54C9" w:rsidRDefault="001A54C9" w:rsidP="001A54C9">
            <w:pPr>
              <w:jc w:val="right"/>
              <w:rPr>
                <w:i/>
                <w:iCs/>
              </w:rPr>
            </w:pPr>
            <w:r w:rsidRPr="001A54C9">
              <w:rPr>
                <w:i/>
                <w:iCs/>
              </w:rPr>
              <w:t>10.000.00</w:t>
            </w:r>
          </w:p>
        </w:tc>
        <w:tc>
          <w:tcPr>
            <w:tcW w:w="1366" w:type="dxa"/>
            <w:noWrap/>
            <w:hideMark/>
          </w:tcPr>
          <w:p w14:paraId="3A3B2C55" w14:textId="77777777" w:rsidR="001A54C9" w:rsidRPr="001A54C9" w:rsidRDefault="001A54C9" w:rsidP="001A54C9">
            <w:pPr>
              <w:jc w:val="right"/>
              <w:rPr>
                <w:i/>
                <w:iCs/>
              </w:rPr>
            </w:pPr>
            <w:r w:rsidRPr="001A54C9">
              <w:rPr>
                <w:i/>
                <w:iCs/>
              </w:rPr>
              <w:t>15.000.00</w:t>
            </w:r>
          </w:p>
        </w:tc>
      </w:tr>
      <w:tr w:rsidR="001A54C9" w:rsidRPr="001A54C9" w14:paraId="771A0175" w14:textId="77777777" w:rsidTr="001A54C9">
        <w:trPr>
          <w:trHeight w:val="300"/>
          <w:jc w:val="center"/>
        </w:trPr>
        <w:tc>
          <w:tcPr>
            <w:tcW w:w="728" w:type="dxa"/>
            <w:noWrap/>
            <w:hideMark/>
          </w:tcPr>
          <w:p w14:paraId="7C084A3F" w14:textId="77777777" w:rsidR="001A54C9" w:rsidRPr="001A54C9" w:rsidRDefault="001A54C9" w:rsidP="001A54C9">
            <w:pPr>
              <w:jc w:val="both"/>
              <w:rPr>
                <w:i/>
                <w:iCs/>
              </w:rPr>
            </w:pPr>
            <w:r w:rsidRPr="001A54C9">
              <w:rPr>
                <w:i/>
                <w:iCs/>
              </w:rPr>
              <w:t xml:space="preserve">   6362</w:t>
            </w:r>
          </w:p>
        </w:tc>
        <w:tc>
          <w:tcPr>
            <w:tcW w:w="5164" w:type="dxa"/>
            <w:noWrap/>
            <w:hideMark/>
          </w:tcPr>
          <w:p w14:paraId="65153DBC" w14:textId="77777777" w:rsidR="001A54C9" w:rsidRPr="001A54C9" w:rsidRDefault="001A54C9" w:rsidP="001A54C9">
            <w:pPr>
              <w:jc w:val="both"/>
              <w:rPr>
                <w:i/>
                <w:iCs/>
              </w:rPr>
            </w:pPr>
            <w:r w:rsidRPr="001A54C9">
              <w:rPr>
                <w:i/>
                <w:iCs/>
              </w:rPr>
              <w:t xml:space="preserve"> Kapitalne pomoći proračun.korisnic. iz nenadlež.prorač.</w:t>
            </w:r>
          </w:p>
        </w:tc>
        <w:tc>
          <w:tcPr>
            <w:tcW w:w="1366" w:type="dxa"/>
            <w:noWrap/>
            <w:hideMark/>
          </w:tcPr>
          <w:p w14:paraId="7AEE3008" w14:textId="77777777" w:rsidR="001A54C9" w:rsidRPr="001A54C9" w:rsidRDefault="001A54C9" w:rsidP="001A54C9">
            <w:pPr>
              <w:jc w:val="right"/>
              <w:rPr>
                <w:i/>
                <w:iCs/>
              </w:rPr>
            </w:pPr>
            <w:r w:rsidRPr="001A54C9">
              <w:rPr>
                <w:i/>
                <w:iCs/>
              </w:rPr>
              <w:t>7.950.00</w:t>
            </w:r>
          </w:p>
        </w:tc>
        <w:tc>
          <w:tcPr>
            <w:tcW w:w="1366" w:type="dxa"/>
            <w:noWrap/>
            <w:hideMark/>
          </w:tcPr>
          <w:p w14:paraId="1EB5A1D6" w14:textId="77777777" w:rsidR="001A54C9" w:rsidRPr="001A54C9" w:rsidRDefault="001A54C9" w:rsidP="001A54C9">
            <w:pPr>
              <w:jc w:val="right"/>
              <w:rPr>
                <w:i/>
                <w:iCs/>
              </w:rPr>
            </w:pPr>
            <w:r w:rsidRPr="001A54C9">
              <w:rPr>
                <w:i/>
                <w:iCs/>
              </w:rPr>
              <w:t>8.745.00</w:t>
            </w:r>
          </w:p>
        </w:tc>
        <w:tc>
          <w:tcPr>
            <w:tcW w:w="1366" w:type="dxa"/>
            <w:noWrap/>
            <w:hideMark/>
          </w:tcPr>
          <w:p w14:paraId="390E5D31" w14:textId="77777777" w:rsidR="001A54C9" w:rsidRPr="001A54C9" w:rsidRDefault="001A54C9" w:rsidP="001A54C9">
            <w:pPr>
              <w:jc w:val="right"/>
              <w:rPr>
                <w:i/>
                <w:iCs/>
              </w:rPr>
            </w:pPr>
            <w:r w:rsidRPr="001A54C9">
              <w:rPr>
                <w:i/>
                <w:iCs/>
              </w:rPr>
              <w:t>10.800.00</w:t>
            </w:r>
          </w:p>
        </w:tc>
      </w:tr>
      <w:tr w:rsidR="001A54C9" w:rsidRPr="001A54C9" w14:paraId="1736E7B0" w14:textId="77777777" w:rsidTr="001A54C9">
        <w:trPr>
          <w:trHeight w:val="270"/>
          <w:jc w:val="center"/>
        </w:trPr>
        <w:tc>
          <w:tcPr>
            <w:tcW w:w="728" w:type="dxa"/>
            <w:noWrap/>
            <w:hideMark/>
          </w:tcPr>
          <w:p w14:paraId="3BB6CB7B" w14:textId="77777777" w:rsidR="001A54C9" w:rsidRPr="001A54C9" w:rsidRDefault="001A54C9" w:rsidP="001A54C9">
            <w:pPr>
              <w:jc w:val="both"/>
              <w:rPr>
                <w:i/>
                <w:iCs/>
              </w:rPr>
            </w:pPr>
            <w:r w:rsidRPr="001A54C9">
              <w:rPr>
                <w:i/>
                <w:iCs/>
              </w:rPr>
              <w:t xml:space="preserve">   63622</w:t>
            </w:r>
          </w:p>
        </w:tc>
        <w:tc>
          <w:tcPr>
            <w:tcW w:w="5164" w:type="dxa"/>
            <w:noWrap/>
            <w:hideMark/>
          </w:tcPr>
          <w:p w14:paraId="6EA90FC3" w14:textId="77777777" w:rsidR="001A54C9" w:rsidRPr="001A54C9" w:rsidRDefault="001A54C9" w:rsidP="001A54C9">
            <w:pPr>
              <w:jc w:val="both"/>
              <w:rPr>
                <w:i/>
                <w:iCs/>
              </w:rPr>
            </w:pPr>
            <w:r w:rsidRPr="001A54C9">
              <w:rPr>
                <w:i/>
                <w:iCs/>
              </w:rPr>
              <w:t xml:space="preserve">  - kapitalna pomoć Minist.kulture za Grad.knjižnicu </w:t>
            </w:r>
          </w:p>
        </w:tc>
        <w:tc>
          <w:tcPr>
            <w:tcW w:w="1366" w:type="dxa"/>
            <w:noWrap/>
            <w:hideMark/>
          </w:tcPr>
          <w:p w14:paraId="66CEA320" w14:textId="77777777" w:rsidR="001A54C9" w:rsidRPr="001A54C9" w:rsidRDefault="001A54C9" w:rsidP="001A54C9">
            <w:pPr>
              <w:jc w:val="right"/>
              <w:rPr>
                <w:i/>
                <w:iCs/>
              </w:rPr>
            </w:pPr>
            <w:r w:rsidRPr="001A54C9">
              <w:rPr>
                <w:i/>
                <w:iCs/>
              </w:rPr>
              <w:t>7.950.00</w:t>
            </w:r>
          </w:p>
        </w:tc>
        <w:tc>
          <w:tcPr>
            <w:tcW w:w="1366" w:type="dxa"/>
            <w:noWrap/>
            <w:hideMark/>
          </w:tcPr>
          <w:p w14:paraId="2054E30F" w14:textId="77777777" w:rsidR="001A54C9" w:rsidRPr="001A54C9" w:rsidRDefault="001A54C9" w:rsidP="001A54C9">
            <w:pPr>
              <w:jc w:val="right"/>
              <w:rPr>
                <w:i/>
                <w:iCs/>
              </w:rPr>
            </w:pPr>
            <w:r w:rsidRPr="001A54C9">
              <w:rPr>
                <w:i/>
                <w:iCs/>
              </w:rPr>
              <w:t>8.745.00</w:t>
            </w:r>
          </w:p>
        </w:tc>
        <w:tc>
          <w:tcPr>
            <w:tcW w:w="1366" w:type="dxa"/>
            <w:noWrap/>
            <w:hideMark/>
          </w:tcPr>
          <w:p w14:paraId="73978785" w14:textId="77777777" w:rsidR="001A54C9" w:rsidRPr="001A54C9" w:rsidRDefault="001A54C9" w:rsidP="001A54C9">
            <w:pPr>
              <w:jc w:val="right"/>
              <w:rPr>
                <w:i/>
                <w:iCs/>
              </w:rPr>
            </w:pPr>
            <w:r w:rsidRPr="001A54C9">
              <w:rPr>
                <w:i/>
                <w:iCs/>
              </w:rPr>
              <w:t>10.800.00</w:t>
            </w:r>
          </w:p>
        </w:tc>
      </w:tr>
      <w:tr w:rsidR="001A54C9" w:rsidRPr="001A54C9" w14:paraId="13354E70" w14:textId="77777777" w:rsidTr="001A54C9">
        <w:trPr>
          <w:trHeight w:val="705"/>
          <w:jc w:val="center"/>
        </w:trPr>
        <w:tc>
          <w:tcPr>
            <w:tcW w:w="728" w:type="dxa"/>
            <w:hideMark/>
          </w:tcPr>
          <w:p w14:paraId="453C77FA" w14:textId="77777777" w:rsidR="001A54C9" w:rsidRPr="001A54C9" w:rsidRDefault="001A54C9" w:rsidP="002C1705">
            <w:pPr>
              <w:jc w:val="both"/>
            </w:pPr>
            <w:r w:rsidRPr="001A54C9">
              <w:lastRenderedPageBreak/>
              <w:t>Račun - konto</w:t>
            </w:r>
          </w:p>
        </w:tc>
        <w:tc>
          <w:tcPr>
            <w:tcW w:w="5164" w:type="dxa"/>
            <w:noWrap/>
            <w:hideMark/>
          </w:tcPr>
          <w:p w14:paraId="3BD3885D" w14:textId="77777777" w:rsidR="001A54C9" w:rsidRPr="001A54C9" w:rsidRDefault="001A54C9" w:rsidP="002C1705">
            <w:pPr>
              <w:jc w:val="both"/>
              <w:rPr>
                <w:b/>
                <w:bCs/>
              </w:rPr>
            </w:pPr>
            <w:r w:rsidRPr="001A54C9">
              <w:rPr>
                <w:b/>
                <w:bCs/>
              </w:rPr>
              <w:t xml:space="preserve"> N A Z I V    P R I H O D A</w:t>
            </w:r>
          </w:p>
        </w:tc>
        <w:tc>
          <w:tcPr>
            <w:tcW w:w="1366" w:type="dxa"/>
            <w:hideMark/>
          </w:tcPr>
          <w:p w14:paraId="3D2329C2" w14:textId="77777777" w:rsidR="001A54C9" w:rsidRPr="001A54C9" w:rsidRDefault="001A54C9" w:rsidP="002C1705">
            <w:pPr>
              <w:jc w:val="both"/>
              <w:rPr>
                <w:b/>
                <w:bCs/>
                <w:i/>
                <w:iCs/>
              </w:rPr>
            </w:pPr>
            <w:r w:rsidRPr="001A54C9">
              <w:rPr>
                <w:b/>
                <w:bCs/>
                <w:i/>
                <w:iCs/>
              </w:rPr>
              <w:t>PLAN</w:t>
            </w:r>
            <w:r w:rsidRPr="001A54C9">
              <w:rPr>
                <w:b/>
                <w:bCs/>
                <w:i/>
                <w:iCs/>
              </w:rPr>
              <w:br/>
              <w:t>za 2024.g.</w:t>
            </w:r>
          </w:p>
        </w:tc>
        <w:tc>
          <w:tcPr>
            <w:tcW w:w="1366" w:type="dxa"/>
            <w:hideMark/>
          </w:tcPr>
          <w:p w14:paraId="0905C661" w14:textId="77777777" w:rsidR="001A54C9" w:rsidRPr="001A54C9" w:rsidRDefault="001A54C9" w:rsidP="002C1705">
            <w:pPr>
              <w:jc w:val="both"/>
              <w:rPr>
                <w:b/>
                <w:bCs/>
                <w:i/>
                <w:iCs/>
              </w:rPr>
            </w:pPr>
            <w:r w:rsidRPr="001A54C9">
              <w:rPr>
                <w:b/>
                <w:bCs/>
                <w:i/>
                <w:iCs/>
              </w:rPr>
              <w:t>projekcije</w:t>
            </w:r>
            <w:r w:rsidRPr="001A54C9">
              <w:rPr>
                <w:b/>
                <w:bCs/>
                <w:i/>
                <w:iCs/>
              </w:rPr>
              <w:br/>
              <w:t>za 2025.g.</w:t>
            </w:r>
          </w:p>
        </w:tc>
        <w:tc>
          <w:tcPr>
            <w:tcW w:w="1366" w:type="dxa"/>
            <w:hideMark/>
          </w:tcPr>
          <w:p w14:paraId="3D9834FB" w14:textId="77777777" w:rsidR="001A54C9" w:rsidRPr="001A54C9" w:rsidRDefault="001A54C9" w:rsidP="002C1705">
            <w:pPr>
              <w:jc w:val="both"/>
              <w:rPr>
                <w:b/>
                <w:bCs/>
                <w:i/>
                <w:iCs/>
              </w:rPr>
            </w:pPr>
            <w:r w:rsidRPr="001A54C9">
              <w:rPr>
                <w:b/>
                <w:bCs/>
                <w:i/>
                <w:iCs/>
              </w:rPr>
              <w:t>projekcije za 2026.g.</w:t>
            </w:r>
          </w:p>
        </w:tc>
      </w:tr>
      <w:tr w:rsidR="001A54C9" w:rsidRPr="001A54C9" w14:paraId="1427D433" w14:textId="77777777" w:rsidTr="001A54C9">
        <w:trPr>
          <w:trHeight w:val="420"/>
          <w:jc w:val="center"/>
        </w:trPr>
        <w:tc>
          <w:tcPr>
            <w:tcW w:w="728" w:type="dxa"/>
            <w:noWrap/>
            <w:hideMark/>
          </w:tcPr>
          <w:p w14:paraId="306313D8" w14:textId="77777777" w:rsidR="001A54C9" w:rsidRPr="001A54C9" w:rsidRDefault="001A54C9" w:rsidP="001A54C9">
            <w:pPr>
              <w:jc w:val="both"/>
              <w:rPr>
                <w:b/>
                <w:bCs/>
              </w:rPr>
            </w:pPr>
            <w:r w:rsidRPr="001A54C9">
              <w:rPr>
                <w:b/>
                <w:bCs/>
              </w:rPr>
              <w:t xml:space="preserve">   638</w:t>
            </w:r>
          </w:p>
        </w:tc>
        <w:tc>
          <w:tcPr>
            <w:tcW w:w="5164" w:type="dxa"/>
            <w:noWrap/>
            <w:hideMark/>
          </w:tcPr>
          <w:p w14:paraId="63FD1531" w14:textId="77777777" w:rsidR="001A54C9" w:rsidRPr="001A54C9" w:rsidRDefault="001A54C9" w:rsidP="001A54C9">
            <w:pPr>
              <w:jc w:val="both"/>
              <w:rPr>
                <w:b/>
                <w:bCs/>
              </w:rPr>
            </w:pPr>
            <w:r w:rsidRPr="001A54C9">
              <w:rPr>
                <w:b/>
                <w:bCs/>
              </w:rPr>
              <w:t xml:space="preserve"> POMOĆI TEMELJEM PRIJENOSA EU SREDSTAVA</w:t>
            </w:r>
          </w:p>
        </w:tc>
        <w:tc>
          <w:tcPr>
            <w:tcW w:w="1366" w:type="dxa"/>
            <w:noWrap/>
            <w:hideMark/>
          </w:tcPr>
          <w:p w14:paraId="7F22DCD4" w14:textId="77777777" w:rsidR="001A54C9" w:rsidRPr="001A54C9" w:rsidRDefault="001A54C9" w:rsidP="001A54C9">
            <w:pPr>
              <w:jc w:val="right"/>
              <w:rPr>
                <w:b/>
                <w:bCs/>
              </w:rPr>
            </w:pPr>
            <w:r w:rsidRPr="001A54C9">
              <w:rPr>
                <w:b/>
                <w:bCs/>
              </w:rPr>
              <w:t>800.830.00</w:t>
            </w:r>
          </w:p>
        </w:tc>
        <w:tc>
          <w:tcPr>
            <w:tcW w:w="1366" w:type="dxa"/>
            <w:noWrap/>
            <w:hideMark/>
          </w:tcPr>
          <w:p w14:paraId="777E9DA9" w14:textId="77777777" w:rsidR="001A54C9" w:rsidRPr="001A54C9" w:rsidRDefault="001A54C9" w:rsidP="001A54C9">
            <w:pPr>
              <w:jc w:val="right"/>
              <w:rPr>
                <w:b/>
                <w:bCs/>
              </w:rPr>
            </w:pPr>
            <w:r w:rsidRPr="001A54C9">
              <w:rPr>
                <w:b/>
                <w:bCs/>
              </w:rPr>
              <w:t>200.000.00</w:t>
            </w:r>
          </w:p>
        </w:tc>
        <w:tc>
          <w:tcPr>
            <w:tcW w:w="1366" w:type="dxa"/>
            <w:noWrap/>
            <w:hideMark/>
          </w:tcPr>
          <w:p w14:paraId="4F7344EB" w14:textId="77777777" w:rsidR="001A54C9" w:rsidRPr="001A54C9" w:rsidRDefault="001A54C9" w:rsidP="001A54C9">
            <w:pPr>
              <w:jc w:val="right"/>
              <w:rPr>
                <w:b/>
                <w:bCs/>
              </w:rPr>
            </w:pPr>
            <w:r w:rsidRPr="001A54C9">
              <w:rPr>
                <w:b/>
                <w:bCs/>
              </w:rPr>
              <w:t>200.000.00</w:t>
            </w:r>
          </w:p>
        </w:tc>
      </w:tr>
      <w:tr w:rsidR="001A54C9" w:rsidRPr="001A54C9" w14:paraId="19382949" w14:textId="77777777" w:rsidTr="001A54C9">
        <w:trPr>
          <w:trHeight w:val="300"/>
          <w:jc w:val="center"/>
        </w:trPr>
        <w:tc>
          <w:tcPr>
            <w:tcW w:w="728" w:type="dxa"/>
            <w:noWrap/>
            <w:hideMark/>
          </w:tcPr>
          <w:p w14:paraId="5704606C" w14:textId="77777777" w:rsidR="001A54C9" w:rsidRPr="001A54C9" w:rsidRDefault="001A54C9" w:rsidP="001A54C9">
            <w:pPr>
              <w:jc w:val="both"/>
              <w:rPr>
                <w:i/>
                <w:iCs/>
              </w:rPr>
            </w:pPr>
            <w:r w:rsidRPr="001A54C9">
              <w:rPr>
                <w:i/>
                <w:iCs/>
              </w:rPr>
              <w:t xml:space="preserve">   6382</w:t>
            </w:r>
          </w:p>
        </w:tc>
        <w:tc>
          <w:tcPr>
            <w:tcW w:w="5164" w:type="dxa"/>
            <w:noWrap/>
            <w:hideMark/>
          </w:tcPr>
          <w:p w14:paraId="5DF3FC67" w14:textId="77777777" w:rsidR="001A54C9" w:rsidRPr="001A54C9" w:rsidRDefault="001A54C9" w:rsidP="001A54C9">
            <w:pPr>
              <w:jc w:val="both"/>
              <w:rPr>
                <w:i/>
                <w:iCs/>
              </w:rPr>
            </w:pPr>
            <w:r w:rsidRPr="001A54C9">
              <w:rPr>
                <w:i/>
                <w:iCs/>
              </w:rPr>
              <w:t xml:space="preserve"> Kapitalne pomoći temeljem prijenosa EU sredstava</w:t>
            </w:r>
          </w:p>
        </w:tc>
        <w:tc>
          <w:tcPr>
            <w:tcW w:w="1366" w:type="dxa"/>
            <w:noWrap/>
            <w:hideMark/>
          </w:tcPr>
          <w:p w14:paraId="7426EE35" w14:textId="77777777" w:rsidR="001A54C9" w:rsidRPr="001A54C9" w:rsidRDefault="001A54C9" w:rsidP="001A54C9">
            <w:pPr>
              <w:jc w:val="right"/>
              <w:rPr>
                <w:i/>
                <w:iCs/>
              </w:rPr>
            </w:pPr>
            <w:r w:rsidRPr="001A54C9">
              <w:rPr>
                <w:i/>
                <w:iCs/>
              </w:rPr>
              <w:t>800.830.00</w:t>
            </w:r>
          </w:p>
        </w:tc>
        <w:tc>
          <w:tcPr>
            <w:tcW w:w="1366" w:type="dxa"/>
            <w:noWrap/>
            <w:hideMark/>
          </w:tcPr>
          <w:p w14:paraId="148D4B96" w14:textId="77777777" w:rsidR="001A54C9" w:rsidRPr="001A54C9" w:rsidRDefault="001A54C9" w:rsidP="001A54C9">
            <w:pPr>
              <w:jc w:val="right"/>
              <w:rPr>
                <w:i/>
                <w:iCs/>
              </w:rPr>
            </w:pPr>
            <w:r w:rsidRPr="001A54C9">
              <w:rPr>
                <w:i/>
                <w:iCs/>
              </w:rPr>
              <w:t>200.000.00</w:t>
            </w:r>
          </w:p>
        </w:tc>
        <w:tc>
          <w:tcPr>
            <w:tcW w:w="1366" w:type="dxa"/>
            <w:noWrap/>
            <w:hideMark/>
          </w:tcPr>
          <w:p w14:paraId="0B99755D" w14:textId="77777777" w:rsidR="001A54C9" w:rsidRPr="001A54C9" w:rsidRDefault="001A54C9" w:rsidP="001A54C9">
            <w:pPr>
              <w:jc w:val="right"/>
              <w:rPr>
                <w:i/>
                <w:iCs/>
              </w:rPr>
            </w:pPr>
            <w:r w:rsidRPr="001A54C9">
              <w:rPr>
                <w:i/>
                <w:iCs/>
              </w:rPr>
              <w:t>200.000.00</w:t>
            </w:r>
          </w:p>
        </w:tc>
      </w:tr>
      <w:tr w:rsidR="001A54C9" w:rsidRPr="001A54C9" w14:paraId="31024D37" w14:textId="77777777" w:rsidTr="001A54C9">
        <w:trPr>
          <w:trHeight w:val="480"/>
          <w:jc w:val="center"/>
        </w:trPr>
        <w:tc>
          <w:tcPr>
            <w:tcW w:w="728" w:type="dxa"/>
            <w:noWrap/>
            <w:hideMark/>
          </w:tcPr>
          <w:p w14:paraId="1A948759" w14:textId="77777777" w:rsidR="001A54C9" w:rsidRPr="001A54C9" w:rsidRDefault="001A54C9" w:rsidP="001A54C9">
            <w:pPr>
              <w:jc w:val="both"/>
              <w:rPr>
                <w:b/>
                <w:bCs/>
              </w:rPr>
            </w:pPr>
            <w:r w:rsidRPr="001A54C9">
              <w:rPr>
                <w:b/>
                <w:bCs/>
              </w:rPr>
              <w:t xml:space="preserve">   64</w:t>
            </w:r>
          </w:p>
        </w:tc>
        <w:tc>
          <w:tcPr>
            <w:tcW w:w="5164" w:type="dxa"/>
            <w:noWrap/>
            <w:hideMark/>
          </w:tcPr>
          <w:p w14:paraId="4F193327" w14:textId="77777777" w:rsidR="001A54C9" w:rsidRPr="001A54C9" w:rsidRDefault="001A54C9" w:rsidP="001A54C9">
            <w:pPr>
              <w:jc w:val="both"/>
              <w:rPr>
                <w:b/>
                <w:bCs/>
              </w:rPr>
            </w:pPr>
            <w:r w:rsidRPr="001A54C9">
              <w:rPr>
                <w:b/>
                <w:bCs/>
              </w:rPr>
              <w:t xml:space="preserve"> PRIHODI OD IMOVINE</w:t>
            </w:r>
          </w:p>
        </w:tc>
        <w:tc>
          <w:tcPr>
            <w:tcW w:w="1366" w:type="dxa"/>
            <w:noWrap/>
            <w:hideMark/>
          </w:tcPr>
          <w:p w14:paraId="14CC467F" w14:textId="77777777" w:rsidR="001A54C9" w:rsidRPr="001A54C9" w:rsidRDefault="001A54C9" w:rsidP="001A54C9">
            <w:pPr>
              <w:jc w:val="right"/>
              <w:rPr>
                <w:b/>
                <w:bCs/>
              </w:rPr>
            </w:pPr>
            <w:r w:rsidRPr="001A54C9">
              <w:rPr>
                <w:b/>
                <w:bCs/>
              </w:rPr>
              <w:t>1.949.670.00</w:t>
            </w:r>
          </w:p>
        </w:tc>
        <w:tc>
          <w:tcPr>
            <w:tcW w:w="1366" w:type="dxa"/>
            <w:noWrap/>
            <w:hideMark/>
          </w:tcPr>
          <w:p w14:paraId="7BB93C1E" w14:textId="77777777" w:rsidR="001A54C9" w:rsidRPr="001A54C9" w:rsidRDefault="001A54C9" w:rsidP="001A54C9">
            <w:pPr>
              <w:jc w:val="right"/>
              <w:rPr>
                <w:b/>
                <w:bCs/>
              </w:rPr>
            </w:pPr>
            <w:r w:rsidRPr="001A54C9">
              <w:rPr>
                <w:b/>
                <w:bCs/>
              </w:rPr>
              <w:t>2.025.162.00</w:t>
            </w:r>
          </w:p>
        </w:tc>
        <w:tc>
          <w:tcPr>
            <w:tcW w:w="1366" w:type="dxa"/>
            <w:noWrap/>
            <w:hideMark/>
          </w:tcPr>
          <w:p w14:paraId="0C443DC4" w14:textId="77777777" w:rsidR="001A54C9" w:rsidRPr="001A54C9" w:rsidRDefault="001A54C9" w:rsidP="001A54C9">
            <w:pPr>
              <w:jc w:val="right"/>
              <w:rPr>
                <w:b/>
                <w:bCs/>
              </w:rPr>
            </w:pPr>
            <w:r w:rsidRPr="001A54C9">
              <w:rPr>
                <w:b/>
                <w:bCs/>
              </w:rPr>
              <w:t>2.053.923.00</w:t>
            </w:r>
          </w:p>
        </w:tc>
      </w:tr>
      <w:tr w:rsidR="001A54C9" w:rsidRPr="001A54C9" w14:paraId="6FE5E061" w14:textId="77777777" w:rsidTr="001A54C9">
        <w:trPr>
          <w:trHeight w:val="420"/>
          <w:jc w:val="center"/>
        </w:trPr>
        <w:tc>
          <w:tcPr>
            <w:tcW w:w="728" w:type="dxa"/>
            <w:noWrap/>
            <w:hideMark/>
          </w:tcPr>
          <w:p w14:paraId="4058F59F" w14:textId="77777777" w:rsidR="001A54C9" w:rsidRPr="001A54C9" w:rsidRDefault="001A54C9" w:rsidP="001A54C9">
            <w:pPr>
              <w:jc w:val="both"/>
              <w:rPr>
                <w:b/>
                <w:bCs/>
              </w:rPr>
            </w:pPr>
            <w:r w:rsidRPr="001A54C9">
              <w:rPr>
                <w:b/>
                <w:bCs/>
              </w:rPr>
              <w:t xml:space="preserve">   641</w:t>
            </w:r>
          </w:p>
        </w:tc>
        <w:tc>
          <w:tcPr>
            <w:tcW w:w="5164" w:type="dxa"/>
            <w:noWrap/>
            <w:hideMark/>
          </w:tcPr>
          <w:p w14:paraId="2FD3A8E8" w14:textId="77777777" w:rsidR="001A54C9" w:rsidRPr="001A54C9" w:rsidRDefault="001A54C9" w:rsidP="001A54C9">
            <w:pPr>
              <w:jc w:val="both"/>
              <w:rPr>
                <w:b/>
                <w:bCs/>
              </w:rPr>
            </w:pPr>
            <w:r w:rsidRPr="001A54C9">
              <w:rPr>
                <w:b/>
                <w:bCs/>
              </w:rPr>
              <w:t xml:space="preserve"> PRIHODI OD FINANCIJSKE IMOVINE</w:t>
            </w:r>
          </w:p>
        </w:tc>
        <w:tc>
          <w:tcPr>
            <w:tcW w:w="1366" w:type="dxa"/>
            <w:noWrap/>
            <w:hideMark/>
          </w:tcPr>
          <w:p w14:paraId="6603A572" w14:textId="77777777" w:rsidR="001A54C9" w:rsidRPr="001A54C9" w:rsidRDefault="001A54C9" w:rsidP="001A54C9">
            <w:pPr>
              <w:jc w:val="right"/>
              <w:rPr>
                <w:b/>
                <w:bCs/>
              </w:rPr>
            </w:pPr>
            <w:r w:rsidRPr="001A54C9">
              <w:rPr>
                <w:b/>
                <w:bCs/>
              </w:rPr>
              <w:t>21.008.00</w:t>
            </w:r>
          </w:p>
        </w:tc>
        <w:tc>
          <w:tcPr>
            <w:tcW w:w="1366" w:type="dxa"/>
            <w:noWrap/>
            <w:hideMark/>
          </w:tcPr>
          <w:p w14:paraId="34EEE619" w14:textId="77777777" w:rsidR="001A54C9" w:rsidRPr="001A54C9" w:rsidRDefault="001A54C9" w:rsidP="001A54C9">
            <w:pPr>
              <w:jc w:val="right"/>
              <w:rPr>
                <w:b/>
                <w:bCs/>
              </w:rPr>
            </w:pPr>
            <w:r w:rsidRPr="001A54C9">
              <w:rPr>
                <w:b/>
                <w:bCs/>
              </w:rPr>
              <w:t>21.100.00</w:t>
            </w:r>
          </w:p>
        </w:tc>
        <w:tc>
          <w:tcPr>
            <w:tcW w:w="1366" w:type="dxa"/>
            <w:noWrap/>
            <w:hideMark/>
          </w:tcPr>
          <w:p w14:paraId="4BFE2533" w14:textId="77777777" w:rsidR="001A54C9" w:rsidRPr="001A54C9" w:rsidRDefault="001A54C9" w:rsidP="001A54C9">
            <w:pPr>
              <w:jc w:val="right"/>
              <w:rPr>
                <w:b/>
                <w:bCs/>
              </w:rPr>
            </w:pPr>
            <w:r w:rsidRPr="001A54C9">
              <w:rPr>
                <w:b/>
                <w:bCs/>
              </w:rPr>
              <w:t>21.500.00</w:t>
            </w:r>
          </w:p>
        </w:tc>
      </w:tr>
      <w:tr w:rsidR="001A54C9" w:rsidRPr="001A54C9" w14:paraId="14A55846" w14:textId="77777777" w:rsidTr="001A54C9">
        <w:trPr>
          <w:trHeight w:val="300"/>
          <w:jc w:val="center"/>
        </w:trPr>
        <w:tc>
          <w:tcPr>
            <w:tcW w:w="728" w:type="dxa"/>
            <w:noWrap/>
            <w:hideMark/>
          </w:tcPr>
          <w:p w14:paraId="60DDD4AF" w14:textId="77777777" w:rsidR="001A54C9" w:rsidRPr="001A54C9" w:rsidRDefault="001A54C9" w:rsidP="001A54C9">
            <w:pPr>
              <w:jc w:val="both"/>
              <w:rPr>
                <w:i/>
                <w:iCs/>
              </w:rPr>
            </w:pPr>
            <w:r w:rsidRPr="001A54C9">
              <w:rPr>
                <w:i/>
                <w:iCs/>
              </w:rPr>
              <w:t xml:space="preserve">   6413</w:t>
            </w:r>
          </w:p>
        </w:tc>
        <w:tc>
          <w:tcPr>
            <w:tcW w:w="5164" w:type="dxa"/>
            <w:noWrap/>
            <w:hideMark/>
          </w:tcPr>
          <w:p w14:paraId="393529B2" w14:textId="77777777" w:rsidR="001A54C9" w:rsidRPr="001A54C9" w:rsidRDefault="001A54C9" w:rsidP="001A54C9">
            <w:pPr>
              <w:jc w:val="both"/>
              <w:rPr>
                <w:i/>
                <w:iCs/>
              </w:rPr>
            </w:pPr>
            <w:r w:rsidRPr="001A54C9">
              <w:rPr>
                <w:i/>
                <w:iCs/>
              </w:rPr>
              <w:t xml:space="preserve"> Kamate na oročena sredstva i depozite po viđenju</w:t>
            </w:r>
          </w:p>
        </w:tc>
        <w:tc>
          <w:tcPr>
            <w:tcW w:w="1366" w:type="dxa"/>
            <w:noWrap/>
            <w:hideMark/>
          </w:tcPr>
          <w:p w14:paraId="478D6FA0" w14:textId="77777777" w:rsidR="001A54C9" w:rsidRPr="001A54C9" w:rsidRDefault="001A54C9" w:rsidP="001A54C9">
            <w:pPr>
              <w:jc w:val="right"/>
              <w:rPr>
                <w:i/>
                <w:iCs/>
              </w:rPr>
            </w:pPr>
            <w:r w:rsidRPr="001A54C9">
              <w:rPr>
                <w:i/>
                <w:iCs/>
              </w:rPr>
              <w:t>11.008.00</w:t>
            </w:r>
          </w:p>
        </w:tc>
        <w:tc>
          <w:tcPr>
            <w:tcW w:w="1366" w:type="dxa"/>
            <w:noWrap/>
            <w:hideMark/>
          </w:tcPr>
          <w:p w14:paraId="18001E6D" w14:textId="77777777" w:rsidR="001A54C9" w:rsidRPr="001A54C9" w:rsidRDefault="001A54C9" w:rsidP="001A54C9">
            <w:pPr>
              <w:jc w:val="right"/>
              <w:rPr>
                <w:i/>
                <w:iCs/>
              </w:rPr>
            </w:pPr>
            <w:r w:rsidRPr="001A54C9">
              <w:rPr>
                <w:i/>
                <w:iCs/>
              </w:rPr>
              <w:t>8.00</w:t>
            </w:r>
          </w:p>
        </w:tc>
        <w:tc>
          <w:tcPr>
            <w:tcW w:w="1366" w:type="dxa"/>
            <w:noWrap/>
            <w:hideMark/>
          </w:tcPr>
          <w:p w14:paraId="579BF225" w14:textId="77777777" w:rsidR="001A54C9" w:rsidRPr="001A54C9" w:rsidRDefault="001A54C9" w:rsidP="001A54C9">
            <w:pPr>
              <w:jc w:val="right"/>
              <w:rPr>
                <w:i/>
                <w:iCs/>
              </w:rPr>
            </w:pPr>
            <w:r w:rsidRPr="001A54C9">
              <w:rPr>
                <w:i/>
                <w:iCs/>
              </w:rPr>
              <w:t>8.00</w:t>
            </w:r>
          </w:p>
        </w:tc>
      </w:tr>
      <w:tr w:rsidR="001A54C9" w:rsidRPr="001A54C9" w14:paraId="428458D0" w14:textId="77777777" w:rsidTr="001A54C9">
        <w:trPr>
          <w:trHeight w:val="270"/>
          <w:jc w:val="center"/>
        </w:trPr>
        <w:tc>
          <w:tcPr>
            <w:tcW w:w="728" w:type="dxa"/>
            <w:noWrap/>
            <w:hideMark/>
          </w:tcPr>
          <w:p w14:paraId="26383F50" w14:textId="77777777" w:rsidR="001A54C9" w:rsidRPr="001A54C9" w:rsidRDefault="001A54C9" w:rsidP="001A54C9">
            <w:pPr>
              <w:jc w:val="both"/>
              <w:rPr>
                <w:i/>
                <w:iCs/>
              </w:rPr>
            </w:pPr>
            <w:r w:rsidRPr="001A54C9">
              <w:rPr>
                <w:i/>
                <w:iCs/>
              </w:rPr>
              <w:t xml:space="preserve">   64131</w:t>
            </w:r>
          </w:p>
        </w:tc>
        <w:tc>
          <w:tcPr>
            <w:tcW w:w="5164" w:type="dxa"/>
            <w:noWrap/>
            <w:hideMark/>
          </w:tcPr>
          <w:p w14:paraId="56E19749" w14:textId="77777777" w:rsidR="001A54C9" w:rsidRPr="001A54C9" w:rsidRDefault="001A54C9" w:rsidP="001A54C9">
            <w:pPr>
              <w:jc w:val="both"/>
              <w:rPr>
                <w:i/>
                <w:iCs/>
              </w:rPr>
            </w:pPr>
            <w:r w:rsidRPr="001A54C9">
              <w:rPr>
                <w:i/>
                <w:iCs/>
              </w:rPr>
              <w:t xml:space="preserve"> - kamate na oročena sredstva</w:t>
            </w:r>
          </w:p>
        </w:tc>
        <w:tc>
          <w:tcPr>
            <w:tcW w:w="1366" w:type="dxa"/>
            <w:noWrap/>
            <w:hideMark/>
          </w:tcPr>
          <w:p w14:paraId="2775A057" w14:textId="77777777" w:rsidR="001A54C9" w:rsidRPr="001A54C9" w:rsidRDefault="001A54C9" w:rsidP="001A54C9">
            <w:pPr>
              <w:jc w:val="right"/>
              <w:rPr>
                <w:i/>
                <w:iCs/>
              </w:rPr>
            </w:pPr>
            <w:r w:rsidRPr="001A54C9">
              <w:rPr>
                <w:i/>
                <w:iCs/>
              </w:rPr>
              <w:t>0.00</w:t>
            </w:r>
          </w:p>
        </w:tc>
        <w:tc>
          <w:tcPr>
            <w:tcW w:w="1366" w:type="dxa"/>
            <w:noWrap/>
            <w:hideMark/>
          </w:tcPr>
          <w:p w14:paraId="6694F4C2" w14:textId="77777777" w:rsidR="001A54C9" w:rsidRPr="001A54C9" w:rsidRDefault="001A54C9" w:rsidP="001A54C9">
            <w:pPr>
              <w:jc w:val="right"/>
              <w:rPr>
                <w:i/>
                <w:iCs/>
              </w:rPr>
            </w:pPr>
            <w:r w:rsidRPr="001A54C9">
              <w:rPr>
                <w:i/>
                <w:iCs/>
              </w:rPr>
              <w:t>0.00</w:t>
            </w:r>
          </w:p>
        </w:tc>
        <w:tc>
          <w:tcPr>
            <w:tcW w:w="1366" w:type="dxa"/>
            <w:noWrap/>
            <w:hideMark/>
          </w:tcPr>
          <w:p w14:paraId="7B7E976E" w14:textId="77777777" w:rsidR="001A54C9" w:rsidRPr="001A54C9" w:rsidRDefault="001A54C9" w:rsidP="001A54C9">
            <w:pPr>
              <w:jc w:val="right"/>
              <w:rPr>
                <w:i/>
                <w:iCs/>
              </w:rPr>
            </w:pPr>
            <w:r w:rsidRPr="001A54C9">
              <w:rPr>
                <w:i/>
                <w:iCs/>
              </w:rPr>
              <w:t>0.00</w:t>
            </w:r>
          </w:p>
        </w:tc>
      </w:tr>
      <w:tr w:rsidR="001A54C9" w:rsidRPr="001A54C9" w14:paraId="4E9271A7" w14:textId="77777777" w:rsidTr="001A54C9">
        <w:trPr>
          <w:trHeight w:val="270"/>
          <w:jc w:val="center"/>
        </w:trPr>
        <w:tc>
          <w:tcPr>
            <w:tcW w:w="728" w:type="dxa"/>
            <w:noWrap/>
            <w:hideMark/>
          </w:tcPr>
          <w:p w14:paraId="6A4FF528" w14:textId="77777777" w:rsidR="001A54C9" w:rsidRPr="001A54C9" w:rsidRDefault="001A54C9" w:rsidP="001A54C9">
            <w:pPr>
              <w:jc w:val="both"/>
              <w:rPr>
                <w:i/>
                <w:iCs/>
              </w:rPr>
            </w:pPr>
            <w:r w:rsidRPr="001A54C9">
              <w:rPr>
                <w:i/>
                <w:iCs/>
              </w:rPr>
              <w:t xml:space="preserve">   64132</w:t>
            </w:r>
          </w:p>
        </w:tc>
        <w:tc>
          <w:tcPr>
            <w:tcW w:w="5164" w:type="dxa"/>
            <w:noWrap/>
            <w:hideMark/>
          </w:tcPr>
          <w:p w14:paraId="187CF852" w14:textId="77777777" w:rsidR="001A54C9" w:rsidRPr="001A54C9" w:rsidRDefault="001A54C9" w:rsidP="001A54C9">
            <w:pPr>
              <w:jc w:val="both"/>
              <w:rPr>
                <w:i/>
                <w:iCs/>
              </w:rPr>
            </w:pPr>
            <w:r w:rsidRPr="001A54C9">
              <w:rPr>
                <w:i/>
                <w:iCs/>
              </w:rPr>
              <w:t xml:space="preserve"> - kamate na depozite po viđenju</w:t>
            </w:r>
          </w:p>
        </w:tc>
        <w:tc>
          <w:tcPr>
            <w:tcW w:w="1366" w:type="dxa"/>
            <w:noWrap/>
            <w:hideMark/>
          </w:tcPr>
          <w:p w14:paraId="0D4F0DC7" w14:textId="77777777" w:rsidR="001A54C9" w:rsidRPr="001A54C9" w:rsidRDefault="001A54C9" w:rsidP="001A54C9">
            <w:pPr>
              <w:jc w:val="right"/>
              <w:rPr>
                <w:i/>
                <w:iCs/>
              </w:rPr>
            </w:pPr>
            <w:r w:rsidRPr="001A54C9">
              <w:rPr>
                <w:i/>
                <w:iCs/>
              </w:rPr>
              <w:t>11.000.00</w:t>
            </w:r>
          </w:p>
        </w:tc>
        <w:tc>
          <w:tcPr>
            <w:tcW w:w="1366" w:type="dxa"/>
            <w:noWrap/>
            <w:hideMark/>
          </w:tcPr>
          <w:p w14:paraId="2CD0304F" w14:textId="77777777" w:rsidR="001A54C9" w:rsidRPr="001A54C9" w:rsidRDefault="001A54C9" w:rsidP="001A54C9">
            <w:pPr>
              <w:jc w:val="right"/>
              <w:rPr>
                <w:i/>
                <w:iCs/>
              </w:rPr>
            </w:pPr>
            <w:r w:rsidRPr="001A54C9">
              <w:rPr>
                <w:i/>
                <w:iCs/>
              </w:rPr>
              <w:t>0.00</w:t>
            </w:r>
          </w:p>
        </w:tc>
        <w:tc>
          <w:tcPr>
            <w:tcW w:w="1366" w:type="dxa"/>
            <w:noWrap/>
            <w:hideMark/>
          </w:tcPr>
          <w:p w14:paraId="49DA1633" w14:textId="77777777" w:rsidR="001A54C9" w:rsidRPr="001A54C9" w:rsidRDefault="001A54C9" w:rsidP="001A54C9">
            <w:pPr>
              <w:jc w:val="right"/>
              <w:rPr>
                <w:i/>
                <w:iCs/>
              </w:rPr>
            </w:pPr>
            <w:r w:rsidRPr="001A54C9">
              <w:rPr>
                <w:i/>
                <w:iCs/>
              </w:rPr>
              <w:t>0.00</w:t>
            </w:r>
          </w:p>
        </w:tc>
      </w:tr>
      <w:tr w:rsidR="001A54C9" w:rsidRPr="001A54C9" w14:paraId="216C3757" w14:textId="77777777" w:rsidTr="001A54C9">
        <w:trPr>
          <w:trHeight w:val="270"/>
          <w:jc w:val="center"/>
        </w:trPr>
        <w:tc>
          <w:tcPr>
            <w:tcW w:w="728" w:type="dxa"/>
            <w:noWrap/>
            <w:hideMark/>
          </w:tcPr>
          <w:p w14:paraId="631EE650" w14:textId="77777777" w:rsidR="001A54C9" w:rsidRPr="001A54C9" w:rsidRDefault="001A54C9" w:rsidP="001A54C9">
            <w:pPr>
              <w:jc w:val="both"/>
              <w:rPr>
                <w:i/>
                <w:iCs/>
              </w:rPr>
            </w:pPr>
            <w:r w:rsidRPr="001A54C9">
              <w:rPr>
                <w:i/>
                <w:iCs/>
              </w:rPr>
              <w:t xml:space="preserve">   64132</w:t>
            </w:r>
          </w:p>
        </w:tc>
        <w:tc>
          <w:tcPr>
            <w:tcW w:w="5164" w:type="dxa"/>
            <w:noWrap/>
            <w:hideMark/>
          </w:tcPr>
          <w:p w14:paraId="33767251" w14:textId="77777777" w:rsidR="001A54C9" w:rsidRPr="001A54C9" w:rsidRDefault="001A54C9" w:rsidP="001A54C9">
            <w:pPr>
              <w:jc w:val="both"/>
              <w:rPr>
                <w:i/>
                <w:iCs/>
              </w:rPr>
            </w:pPr>
            <w:r w:rsidRPr="001A54C9">
              <w:rPr>
                <w:i/>
                <w:iCs/>
              </w:rPr>
              <w:t xml:space="preserve"> - kamate na depozite po viđenju - Dj.vrtić</w:t>
            </w:r>
          </w:p>
        </w:tc>
        <w:tc>
          <w:tcPr>
            <w:tcW w:w="1366" w:type="dxa"/>
            <w:noWrap/>
            <w:hideMark/>
          </w:tcPr>
          <w:p w14:paraId="620C4C70" w14:textId="77777777" w:rsidR="001A54C9" w:rsidRPr="001A54C9" w:rsidRDefault="001A54C9" w:rsidP="001A54C9">
            <w:pPr>
              <w:jc w:val="right"/>
              <w:rPr>
                <w:i/>
                <w:iCs/>
              </w:rPr>
            </w:pPr>
            <w:r w:rsidRPr="001A54C9">
              <w:rPr>
                <w:i/>
                <w:iCs/>
              </w:rPr>
              <w:t>8.00</w:t>
            </w:r>
          </w:p>
        </w:tc>
        <w:tc>
          <w:tcPr>
            <w:tcW w:w="1366" w:type="dxa"/>
            <w:noWrap/>
            <w:hideMark/>
          </w:tcPr>
          <w:p w14:paraId="0CDD5BAD" w14:textId="77777777" w:rsidR="001A54C9" w:rsidRPr="001A54C9" w:rsidRDefault="001A54C9" w:rsidP="001A54C9">
            <w:pPr>
              <w:jc w:val="right"/>
              <w:rPr>
                <w:i/>
                <w:iCs/>
              </w:rPr>
            </w:pPr>
            <w:r w:rsidRPr="001A54C9">
              <w:rPr>
                <w:i/>
                <w:iCs/>
              </w:rPr>
              <w:t>8.00</w:t>
            </w:r>
          </w:p>
        </w:tc>
        <w:tc>
          <w:tcPr>
            <w:tcW w:w="1366" w:type="dxa"/>
            <w:noWrap/>
            <w:hideMark/>
          </w:tcPr>
          <w:p w14:paraId="2312C069" w14:textId="77777777" w:rsidR="001A54C9" w:rsidRPr="001A54C9" w:rsidRDefault="001A54C9" w:rsidP="001A54C9">
            <w:pPr>
              <w:jc w:val="right"/>
              <w:rPr>
                <w:i/>
                <w:iCs/>
              </w:rPr>
            </w:pPr>
            <w:r w:rsidRPr="001A54C9">
              <w:rPr>
                <w:i/>
                <w:iCs/>
              </w:rPr>
              <w:t>8.00</w:t>
            </w:r>
          </w:p>
        </w:tc>
      </w:tr>
      <w:tr w:rsidR="001A54C9" w:rsidRPr="001A54C9" w14:paraId="3B4F9893" w14:textId="77777777" w:rsidTr="001A54C9">
        <w:trPr>
          <w:trHeight w:val="270"/>
          <w:jc w:val="center"/>
        </w:trPr>
        <w:tc>
          <w:tcPr>
            <w:tcW w:w="728" w:type="dxa"/>
            <w:noWrap/>
            <w:hideMark/>
          </w:tcPr>
          <w:p w14:paraId="4F93CB1D" w14:textId="77777777" w:rsidR="001A54C9" w:rsidRPr="001A54C9" w:rsidRDefault="001A54C9" w:rsidP="001A54C9">
            <w:pPr>
              <w:jc w:val="both"/>
              <w:rPr>
                <w:i/>
                <w:iCs/>
              </w:rPr>
            </w:pPr>
            <w:r w:rsidRPr="001A54C9">
              <w:rPr>
                <w:i/>
                <w:iCs/>
              </w:rPr>
              <w:t xml:space="preserve">   64132</w:t>
            </w:r>
          </w:p>
        </w:tc>
        <w:tc>
          <w:tcPr>
            <w:tcW w:w="5164" w:type="dxa"/>
            <w:noWrap/>
            <w:hideMark/>
          </w:tcPr>
          <w:p w14:paraId="73E3EE73" w14:textId="77777777" w:rsidR="001A54C9" w:rsidRPr="001A54C9" w:rsidRDefault="001A54C9" w:rsidP="001A54C9">
            <w:pPr>
              <w:jc w:val="both"/>
              <w:rPr>
                <w:i/>
                <w:iCs/>
              </w:rPr>
            </w:pPr>
            <w:r w:rsidRPr="001A54C9">
              <w:rPr>
                <w:i/>
                <w:iCs/>
              </w:rPr>
              <w:t xml:space="preserve"> - kamate na depozite po viđenju - Knjižnica</w:t>
            </w:r>
          </w:p>
        </w:tc>
        <w:tc>
          <w:tcPr>
            <w:tcW w:w="1366" w:type="dxa"/>
            <w:noWrap/>
            <w:hideMark/>
          </w:tcPr>
          <w:p w14:paraId="0A3FA698" w14:textId="77777777" w:rsidR="001A54C9" w:rsidRPr="001A54C9" w:rsidRDefault="001A54C9" w:rsidP="001A54C9">
            <w:pPr>
              <w:jc w:val="right"/>
              <w:rPr>
                <w:i/>
                <w:iCs/>
              </w:rPr>
            </w:pPr>
            <w:r w:rsidRPr="001A54C9">
              <w:rPr>
                <w:i/>
                <w:iCs/>
              </w:rPr>
              <w:t>0.00</w:t>
            </w:r>
          </w:p>
        </w:tc>
        <w:tc>
          <w:tcPr>
            <w:tcW w:w="1366" w:type="dxa"/>
            <w:noWrap/>
            <w:hideMark/>
          </w:tcPr>
          <w:p w14:paraId="46E6CF96" w14:textId="77777777" w:rsidR="001A54C9" w:rsidRPr="001A54C9" w:rsidRDefault="001A54C9" w:rsidP="001A54C9">
            <w:pPr>
              <w:jc w:val="right"/>
              <w:rPr>
                <w:i/>
                <w:iCs/>
              </w:rPr>
            </w:pPr>
            <w:r w:rsidRPr="001A54C9">
              <w:rPr>
                <w:i/>
                <w:iCs/>
              </w:rPr>
              <w:t>0.00</w:t>
            </w:r>
          </w:p>
        </w:tc>
        <w:tc>
          <w:tcPr>
            <w:tcW w:w="1366" w:type="dxa"/>
            <w:noWrap/>
            <w:hideMark/>
          </w:tcPr>
          <w:p w14:paraId="1FB69A71" w14:textId="77777777" w:rsidR="001A54C9" w:rsidRPr="001A54C9" w:rsidRDefault="001A54C9" w:rsidP="001A54C9">
            <w:pPr>
              <w:jc w:val="right"/>
              <w:rPr>
                <w:i/>
                <w:iCs/>
              </w:rPr>
            </w:pPr>
            <w:r w:rsidRPr="001A54C9">
              <w:rPr>
                <w:i/>
                <w:iCs/>
              </w:rPr>
              <w:t>0.00</w:t>
            </w:r>
          </w:p>
        </w:tc>
      </w:tr>
      <w:tr w:rsidR="001A54C9" w:rsidRPr="001A54C9" w14:paraId="5716120C" w14:textId="77777777" w:rsidTr="001A54C9">
        <w:trPr>
          <w:trHeight w:val="300"/>
          <w:jc w:val="center"/>
        </w:trPr>
        <w:tc>
          <w:tcPr>
            <w:tcW w:w="728" w:type="dxa"/>
            <w:noWrap/>
            <w:hideMark/>
          </w:tcPr>
          <w:p w14:paraId="779D09BA" w14:textId="77777777" w:rsidR="001A54C9" w:rsidRPr="001A54C9" w:rsidRDefault="001A54C9" w:rsidP="001A54C9">
            <w:pPr>
              <w:jc w:val="both"/>
              <w:rPr>
                <w:i/>
                <w:iCs/>
              </w:rPr>
            </w:pPr>
            <w:r w:rsidRPr="001A54C9">
              <w:rPr>
                <w:i/>
                <w:iCs/>
              </w:rPr>
              <w:t xml:space="preserve">   6414</w:t>
            </w:r>
          </w:p>
        </w:tc>
        <w:tc>
          <w:tcPr>
            <w:tcW w:w="5164" w:type="dxa"/>
            <w:noWrap/>
            <w:hideMark/>
          </w:tcPr>
          <w:p w14:paraId="5E8B2BF7" w14:textId="77777777" w:rsidR="001A54C9" w:rsidRPr="001A54C9" w:rsidRDefault="001A54C9" w:rsidP="001A54C9">
            <w:pPr>
              <w:jc w:val="both"/>
              <w:rPr>
                <w:i/>
                <w:iCs/>
              </w:rPr>
            </w:pPr>
            <w:r w:rsidRPr="001A54C9">
              <w:rPr>
                <w:i/>
                <w:iCs/>
              </w:rPr>
              <w:t xml:space="preserve"> Prihodi od zateznih kamata</w:t>
            </w:r>
          </w:p>
        </w:tc>
        <w:tc>
          <w:tcPr>
            <w:tcW w:w="1366" w:type="dxa"/>
            <w:noWrap/>
            <w:hideMark/>
          </w:tcPr>
          <w:p w14:paraId="1C228544" w14:textId="77777777" w:rsidR="001A54C9" w:rsidRPr="001A54C9" w:rsidRDefault="001A54C9" w:rsidP="001A54C9">
            <w:pPr>
              <w:jc w:val="right"/>
              <w:rPr>
                <w:i/>
                <w:iCs/>
              </w:rPr>
            </w:pPr>
            <w:r w:rsidRPr="001A54C9">
              <w:rPr>
                <w:i/>
                <w:iCs/>
              </w:rPr>
              <w:t>10.000.00</w:t>
            </w:r>
          </w:p>
        </w:tc>
        <w:tc>
          <w:tcPr>
            <w:tcW w:w="1366" w:type="dxa"/>
            <w:noWrap/>
            <w:hideMark/>
          </w:tcPr>
          <w:p w14:paraId="735F2FB5" w14:textId="77777777" w:rsidR="001A54C9" w:rsidRPr="001A54C9" w:rsidRDefault="001A54C9" w:rsidP="001A54C9">
            <w:pPr>
              <w:jc w:val="right"/>
              <w:rPr>
                <w:i/>
                <w:iCs/>
              </w:rPr>
            </w:pPr>
            <w:r w:rsidRPr="001A54C9">
              <w:rPr>
                <w:i/>
                <w:iCs/>
              </w:rPr>
              <w:t>0.00</w:t>
            </w:r>
          </w:p>
        </w:tc>
        <w:tc>
          <w:tcPr>
            <w:tcW w:w="1366" w:type="dxa"/>
            <w:noWrap/>
            <w:hideMark/>
          </w:tcPr>
          <w:p w14:paraId="25B620D3" w14:textId="77777777" w:rsidR="001A54C9" w:rsidRPr="001A54C9" w:rsidRDefault="001A54C9" w:rsidP="001A54C9">
            <w:pPr>
              <w:jc w:val="right"/>
              <w:rPr>
                <w:i/>
                <w:iCs/>
              </w:rPr>
            </w:pPr>
            <w:r w:rsidRPr="001A54C9">
              <w:rPr>
                <w:i/>
                <w:iCs/>
              </w:rPr>
              <w:t>0.00</w:t>
            </w:r>
          </w:p>
        </w:tc>
      </w:tr>
      <w:tr w:rsidR="001A54C9" w:rsidRPr="001A54C9" w14:paraId="695F3F44" w14:textId="77777777" w:rsidTr="001A54C9">
        <w:trPr>
          <w:trHeight w:val="270"/>
          <w:jc w:val="center"/>
        </w:trPr>
        <w:tc>
          <w:tcPr>
            <w:tcW w:w="728" w:type="dxa"/>
            <w:noWrap/>
            <w:hideMark/>
          </w:tcPr>
          <w:p w14:paraId="04BF3692" w14:textId="77777777" w:rsidR="001A54C9" w:rsidRPr="001A54C9" w:rsidRDefault="001A54C9" w:rsidP="001A54C9">
            <w:pPr>
              <w:jc w:val="both"/>
              <w:rPr>
                <w:i/>
                <w:iCs/>
              </w:rPr>
            </w:pPr>
            <w:r w:rsidRPr="001A54C9">
              <w:rPr>
                <w:i/>
                <w:iCs/>
              </w:rPr>
              <w:t xml:space="preserve">   64143</w:t>
            </w:r>
          </w:p>
        </w:tc>
        <w:tc>
          <w:tcPr>
            <w:tcW w:w="5164" w:type="dxa"/>
            <w:noWrap/>
            <w:hideMark/>
          </w:tcPr>
          <w:p w14:paraId="369D3B35" w14:textId="77777777" w:rsidR="001A54C9" w:rsidRPr="001A54C9" w:rsidRDefault="001A54C9" w:rsidP="001A54C9">
            <w:pPr>
              <w:jc w:val="both"/>
              <w:rPr>
                <w:i/>
                <w:iCs/>
              </w:rPr>
            </w:pPr>
            <w:r w:rsidRPr="001A54C9">
              <w:rPr>
                <w:i/>
                <w:iCs/>
              </w:rPr>
              <w:t xml:space="preserve"> - zatezne kamate iz obveznih odnosa i drugo</w:t>
            </w:r>
          </w:p>
        </w:tc>
        <w:tc>
          <w:tcPr>
            <w:tcW w:w="1366" w:type="dxa"/>
            <w:noWrap/>
            <w:hideMark/>
          </w:tcPr>
          <w:p w14:paraId="48F5349F" w14:textId="77777777" w:rsidR="001A54C9" w:rsidRPr="001A54C9" w:rsidRDefault="001A54C9" w:rsidP="001A54C9">
            <w:pPr>
              <w:jc w:val="right"/>
              <w:rPr>
                <w:i/>
                <w:iCs/>
              </w:rPr>
            </w:pPr>
            <w:r w:rsidRPr="001A54C9">
              <w:rPr>
                <w:i/>
                <w:iCs/>
              </w:rPr>
              <w:t>10.000.00</w:t>
            </w:r>
          </w:p>
        </w:tc>
        <w:tc>
          <w:tcPr>
            <w:tcW w:w="1366" w:type="dxa"/>
            <w:noWrap/>
            <w:hideMark/>
          </w:tcPr>
          <w:p w14:paraId="01F0A5D6" w14:textId="77777777" w:rsidR="001A54C9" w:rsidRPr="001A54C9" w:rsidRDefault="001A54C9" w:rsidP="001A54C9">
            <w:pPr>
              <w:jc w:val="right"/>
              <w:rPr>
                <w:i/>
                <w:iCs/>
              </w:rPr>
            </w:pPr>
            <w:r w:rsidRPr="001A54C9">
              <w:rPr>
                <w:i/>
                <w:iCs/>
              </w:rPr>
              <w:t>0.00</w:t>
            </w:r>
          </w:p>
        </w:tc>
        <w:tc>
          <w:tcPr>
            <w:tcW w:w="1366" w:type="dxa"/>
            <w:noWrap/>
            <w:hideMark/>
          </w:tcPr>
          <w:p w14:paraId="0816AFB4" w14:textId="77777777" w:rsidR="001A54C9" w:rsidRPr="001A54C9" w:rsidRDefault="001A54C9" w:rsidP="001A54C9">
            <w:pPr>
              <w:jc w:val="right"/>
              <w:rPr>
                <w:i/>
                <w:iCs/>
              </w:rPr>
            </w:pPr>
            <w:r w:rsidRPr="001A54C9">
              <w:rPr>
                <w:i/>
                <w:iCs/>
              </w:rPr>
              <w:t>0.00</w:t>
            </w:r>
          </w:p>
        </w:tc>
      </w:tr>
      <w:tr w:rsidR="001A54C9" w:rsidRPr="001A54C9" w14:paraId="0D1710AE" w14:textId="77777777" w:rsidTr="001A54C9">
        <w:trPr>
          <w:trHeight w:val="420"/>
          <w:jc w:val="center"/>
        </w:trPr>
        <w:tc>
          <w:tcPr>
            <w:tcW w:w="728" w:type="dxa"/>
            <w:noWrap/>
            <w:hideMark/>
          </w:tcPr>
          <w:p w14:paraId="060B115A" w14:textId="77777777" w:rsidR="001A54C9" w:rsidRPr="001A54C9" w:rsidRDefault="001A54C9" w:rsidP="001A54C9">
            <w:pPr>
              <w:jc w:val="both"/>
              <w:rPr>
                <w:b/>
                <w:bCs/>
              </w:rPr>
            </w:pPr>
            <w:r w:rsidRPr="001A54C9">
              <w:rPr>
                <w:b/>
                <w:bCs/>
              </w:rPr>
              <w:t xml:space="preserve">   642</w:t>
            </w:r>
          </w:p>
        </w:tc>
        <w:tc>
          <w:tcPr>
            <w:tcW w:w="5164" w:type="dxa"/>
            <w:noWrap/>
            <w:hideMark/>
          </w:tcPr>
          <w:p w14:paraId="71A56556" w14:textId="77777777" w:rsidR="001A54C9" w:rsidRPr="001A54C9" w:rsidRDefault="001A54C9" w:rsidP="001A54C9">
            <w:pPr>
              <w:jc w:val="both"/>
              <w:rPr>
                <w:b/>
                <w:bCs/>
              </w:rPr>
            </w:pPr>
            <w:r w:rsidRPr="001A54C9">
              <w:rPr>
                <w:b/>
                <w:bCs/>
              </w:rPr>
              <w:t xml:space="preserve"> PRIHODI OD NEFINANCIJSKE IMOVINE</w:t>
            </w:r>
          </w:p>
        </w:tc>
        <w:tc>
          <w:tcPr>
            <w:tcW w:w="1366" w:type="dxa"/>
            <w:noWrap/>
            <w:hideMark/>
          </w:tcPr>
          <w:p w14:paraId="712D848F" w14:textId="77777777" w:rsidR="001A54C9" w:rsidRPr="001A54C9" w:rsidRDefault="001A54C9" w:rsidP="001A54C9">
            <w:pPr>
              <w:jc w:val="right"/>
              <w:rPr>
                <w:b/>
                <w:bCs/>
              </w:rPr>
            </w:pPr>
            <w:r w:rsidRPr="001A54C9">
              <w:rPr>
                <w:b/>
                <w:bCs/>
              </w:rPr>
              <w:t>1.928.662.00</w:t>
            </w:r>
          </w:p>
        </w:tc>
        <w:tc>
          <w:tcPr>
            <w:tcW w:w="1366" w:type="dxa"/>
            <w:noWrap/>
            <w:hideMark/>
          </w:tcPr>
          <w:p w14:paraId="7A434693" w14:textId="77777777" w:rsidR="001A54C9" w:rsidRPr="001A54C9" w:rsidRDefault="001A54C9" w:rsidP="001A54C9">
            <w:pPr>
              <w:jc w:val="right"/>
              <w:rPr>
                <w:b/>
                <w:bCs/>
              </w:rPr>
            </w:pPr>
            <w:r w:rsidRPr="001A54C9">
              <w:rPr>
                <w:b/>
                <w:bCs/>
              </w:rPr>
              <w:t>2.004.062.00</w:t>
            </w:r>
          </w:p>
        </w:tc>
        <w:tc>
          <w:tcPr>
            <w:tcW w:w="1366" w:type="dxa"/>
            <w:noWrap/>
            <w:hideMark/>
          </w:tcPr>
          <w:p w14:paraId="01F77383" w14:textId="77777777" w:rsidR="001A54C9" w:rsidRPr="001A54C9" w:rsidRDefault="001A54C9" w:rsidP="001A54C9">
            <w:pPr>
              <w:jc w:val="right"/>
              <w:rPr>
                <w:b/>
                <w:bCs/>
              </w:rPr>
            </w:pPr>
            <w:r w:rsidRPr="001A54C9">
              <w:rPr>
                <w:b/>
                <w:bCs/>
              </w:rPr>
              <w:t>2.032.423.00</w:t>
            </w:r>
          </w:p>
        </w:tc>
      </w:tr>
      <w:tr w:rsidR="001A54C9" w:rsidRPr="001A54C9" w14:paraId="557D759B" w14:textId="77777777" w:rsidTr="001A54C9">
        <w:trPr>
          <w:trHeight w:val="300"/>
          <w:jc w:val="center"/>
        </w:trPr>
        <w:tc>
          <w:tcPr>
            <w:tcW w:w="728" w:type="dxa"/>
            <w:noWrap/>
            <w:hideMark/>
          </w:tcPr>
          <w:p w14:paraId="48E79D82" w14:textId="77777777" w:rsidR="001A54C9" w:rsidRPr="001A54C9" w:rsidRDefault="001A54C9" w:rsidP="001A54C9">
            <w:pPr>
              <w:jc w:val="both"/>
              <w:rPr>
                <w:i/>
                <w:iCs/>
              </w:rPr>
            </w:pPr>
            <w:r w:rsidRPr="001A54C9">
              <w:rPr>
                <w:i/>
                <w:iCs/>
              </w:rPr>
              <w:t xml:space="preserve">   6421</w:t>
            </w:r>
          </w:p>
        </w:tc>
        <w:tc>
          <w:tcPr>
            <w:tcW w:w="5164" w:type="dxa"/>
            <w:noWrap/>
            <w:hideMark/>
          </w:tcPr>
          <w:p w14:paraId="78925AD5" w14:textId="77777777" w:rsidR="001A54C9" w:rsidRPr="001A54C9" w:rsidRDefault="001A54C9" w:rsidP="001A54C9">
            <w:pPr>
              <w:jc w:val="both"/>
              <w:rPr>
                <w:i/>
                <w:iCs/>
              </w:rPr>
            </w:pPr>
            <w:r w:rsidRPr="001A54C9">
              <w:rPr>
                <w:i/>
                <w:iCs/>
              </w:rPr>
              <w:t xml:space="preserve"> Naknada za koncesije</w:t>
            </w:r>
          </w:p>
        </w:tc>
        <w:tc>
          <w:tcPr>
            <w:tcW w:w="1366" w:type="dxa"/>
            <w:noWrap/>
            <w:hideMark/>
          </w:tcPr>
          <w:p w14:paraId="21B38D66" w14:textId="77777777" w:rsidR="001A54C9" w:rsidRPr="001A54C9" w:rsidRDefault="001A54C9" w:rsidP="001A54C9">
            <w:pPr>
              <w:jc w:val="right"/>
              <w:rPr>
                <w:i/>
                <w:iCs/>
              </w:rPr>
            </w:pPr>
            <w:r w:rsidRPr="001A54C9">
              <w:rPr>
                <w:i/>
                <w:iCs/>
              </w:rPr>
              <w:t>340.000.00</w:t>
            </w:r>
          </w:p>
        </w:tc>
        <w:tc>
          <w:tcPr>
            <w:tcW w:w="1366" w:type="dxa"/>
            <w:noWrap/>
            <w:hideMark/>
          </w:tcPr>
          <w:p w14:paraId="00444AD0" w14:textId="77777777" w:rsidR="001A54C9" w:rsidRPr="001A54C9" w:rsidRDefault="001A54C9" w:rsidP="001A54C9">
            <w:pPr>
              <w:jc w:val="right"/>
              <w:rPr>
                <w:i/>
                <w:iCs/>
              </w:rPr>
            </w:pPr>
            <w:r w:rsidRPr="001A54C9">
              <w:rPr>
                <w:i/>
                <w:iCs/>
              </w:rPr>
              <w:t>350.000.00</w:t>
            </w:r>
          </w:p>
        </w:tc>
        <w:tc>
          <w:tcPr>
            <w:tcW w:w="1366" w:type="dxa"/>
            <w:noWrap/>
            <w:hideMark/>
          </w:tcPr>
          <w:p w14:paraId="56F6CF59" w14:textId="77777777" w:rsidR="001A54C9" w:rsidRPr="001A54C9" w:rsidRDefault="001A54C9" w:rsidP="001A54C9">
            <w:pPr>
              <w:jc w:val="right"/>
              <w:rPr>
                <w:i/>
                <w:iCs/>
              </w:rPr>
            </w:pPr>
            <w:r w:rsidRPr="001A54C9">
              <w:rPr>
                <w:i/>
                <w:iCs/>
              </w:rPr>
              <w:t>360.000.00</w:t>
            </w:r>
          </w:p>
        </w:tc>
      </w:tr>
      <w:tr w:rsidR="001A54C9" w:rsidRPr="001A54C9" w14:paraId="0E244B94" w14:textId="77777777" w:rsidTr="001A54C9">
        <w:trPr>
          <w:trHeight w:val="270"/>
          <w:jc w:val="center"/>
        </w:trPr>
        <w:tc>
          <w:tcPr>
            <w:tcW w:w="728" w:type="dxa"/>
            <w:noWrap/>
            <w:hideMark/>
          </w:tcPr>
          <w:p w14:paraId="49158F3A" w14:textId="77777777" w:rsidR="001A54C9" w:rsidRPr="001A54C9" w:rsidRDefault="001A54C9" w:rsidP="001A54C9">
            <w:pPr>
              <w:jc w:val="both"/>
              <w:rPr>
                <w:i/>
                <w:iCs/>
              </w:rPr>
            </w:pPr>
            <w:r w:rsidRPr="001A54C9">
              <w:rPr>
                <w:i/>
                <w:iCs/>
              </w:rPr>
              <w:t xml:space="preserve">   64214</w:t>
            </w:r>
          </w:p>
        </w:tc>
        <w:tc>
          <w:tcPr>
            <w:tcW w:w="5164" w:type="dxa"/>
            <w:noWrap/>
            <w:hideMark/>
          </w:tcPr>
          <w:p w14:paraId="5B248EB1" w14:textId="77777777" w:rsidR="001A54C9" w:rsidRPr="001A54C9" w:rsidRDefault="001A54C9" w:rsidP="001A54C9">
            <w:pPr>
              <w:jc w:val="both"/>
              <w:rPr>
                <w:i/>
                <w:iCs/>
              </w:rPr>
            </w:pPr>
            <w:r w:rsidRPr="001A54C9">
              <w:rPr>
                <w:i/>
                <w:iCs/>
              </w:rPr>
              <w:t xml:space="preserve"> - naknade za koncesije na pomorskom dobru</w:t>
            </w:r>
          </w:p>
        </w:tc>
        <w:tc>
          <w:tcPr>
            <w:tcW w:w="1366" w:type="dxa"/>
            <w:noWrap/>
            <w:hideMark/>
          </w:tcPr>
          <w:p w14:paraId="24830859" w14:textId="77777777" w:rsidR="001A54C9" w:rsidRPr="001A54C9" w:rsidRDefault="001A54C9" w:rsidP="001A54C9">
            <w:pPr>
              <w:jc w:val="right"/>
              <w:rPr>
                <w:i/>
                <w:iCs/>
              </w:rPr>
            </w:pPr>
            <w:r w:rsidRPr="001A54C9">
              <w:rPr>
                <w:i/>
                <w:iCs/>
              </w:rPr>
              <w:t>340.000.00</w:t>
            </w:r>
          </w:p>
        </w:tc>
        <w:tc>
          <w:tcPr>
            <w:tcW w:w="1366" w:type="dxa"/>
            <w:noWrap/>
            <w:hideMark/>
          </w:tcPr>
          <w:p w14:paraId="51E41553" w14:textId="77777777" w:rsidR="001A54C9" w:rsidRPr="001A54C9" w:rsidRDefault="001A54C9" w:rsidP="001A54C9">
            <w:pPr>
              <w:jc w:val="right"/>
              <w:rPr>
                <w:i/>
                <w:iCs/>
              </w:rPr>
            </w:pPr>
            <w:r w:rsidRPr="001A54C9">
              <w:rPr>
                <w:i/>
                <w:iCs/>
              </w:rPr>
              <w:t>0.00</w:t>
            </w:r>
          </w:p>
        </w:tc>
        <w:tc>
          <w:tcPr>
            <w:tcW w:w="1366" w:type="dxa"/>
            <w:noWrap/>
            <w:hideMark/>
          </w:tcPr>
          <w:p w14:paraId="3612E692" w14:textId="77777777" w:rsidR="001A54C9" w:rsidRPr="001A54C9" w:rsidRDefault="001A54C9" w:rsidP="001A54C9">
            <w:pPr>
              <w:jc w:val="right"/>
              <w:rPr>
                <w:i/>
                <w:iCs/>
              </w:rPr>
            </w:pPr>
            <w:r w:rsidRPr="001A54C9">
              <w:rPr>
                <w:i/>
                <w:iCs/>
              </w:rPr>
              <w:t>0.00</w:t>
            </w:r>
          </w:p>
        </w:tc>
      </w:tr>
      <w:tr w:rsidR="001A54C9" w:rsidRPr="001A54C9" w14:paraId="021E37E5" w14:textId="77777777" w:rsidTr="001A54C9">
        <w:trPr>
          <w:trHeight w:val="270"/>
          <w:jc w:val="center"/>
        </w:trPr>
        <w:tc>
          <w:tcPr>
            <w:tcW w:w="728" w:type="dxa"/>
            <w:noWrap/>
            <w:hideMark/>
          </w:tcPr>
          <w:p w14:paraId="21742CC2" w14:textId="77777777" w:rsidR="001A54C9" w:rsidRPr="001A54C9" w:rsidRDefault="001A54C9" w:rsidP="001A54C9">
            <w:pPr>
              <w:jc w:val="both"/>
              <w:rPr>
                <w:i/>
                <w:iCs/>
              </w:rPr>
            </w:pPr>
            <w:r w:rsidRPr="001A54C9">
              <w:rPr>
                <w:i/>
                <w:iCs/>
              </w:rPr>
              <w:t xml:space="preserve">   64219</w:t>
            </w:r>
          </w:p>
        </w:tc>
        <w:tc>
          <w:tcPr>
            <w:tcW w:w="5164" w:type="dxa"/>
            <w:noWrap/>
            <w:hideMark/>
          </w:tcPr>
          <w:p w14:paraId="00E5C69A" w14:textId="77777777" w:rsidR="001A54C9" w:rsidRPr="001A54C9" w:rsidRDefault="001A54C9" w:rsidP="001A54C9">
            <w:pPr>
              <w:jc w:val="both"/>
              <w:rPr>
                <w:i/>
                <w:iCs/>
              </w:rPr>
            </w:pPr>
            <w:r w:rsidRPr="001A54C9">
              <w:rPr>
                <w:i/>
                <w:iCs/>
              </w:rPr>
              <w:t xml:space="preserve"> - naknade za ostale koncesije</w:t>
            </w:r>
          </w:p>
        </w:tc>
        <w:tc>
          <w:tcPr>
            <w:tcW w:w="1366" w:type="dxa"/>
            <w:noWrap/>
            <w:hideMark/>
          </w:tcPr>
          <w:p w14:paraId="0A00B74C" w14:textId="77777777" w:rsidR="001A54C9" w:rsidRPr="001A54C9" w:rsidRDefault="001A54C9" w:rsidP="001A54C9">
            <w:pPr>
              <w:jc w:val="right"/>
              <w:rPr>
                <w:i/>
                <w:iCs/>
              </w:rPr>
            </w:pPr>
            <w:r w:rsidRPr="001A54C9">
              <w:rPr>
                <w:i/>
                <w:iCs/>
              </w:rPr>
              <w:t>0.00</w:t>
            </w:r>
          </w:p>
        </w:tc>
        <w:tc>
          <w:tcPr>
            <w:tcW w:w="1366" w:type="dxa"/>
            <w:noWrap/>
            <w:hideMark/>
          </w:tcPr>
          <w:p w14:paraId="58849EAC" w14:textId="77777777" w:rsidR="001A54C9" w:rsidRPr="001A54C9" w:rsidRDefault="001A54C9" w:rsidP="001A54C9">
            <w:pPr>
              <w:jc w:val="right"/>
              <w:rPr>
                <w:i/>
                <w:iCs/>
              </w:rPr>
            </w:pPr>
            <w:r w:rsidRPr="001A54C9">
              <w:rPr>
                <w:i/>
                <w:iCs/>
              </w:rPr>
              <w:t>0.00</w:t>
            </w:r>
          </w:p>
        </w:tc>
        <w:tc>
          <w:tcPr>
            <w:tcW w:w="1366" w:type="dxa"/>
            <w:noWrap/>
            <w:hideMark/>
          </w:tcPr>
          <w:p w14:paraId="72C81D70" w14:textId="77777777" w:rsidR="001A54C9" w:rsidRPr="001A54C9" w:rsidRDefault="001A54C9" w:rsidP="001A54C9">
            <w:pPr>
              <w:jc w:val="right"/>
              <w:rPr>
                <w:i/>
                <w:iCs/>
              </w:rPr>
            </w:pPr>
            <w:r w:rsidRPr="001A54C9">
              <w:rPr>
                <w:i/>
                <w:iCs/>
              </w:rPr>
              <w:t>0.00</w:t>
            </w:r>
          </w:p>
        </w:tc>
      </w:tr>
      <w:tr w:rsidR="001A54C9" w:rsidRPr="001A54C9" w14:paraId="5E2A002A" w14:textId="77777777" w:rsidTr="001A54C9">
        <w:trPr>
          <w:trHeight w:val="300"/>
          <w:jc w:val="center"/>
        </w:trPr>
        <w:tc>
          <w:tcPr>
            <w:tcW w:w="728" w:type="dxa"/>
            <w:noWrap/>
            <w:hideMark/>
          </w:tcPr>
          <w:p w14:paraId="5C52F660" w14:textId="77777777" w:rsidR="001A54C9" w:rsidRPr="001A54C9" w:rsidRDefault="001A54C9" w:rsidP="001A54C9">
            <w:pPr>
              <w:jc w:val="both"/>
              <w:rPr>
                <w:i/>
                <w:iCs/>
              </w:rPr>
            </w:pPr>
            <w:r w:rsidRPr="001A54C9">
              <w:rPr>
                <w:i/>
                <w:iCs/>
              </w:rPr>
              <w:t xml:space="preserve">   6422</w:t>
            </w:r>
          </w:p>
        </w:tc>
        <w:tc>
          <w:tcPr>
            <w:tcW w:w="5164" w:type="dxa"/>
            <w:noWrap/>
            <w:hideMark/>
          </w:tcPr>
          <w:p w14:paraId="75C2A4D4" w14:textId="77777777" w:rsidR="001A54C9" w:rsidRPr="001A54C9" w:rsidRDefault="001A54C9" w:rsidP="001A54C9">
            <w:pPr>
              <w:jc w:val="both"/>
              <w:rPr>
                <w:i/>
                <w:iCs/>
              </w:rPr>
            </w:pPr>
            <w:r w:rsidRPr="001A54C9">
              <w:rPr>
                <w:i/>
                <w:iCs/>
              </w:rPr>
              <w:t xml:space="preserve"> Prihodi od zakupa i iznajmljivanja imovine</w:t>
            </w:r>
          </w:p>
        </w:tc>
        <w:tc>
          <w:tcPr>
            <w:tcW w:w="1366" w:type="dxa"/>
            <w:noWrap/>
            <w:hideMark/>
          </w:tcPr>
          <w:p w14:paraId="473A55B2" w14:textId="77777777" w:rsidR="001A54C9" w:rsidRPr="001A54C9" w:rsidRDefault="001A54C9" w:rsidP="001A54C9">
            <w:pPr>
              <w:jc w:val="right"/>
              <w:rPr>
                <w:i/>
                <w:iCs/>
              </w:rPr>
            </w:pPr>
            <w:r w:rsidRPr="001A54C9">
              <w:rPr>
                <w:i/>
                <w:iCs/>
              </w:rPr>
              <w:t>471.462.00</w:t>
            </w:r>
          </w:p>
        </w:tc>
        <w:tc>
          <w:tcPr>
            <w:tcW w:w="1366" w:type="dxa"/>
            <w:noWrap/>
            <w:hideMark/>
          </w:tcPr>
          <w:p w14:paraId="23F67119" w14:textId="77777777" w:rsidR="001A54C9" w:rsidRPr="001A54C9" w:rsidRDefault="001A54C9" w:rsidP="001A54C9">
            <w:pPr>
              <w:jc w:val="right"/>
              <w:rPr>
                <w:i/>
                <w:iCs/>
              </w:rPr>
            </w:pPr>
            <w:r w:rsidRPr="001A54C9">
              <w:rPr>
                <w:i/>
                <w:iCs/>
              </w:rPr>
              <w:t>531.062.00</w:t>
            </w:r>
          </w:p>
        </w:tc>
        <w:tc>
          <w:tcPr>
            <w:tcW w:w="1366" w:type="dxa"/>
            <w:noWrap/>
            <w:hideMark/>
          </w:tcPr>
          <w:p w14:paraId="405D80FB" w14:textId="77777777" w:rsidR="001A54C9" w:rsidRPr="001A54C9" w:rsidRDefault="001A54C9" w:rsidP="001A54C9">
            <w:pPr>
              <w:jc w:val="right"/>
              <w:rPr>
                <w:i/>
                <w:iCs/>
              </w:rPr>
            </w:pPr>
            <w:r w:rsidRPr="001A54C9">
              <w:rPr>
                <w:i/>
                <w:iCs/>
              </w:rPr>
              <w:t>539.423.00</w:t>
            </w:r>
          </w:p>
        </w:tc>
      </w:tr>
      <w:tr w:rsidR="001A54C9" w:rsidRPr="001A54C9" w14:paraId="3CA29AAD" w14:textId="77777777" w:rsidTr="001A54C9">
        <w:trPr>
          <w:trHeight w:val="270"/>
          <w:jc w:val="center"/>
        </w:trPr>
        <w:tc>
          <w:tcPr>
            <w:tcW w:w="728" w:type="dxa"/>
            <w:noWrap/>
            <w:hideMark/>
          </w:tcPr>
          <w:p w14:paraId="0C552314" w14:textId="77777777" w:rsidR="001A54C9" w:rsidRPr="001A54C9" w:rsidRDefault="001A54C9" w:rsidP="001A54C9">
            <w:pPr>
              <w:jc w:val="both"/>
              <w:rPr>
                <w:i/>
                <w:iCs/>
              </w:rPr>
            </w:pPr>
            <w:r w:rsidRPr="001A54C9">
              <w:rPr>
                <w:i/>
                <w:iCs/>
              </w:rPr>
              <w:t xml:space="preserve">   64224</w:t>
            </w:r>
          </w:p>
        </w:tc>
        <w:tc>
          <w:tcPr>
            <w:tcW w:w="5164" w:type="dxa"/>
            <w:noWrap/>
            <w:hideMark/>
          </w:tcPr>
          <w:p w14:paraId="392F653F" w14:textId="77777777" w:rsidR="001A54C9" w:rsidRPr="001A54C9" w:rsidRDefault="001A54C9" w:rsidP="001A54C9">
            <w:pPr>
              <w:jc w:val="both"/>
              <w:rPr>
                <w:i/>
                <w:iCs/>
              </w:rPr>
            </w:pPr>
            <w:r w:rsidRPr="001A54C9">
              <w:rPr>
                <w:i/>
                <w:iCs/>
              </w:rPr>
              <w:t xml:space="preserve"> - prihodi od zakupa stambenih objekata</w:t>
            </w:r>
          </w:p>
        </w:tc>
        <w:tc>
          <w:tcPr>
            <w:tcW w:w="1366" w:type="dxa"/>
            <w:noWrap/>
            <w:hideMark/>
          </w:tcPr>
          <w:p w14:paraId="6A4BF774" w14:textId="77777777" w:rsidR="001A54C9" w:rsidRPr="001A54C9" w:rsidRDefault="001A54C9" w:rsidP="001A54C9">
            <w:pPr>
              <w:jc w:val="right"/>
              <w:rPr>
                <w:i/>
                <w:iCs/>
              </w:rPr>
            </w:pPr>
            <w:r w:rsidRPr="001A54C9">
              <w:rPr>
                <w:i/>
                <w:iCs/>
              </w:rPr>
              <w:t>400.00</w:t>
            </w:r>
          </w:p>
        </w:tc>
        <w:tc>
          <w:tcPr>
            <w:tcW w:w="1366" w:type="dxa"/>
            <w:noWrap/>
            <w:hideMark/>
          </w:tcPr>
          <w:p w14:paraId="7F61079C" w14:textId="77777777" w:rsidR="001A54C9" w:rsidRPr="001A54C9" w:rsidRDefault="001A54C9" w:rsidP="001A54C9">
            <w:pPr>
              <w:jc w:val="right"/>
              <w:rPr>
                <w:i/>
                <w:iCs/>
              </w:rPr>
            </w:pPr>
            <w:r w:rsidRPr="001A54C9">
              <w:rPr>
                <w:i/>
                <w:iCs/>
              </w:rPr>
              <w:t>0.00</w:t>
            </w:r>
          </w:p>
        </w:tc>
        <w:tc>
          <w:tcPr>
            <w:tcW w:w="1366" w:type="dxa"/>
            <w:noWrap/>
            <w:hideMark/>
          </w:tcPr>
          <w:p w14:paraId="486DF025" w14:textId="77777777" w:rsidR="001A54C9" w:rsidRPr="001A54C9" w:rsidRDefault="001A54C9" w:rsidP="001A54C9">
            <w:pPr>
              <w:jc w:val="right"/>
              <w:rPr>
                <w:i/>
                <w:iCs/>
              </w:rPr>
            </w:pPr>
            <w:r w:rsidRPr="001A54C9">
              <w:rPr>
                <w:i/>
                <w:iCs/>
              </w:rPr>
              <w:t>0.00</w:t>
            </w:r>
          </w:p>
        </w:tc>
      </w:tr>
      <w:tr w:rsidR="001A54C9" w:rsidRPr="001A54C9" w14:paraId="24106BFA" w14:textId="77777777" w:rsidTr="001A54C9">
        <w:trPr>
          <w:trHeight w:val="705"/>
          <w:jc w:val="center"/>
        </w:trPr>
        <w:tc>
          <w:tcPr>
            <w:tcW w:w="728" w:type="dxa"/>
            <w:hideMark/>
          </w:tcPr>
          <w:p w14:paraId="7F0EDC93" w14:textId="77777777" w:rsidR="001A54C9" w:rsidRPr="001A54C9" w:rsidRDefault="001A54C9" w:rsidP="002C1705">
            <w:pPr>
              <w:jc w:val="both"/>
            </w:pPr>
            <w:r w:rsidRPr="001A54C9">
              <w:lastRenderedPageBreak/>
              <w:t>Račun - konto</w:t>
            </w:r>
          </w:p>
        </w:tc>
        <w:tc>
          <w:tcPr>
            <w:tcW w:w="5164" w:type="dxa"/>
            <w:noWrap/>
            <w:hideMark/>
          </w:tcPr>
          <w:p w14:paraId="7830F4F3" w14:textId="77777777" w:rsidR="001A54C9" w:rsidRPr="001A54C9" w:rsidRDefault="001A54C9" w:rsidP="002C1705">
            <w:pPr>
              <w:jc w:val="both"/>
              <w:rPr>
                <w:b/>
                <w:bCs/>
              </w:rPr>
            </w:pPr>
            <w:r w:rsidRPr="001A54C9">
              <w:rPr>
                <w:b/>
                <w:bCs/>
              </w:rPr>
              <w:t xml:space="preserve"> N A Z I V    P R I H O D A</w:t>
            </w:r>
          </w:p>
        </w:tc>
        <w:tc>
          <w:tcPr>
            <w:tcW w:w="1366" w:type="dxa"/>
            <w:hideMark/>
          </w:tcPr>
          <w:p w14:paraId="093210BB" w14:textId="77777777" w:rsidR="001A54C9" w:rsidRPr="001A54C9" w:rsidRDefault="001A54C9" w:rsidP="002C1705">
            <w:pPr>
              <w:jc w:val="both"/>
              <w:rPr>
                <w:b/>
                <w:bCs/>
                <w:i/>
                <w:iCs/>
              </w:rPr>
            </w:pPr>
            <w:r w:rsidRPr="001A54C9">
              <w:rPr>
                <w:b/>
                <w:bCs/>
                <w:i/>
                <w:iCs/>
              </w:rPr>
              <w:t>PLAN</w:t>
            </w:r>
            <w:r w:rsidRPr="001A54C9">
              <w:rPr>
                <w:b/>
                <w:bCs/>
                <w:i/>
                <w:iCs/>
              </w:rPr>
              <w:br/>
              <w:t>za 2024.g.</w:t>
            </w:r>
          </w:p>
        </w:tc>
        <w:tc>
          <w:tcPr>
            <w:tcW w:w="1366" w:type="dxa"/>
            <w:hideMark/>
          </w:tcPr>
          <w:p w14:paraId="60B8928D" w14:textId="77777777" w:rsidR="001A54C9" w:rsidRPr="001A54C9" w:rsidRDefault="001A54C9" w:rsidP="002C1705">
            <w:pPr>
              <w:jc w:val="both"/>
              <w:rPr>
                <w:b/>
                <w:bCs/>
                <w:i/>
                <w:iCs/>
              </w:rPr>
            </w:pPr>
            <w:r w:rsidRPr="001A54C9">
              <w:rPr>
                <w:b/>
                <w:bCs/>
                <w:i/>
                <w:iCs/>
              </w:rPr>
              <w:t>projekcije</w:t>
            </w:r>
            <w:r w:rsidRPr="001A54C9">
              <w:rPr>
                <w:b/>
                <w:bCs/>
                <w:i/>
                <w:iCs/>
              </w:rPr>
              <w:br/>
              <w:t>za 2025.g.</w:t>
            </w:r>
          </w:p>
        </w:tc>
        <w:tc>
          <w:tcPr>
            <w:tcW w:w="1366" w:type="dxa"/>
            <w:hideMark/>
          </w:tcPr>
          <w:p w14:paraId="23DB030A" w14:textId="77777777" w:rsidR="001A54C9" w:rsidRPr="001A54C9" w:rsidRDefault="001A54C9" w:rsidP="002C1705">
            <w:pPr>
              <w:jc w:val="both"/>
              <w:rPr>
                <w:b/>
                <w:bCs/>
                <w:i/>
                <w:iCs/>
              </w:rPr>
            </w:pPr>
            <w:r w:rsidRPr="001A54C9">
              <w:rPr>
                <w:b/>
                <w:bCs/>
                <w:i/>
                <w:iCs/>
              </w:rPr>
              <w:t>projekcije za 2026.g.</w:t>
            </w:r>
          </w:p>
        </w:tc>
      </w:tr>
      <w:tr w:rsidR="001A54C9" w:rsidRPr="001A54C9" w14:paraId="3D3C278C" w14:textId="77777777" w:rsidTr="001A54C9">
        <w:trPr>
          <w:trHeight w:val="270"/>
          <w:jc w:val="center"/>
        </w:trPr>
        <w:tc>
          <w:tcPr>
            <w:tcW w:w="728" w:type="dxa"/>
            <w:noWrap/>
            <w:hideMark/>
          </w:tcPr>
          <w:p w14:paraId="4514B384" w14:textId="77777777" w:rsidR="001A54C9" w:rsidRPr="001A54C9" w:rsidRDefault="001A54C9" w:rsidP="001A54C9">
            <w:pPr>
              <w:jc w:val="both"/>
              <w:rPr>
                <w:i/>
                <w:iCs/>
              </w:rPr>
            </w:pPr>
            <w:r w:rsidRPr="001A54C9">
              <w:rPr>
                <w:i/>
                <w:iCs/>
              </w:rPr>
              <w:t xml:space="preserve">   64225</w:t>
            </w:r>
          </w:p>
        </w:tc>
        <w:tc>
          <w:tcPr>
            <w:tcW w:w="5164" w:type="dxa"/>
            <w:noWrap/>
            <w:hideMark/>
          </w:tcPr>
          <w:p w14:paraId="4637B288" w14:textId="77777777" w:rsidR="001A54C9" w:rsidRPr="001A54C9" w:rsidRDefault="001A54C9" w:rsidP="001A54C9">
            <w:pPr>
              <w:jc w:val="both"/>
              <w:rPr>
                <w:i/>
                <w:iCs/>
              </w:rPr>
            </w:pPr>
            <w:r w:rsidRPr="001A54C9">
              <w:rPr>
                <w:i/>
                <w:iCs/>
              </w:rPr>
              <w:t xml:space="preserve"> - prihodi od zakupa poslovnih objekata</w:t>
            </w:r>
          </w:p>
        </w:tc>
        <w:tc>
          <w:tcPr>
            <w:tcW w:w="1366" w:type="dxa"/>
            <w:noWrap/>
            <w:hideMark/>
          </w:tcPr>
          <w:p w14:paraId="61C8F49B" w14:textId="77777777" w:rsidR="001A54C9" w:rsidRPr="001A54C9" w:rsidRDefault="001A54C9" w:rsidP="001A54C9">
            <w:pPr>
              <w:jc w:val="right"/>
              <w:rPr>
                <w:i/>
                <w:iCs/>
              </w:rPr>
            </w:pPr>
            <w:r w:rsidRPr="001A54C9">
              <w:rPr>
                <w:i/>
                <w:iCs/>
              </w:rPr>
              <w:t>450.000.00</w:t>
            </w:r>
          </w:p>
        </w:tc>
        <w:tc>
          <w:tcPr>
            <w:tcW w:w="1366" w:type="dxa"/>
            <w:noWrap/>
            <w:hideMark/>
          </w:tcPr>
          <w:p w14:paraId="755CB90B" w14:textId="77777777" w:rsidR="001A54C9" w:rsidRPr="001A54C9" w:rsidRDefault="001A54C9" w:rsidP="001A54C9">
            <w:pPr>
              <w:jc w:val="right"/>
              <w:rPr>
                <w:i/>
                <w:iCs/>
              </w:rPr>
            </w:pPr>
            <w:r w:rsidRPr="001A54C9">
              <w:rPr>
                <w:i/>
                <w:iCs/>
              </w:rPr>
              <w:t>510.000.00</w:t>
            </w:r>
          </w:p>
        </w:tc>
        <w:tc>
          <w:tcPr>
            <w:tcW w:w="1366" w:type="dxa"/>
            <w:noWrap/>
            <w:hideMark/>
          </w:tcPr>
          <w:p w14:paraId="0133D9EE" w14:textId="77777777" w:rsidR="001A54C9" w:rsidRPr="001A54C9" w:rsidRDefault="001A54C9" w:rsidP="001A54C9">
            <w:pPr>
              <w:jc w:val="right"/>
              <w:rPr>
                <w:i/>
                <w:iCs/>
              </w:rPr>
            </w:pPr>
            <w:r w:rsidRPr="001A54C9">
              <w:rPr>
                <w:i/>
                <w:iCs/>
              </w:rPr>
              <w:t>510.000.00</w:t>
            </w:r>
          </w:p>
        </w:tc>
      </w:tr>
      <w:tr w:rsidR="001A54C9" w:rsidRPr="001A54C9" w14:paraId="2895A1AA" w14:textId="77777777" w:rsidTr="001A54C9">
        <w:trPr>
          <w:trHeight w:val="270"/>
          <w:jc w:val="center"/>
        </w:trPr>
        <w:tc>
          <w:tcPr>
            <w:tcW w:w="728" w:type="dxa"/>
            <w:noWrap/>
            <w:hideMark/>
          </w:tcPr>
          <w:p w14:paraId="47C60685" w14:textId="77777777" w:rsidR="001A54C9" w:rsidRPr="001A54C9" w:rsidRDefault="001A54C9" w:rsidP="001A54C9">
            <w:pPr>
              <w:jc w:val="both"/>
              <w:rPr>
                <w:i/>
                <w:iCs/>
              </w:rPr>
            </w:pPr>
            <w:r w:rsidRPr="001A54C9">
              <w:rPr>
                <w:i/>
                <w:iCs/>
              </w:rPr>
              <w:t xml:space="preserve">   64225</w:t>
            </w:r>
          </w:p>
        </w:tc>
        <w:tc>
          <w:tcPr>
            <w:tcW w:w="5164" w:type="dxa"/>
            <w:noWrap/>
            <w:hideMark/>
          </w:tcPr>
          <w:p w14:paraId="12F4E766" w14:textId="77777777" w:rsidR="001A54C9" w:rsidRPr="001A54C9" w:rsidRDefault="001A54C9" w:rsidP="001A54C9">
            <w:pPr>
              <w:jc w:val="both"/>
              <w:rPr>
                <w:i/>
                <w:iCs/>
              </w:rPr>
            </w:pPr>
            <w:r w:rsidRPr="001A54C9">
              <w:rPr>
                <w:i/>
                <w:iCs/>
              </w:rPr>
              <w:t xml:space="preserve"> - prihodi od zakupa poslov.prostora - Dj.vrtić</w:t>
            </w:r>
          </w:p>
        </w:tc>
        <w:tc>
          <w:tcPr>
            <w:tcW w:w="1366" w:type="dxa"/>
            <w:noWrap/>
            <w:hideMark/>
          </w:tcPr>
          <w:p w14:paraId="585DE7AE" w14:textId="77777777" w:rsidR="001A54C9" w:rsidRPr="001A54C9" w:rsidRDefault="001A54C9" w:rsidP="001A54C9">
            <w:pPr>
              <w:jc w:val="right"/>
              <w:rPr>
                <w:i/>
                <w:iCs/>
              </w:rPr>
            </w:pPr>
            <w:r w:rsidRPr="001A54C9">
              <w:rPr>
                <w:i/>
                <w:iCs/>
              </w:rPr>
              <w:t>1.062.00</w:t>
            </w:r>
          </w:p>
        </w:tc>
        <w:tc>
          <w:tcPr>
            <w:tcW w:w="1366" w:type="dxa"/>
            <w:noWrap/>
            <w:hideMark/>
          </w:tcPr>
          <w:p w14:paraId="258DDDD2" w14:textId="77777777" w:rsidR="001A54C9" w:rsidRPr="001A54C9" w:rsidRDefault="001A54C9" w:rsidP="001A54C9">
            <w:pPr>
              <w:jc w:val="right"/>
              <w:rPr>
                <w:i/>
                <w:iCs/>
              </w:rPr>
            </w:pPr>
            <w:r w:rsidRPr="001A54C9">
              <w:rPr>
                <w:i/>
                <w:iCs/>
              </w:rPr>
              <w:t>1.062.00</w:t>
            </w:r>
          </w:p>
        </w:tc>
        <w:tc>
          <w:tcPr>
            <w:tcW w:w="1366" w:type="dxa"/>
            <w:noWrap/>
            <w:hideMark/>
          </w:tcPr>
          <w:p w14:paraId="4E839270" w14:textId="77777777" w:rsidR="001A54C9" w:rsidRPr="001A54C9" w:rsidRDefault="001A54C9" w:rsidP="001A54C9">
            <w:pPr>
              <w:jc w:val="right"/>
              <w:rPr>
                <w:i/>
                <w:iCs/>
              </w:rPr>
            </w:pPr>
            <w:r w:rsidRPr="001A54C9">
              <w:rPr>
                <w:i/>
                <w:iCs/>
              </w:rPr>
              <w:t>1.062.00</w:t>
            </w:r>
          </w:p>
        </w:tc>
      </w:tr>
      <w:tr w:rsidR="001A54C9" w:rsidRPr="001A54C9" w14:paraId="3E00BB09" w14:textId="77777777" w:rsidTr="001A54C9">
        <w:trPr>
          <w:trHeight w:val="270"/>
          <w:jc w:val="center"/>
        </w:trPr>
        <w:tc>
          <w:tcPr>
            <w:tcW w:w="728" w:type="dxa"/>
            <w:noWrap/>
            <w:hideMark/>
          </w:tcPr>
          <w:p w14:paraId="0F67BB78" w14:textId="77777777" w:rsidR="001A54C9" w:rsidRPr="001A54C9" w:rsidRDefault="001A54C9" w:rsidP="001A54C9">
            <w:pPr>
              <w:jc w:val="both"/>
              <w:rPr>
                <w:i/>
                <w:iCs/>
              </w:rPr>
            </w:pPr>
            <w:r w:rsidRPr="001A54C9">
              <w:rPr>
                <w:i/>
                <w:iCs/>
              </w:rPr>
              <w:t xml:space="preserve">   64229</w:t>
            </w:r>
          </w:p>
        </w:tc>
        <w:tc>
          <w:tcPr>
            <w:tcW w:w="5164" w:type="dxa"/>
            <w:noWrap/>
            <w:hideMark/>
          </w:tcPr>
          <w:p w14:paraId="198FB3BA" w14:textId="77777777" w:rsidR="001A54C9" w:rsidRPr="001A54C9" w:rsidRDefault="001A54C9" w:rsidP="001A54C9">
            <w:pPr>
              <w:jc w:val="both"/>
              <w:rPr>
                <w:i/>
                <w:iCs/>
              </w:rPr>
            </w:pPr>
            <w:r w:rsidRPr="001A54C9">
              <w:rPr>
                <w:i/>
                <w:iCs/>
              </w:rPr>
              <w:t xml:space="preserve"> - ostali prihodi od zakupa i iznajmlj. imovine</w:t>
            </w:r>
          </w:p>
        </w:tc>
        <w:tc>
          <w:tcPr>
            <w:tcW w:w="1366" w:type="dxa"/>
            <w:noWrap/>
            <w:hideMark/>
          </w:tcPr>
          <w:p w14:paraId="38EEA4D6" w14:textId="77777777" w:rsidR="001A54C9" w:rsidRPr="001A54C9" w:rsidRDefault="001A54C9" w:rsidP="001A54C9">
            <w:pPr>
              <w:jc w:val="right"/>
              <w:rPr>
                <w:i/>
                <w:iCs/>
              </w:rPr>
            </w:pPr>
            <w:r w:rsidRPr="001A54C9">
              <w:rPr>
                <w:i/>
                <w:iCs/>
              </w:rPr>
              <w:t>20.000.00</w:t>
            </w:r>
          </w:p>
        </w:tc>
        <w:tc>
          <w:tcPr>
            <w:tcW w:w="1366" w:type="dxa"/>
            <w:noWrap/>
            <w:hideMark/>
          </w:tcPr>
          <w:p w14:paraId="36367D69" w14:textId="77777777" w:rsidR="001A54C9" w:rsidRPr="001A54C9" w:rsidRDefault="001A54C9" w:rsidP="001A54C9">
            <w:pPr>
              <w:jc w:val="right"/>
              <w:rPr>
                <w:i/>
                <w:iCs/>
              </w:rPr>
            </w:pPr>
            <w:r w:rsidRPr="001A54C9">
              <w:rPr>
                <w:i/>
                <w:iCs/>
              </w:rPr>
              <w:t>20.000.00</w:t>
            </w:r>
          </w:p>
        </w:tc>
        <w:tc>
          <w:tcPr>
            <w:tcW w:w="1366" w:type="dxa"/>
            <w:noWrap/>
            <w:hideMark/>
          </w:tcPr>
          <w:p w14:paraId="6375EC8D" w14:textId="77777777" w:rsidR="001A54C9" w:rsidRPr="001A54C9" w:rsidRDefault="001A54C9" w:rsidP="001A54C9">
            <w:pPr>
              <w:jc w:val="right"/>
              <w:rPr>
                <w:i/>
                <w:iCs/>
              </w:rPr>
            </w:pPr>
            <w:r w:rsidRPr="001A54C9">
              <w:rPr>
                <w:i/>
                <w:iCs/>
              </w:rPr>
              <w:t>28.361.00</w:t>
            </w:r>
          </w:p>
        </w:tc>
      </w:tr>
      <w:tr w:rsidR="001A54C9" w:rsidRPr="001A54C9" w14:paraId="253DB0FF" w14:textId="77777777" w:rsidTr="001A54C9">
        <w:trPr>
          <w:trHeight w:val="300"/>
          <w:jc w:val="center"/>
        </w:trPr>
        <w:tc>
          <w:tcPr>
            <w:tcW w:w="728" w:type="dxa"/>
            <w:noWrap/>
            <w:hideMark/>
          </w:tcPr>
          <w:p w14:paraId="3D140BA1" w14:textId="77777777" w:rsidR="001A54C9" w:rsidRPr="001A54C9" w:rsidRDefault="001A54C9" w:rsidP="001A54C9">
            <w:pPr>
              <w:jc w:val="both"/>
              <w:rPr>
                <w:i/>
                <w:iCs/>
              </w:rPr>
            </w:pPr>
            <w:r w:rsidRPr="001A54C9">
              <w:rPr>
                <w:i/>
                <w:iCs/>
              </w:rPr>
              <w:t xml:space="preserve">   6423</w:t>
            </w:r>
          </w:p>
        </w:tc>
        <w:tc>
          <w:tcPr>
            <w:tcW w:w="5164" w:type="dxa"/>
            <w:noWrap/>
            <w:hideMark/>
          </w:tcPr>
          <w:p w14:paraId="450F04A4" w14:textId="77777777" w:rsidR="001A54C9" w:rsidRPr="001A54C9" w:rsidRDefault="001A54C9" w:rsidP="001A54C9">
            <w:pPr>
              <w:jc w:val="both"/>
              <w:rPr>
                <w:i/>
                <w:iCs/>
              </w:rPr>
            </w:pPr>
            <w:r w:rsidRPr="001A54C9">
              <w:rPr>
                <w:i/>
                <w:iCs/>
              </w:rPr>
              <w:t xml:space="preserve"> Naknada za korištenje nefinancijske imovine</w:t>
            </w:r>
          </w:p>
        </w:tc>
        <w:tc>
          <w:tcPr>
            <w:tcW w:w="1366" w:type="dxa"/>
            <w:noWrap/>
            <w:hideMark/>
          </w:tcPr>
          <w:p w14:paraId="6C31E9A8" w14:textId="77777777" w:rsidR="001A54C9" w:rsidRPr="001A54C9" w:rsidRDefault="001A54C9" w:rsidP="001A54C9">
            <w:pPr>
              <w:jc w:val="right"/>
              <w:rPr>
                <w:i/>
                <w:iCs/>
              </w:rPr>
            </w:pPr>
            <w:r w:rsidRPr="001A54C9">
              <w:rPr>
                <w:i/>
                <w:iCs/>
              </w:rPr>
              <w:t>214.500.00</w:t>
            </w:r>
          </w:p>
        </w:tc>
        <w:tc>
          <w:tcPr>
            <w:tcW w:w="1366" w:type="dxa"/>
            <w:noWrap/>
            <w:hideMark/>
          </w:tcPr>
          <w:p w14:paraId="51DDC951" w14:textId="77777777" w:rsidR="001A54C9" w:rsidRPr="001A54C9" w:rsidRDefault="001A54C9" w:rsidP="001A54C9">
            <w:pPr>
              <w:jc w:val="right"/>
              <w:rPr>
                <w:i/>
                <w:iCs/>
              </w:rPr>
            </w:pPr>
            <w:r w:rsidRPr="001A54C9">
              <w:rPr>
                <w:i/>
                <w:iCs/>
              </w:rPr>
              <w:t>220.000.00</w:t>
            </w:r>
          </w:p>
        </w:tc>
        <w:tc>
          <w:tcPr>
            <w:tcW w:w="1366" w:type="dxa"/>
            <w:noWrap/>
            <w:hideMark/>
          </w:tcPr>
          <w:p w14:paraId="448108DC" w14:textId="77777777" w:rsidR="001A54C9" w:rsidRPr="001A54C9" w:rsidRDefault="001A54C9" w:rsidP="001A54C9">
            <w:pPr>
              <w:jc w:val="right"/>
              <w:rPr>
                <w:i/>
                <w:iCs/>
              </w:rPr>
            </w:pPr>
            <w:r w:rsidRPr="001A54C9">
              <w:rPr>
                <w:i/>
                <w:iCs/>
              </w:rPr>
              <w:t>230.000.00</w:t>
            </w:r>
          </w:p>
        </w:tc>
      </w:tr>
      <w:tr w:rsidR="001A54C9" w:rsidRPr="001A54C9" w14:paraId="1B9BCA38" w14:textId="77777777" w:rsidTr="001A54C9">
        <w:trPr>
          <w:trHeight w:val="270"/>
          <w:jc w:val="center"/>
        </w:trPr>
        <w:tc>
          <w:tcPr>
            <w:tcW w:w="728" w:type="dxa"/>
            <w:noWrap/>
            <w:hideMark/>
          </w:tcPr>
          <w:p w14:paraId="4ABBEEA4" w14:textId="77777777" w:rsidR="001A54C9" w:rsidRPr="001A54C9" w:rsidRDefault="001A54C9" w:rsidP="001A54C9">
            <w:pPr>
              <w:jc w:val="both"/>
              <w:rPr>
                <w:i/>
                <w:iCs/>
              </w:rPr>
            </w:pPr>
            <w:r w:rsidRPr="001A54C9">
              <w:rPr>
                <w:i/>
                <w:iCs/>
              </w:rPr>
              <w:t xml:space="preserve">   64231</w:t>
            </w:r>
          </w:p>
        </w:tc>
        <w:tc>
          <w:tcPr>
            <w:tcW w:w="5164" w:type="dxa"/>
            <w:noWrap/>
            <w:hideMark/>
          </w:tcPr>
          <w:p w14:paraId="26BEF8C6" w14:textId="77777777" w:rsidR="001A54C9" w:rsidRPr="001A54C9" w:rsidRDefault="001A54C9" w:rsidP="001A54C9">
            <w:pPr>
              <w:jc w:val="both"/>
              <w:rPr>
                <w:i/>
                <w:iCs/>
              </w:rPr>
            </w:pPr>
            <w:r w:rsidRPr="001A54C9">
              <w:rPr>
                <w:i/>
                <w:iCs/>
              </w:rPr>
              <w:t xml:space="preserve"> - prihodi od nak. za eksploatac.mineralnih sirovina</w:t>
            </w:r>
          </w:p>
        </w:tc>
        <w:tc>
          <w:tcPr>
            <w:tcW w:w="1366" w:type="dxa"/>
            <w:noWrap/>
            <w:hideMark/>
          </w:tcPr>
          <w:p w14:paraId="075A8CB0" w14:textId="77777777" w:rsidR="001A54C9" w:rsidRPr="001A54C9" w:rsidRDefault="001A54C9" w:rsidP="001A54C9">
            <w:pPr>
              <w:jc w:val="right"/>
              <w:rPr>
                <w:i/>
                <w:iCs/>
              </w:rPr>
            </w:pPr>
            <w:r w:rsidRPr="001A54C9">
              <w:rPr>
                <w:i/>
                <w:iCs/>
              </w:rPr>
              <w:t>1.000.00</w:t>
            </w:r>
          </w:p>
        </w:tc>
        <w:tc>
          <w:tcPr>
            <w:tcW w:w="1366" w:type="dxa"/>
            <w:noWrap/>
            <w:hideMark/>
          </w:tcPr>
          <w:p w14:paraId="37D3FDBA" w14:textId="77777777" w:rsidR="001A54C9" w:rsidRPr="001A54C9" w:rsidRDefault="001A54C9" w:rsidP="001A54C9">
            <w:pPr>
              <w:jc w:val="right"/>
              <w:rPr>
                <w:i/>
                <w:iCs/>
              </w:rPr>
            </w:pPr>
            <w:r w:rsidRPr="001A54C9">
              <w:rPr>
                <w:i/>
                <w:iCs/>
              </w:rPr>
              <w:t>0.00</w:t>
            </w:r>
          </w:p>
        </w:tc>
        <w:tc>
          <w:tcPr>
            <w:tcW w:w="1366" w:type="dxa"/>
            <w:noWrap/>
            <w:hideMark/>
          </w:tcPr>
          <w:p w14:paraId="5AB98E7A" w14:textId="77777777" w:rsidR="001A54C9" w:rsidRPr="001A54C9" w:rsidRDefault="001A54C9" w:rsidP="001A54C9">
            <w:pPr>
              <w:jc w:val="right"/>
              <w:rPr>
                <w:i/>
                <w:iCs/>
              </w:rPr>
            </w:pPr>
            <w:r w:rsidRPr="001A54C9">
              <w:rPr>
                <w:i/>
                <w:iCs/>
              </w:rPr>
              <w:t>0.00</w:t>
            </w:r>
          </w:p>
        </w:tc>
      </w:tr>
      <w:tr w:rsidR="001A54C9" w:rsidRPr="001A54C9" w14:paraId="09C5A35E" w14:textId="77777777" w:rsidTr="001A54C9">
        <w:trPr>
          <w:trHeight w:val="270"/>
          <w:jc w:val="center"/>
        </w:trPr>
        <w:tc>
          <w:tcPr>
            <w:tcW w:w="728" w:type="dxa"/>
            <w:noWrap/>
            <w:hideMark/>
          </w:tcPr>
          <w:p w14:paraId="42A98F66" w14:textId="77777777" w:rsidR="001A54C9" w:rsidRPr="001A54C9" w:rsidRDefault="001A54C9" w:rsidP="001A54C9">
            <w:pPr>
              <w:jc w:val="both"/>
              <w:rPr>
                <w:i/>
                <w:iCs/>
              </w:rPr>
            </w:pPr>
            <w:r w:rsidRPr="001A54C9">
              <w:rPr>
                <w:i/>
                <w:iCs/>
              </w:rPr>
              <w:t xml:space="preserve">   64236</w:t>
            </w:r>
          </w:p>
        </w:tc>
        <w:tc>
          <w:tcPr>
            <w:tcW w:w="5164" w:type="dxa"/>
            <w:noWrap/>
            <w:hideMark/>
          </w:tcPr>
          <w:p w14:paraId="7DEF19B6" w14:textId="77777777" w:rsidR="001A54C9" w:rsidRPr="001A54C9" w:rsidRDefault="001A54C9" w:rsidP="001A54C9">
            <w:pPr>
              <w:jc w:val="both"/>
              <w:rPr>
                <w:i/>
                <w:iCs/>
              </w:rPr>
            </w:pPr>
            <w:r w:rsidRPr="001A54C9">
              <w:rPr>
                <w:i/>
                <w:iCs/>
              </w:rPr>
              <w:t xml:space="preserve"> - prihodi od spomeničke rente</w:t>
            </w:r>
          </w:p>
        </w:tc>
        <w:tc>
          <w:tcPr>
            <w:tcW w:w="1366" w:type="dxa"/>
            <w:noWrap/>
            <w:hideMark/>
          </w:tcPr>
          <w:p w14:paraId="58BA5D44" w14:textId="77777777" w:rsidR="001A54C9" w:rsidRPr="001A54C9" w:rsidRDefault="001A54C9" w:rsidP="001A54C9">
            <w:pPr>
              <w:jc w:val="right"/>
              <w:rPr>
                <w:i/>
                <w:iCs/>
              </w:rPr>
            </w:pPr>
            <w:r w:rsidRPr="001A54C9">
              <w:rPr>
                <w:i/>
                <w:iCs/>
              </w:rPr>
              <w:t>48.500.00</w:t>
            </w:r>
          </w:p>
        </w:tc>
        <w:tc>
          <w:tcPr>
            <w:tcW w:w="1366" w:type="dxa"/>
            <w:noWrap/>
            <w:hideMark/>
          </w:tcPr>
          <w:p w14:paraId="0098E72D" w14:textId="77777777" w:rsidR="001A54C9" w:rsidRPr="001A54C9" w:rsidRDefault="001A54C9" w:rsidP="001A54C9">
            <w:pPr>
              <w:jc w:val="right"/>
              <w:rPr>
                <w:i/>
                <w:iCs/>
              </w:rPr>
            </w:pPr>
            <w:r w:rsidRPr="001A54C9">
              <w:rPr>
                <w:i/>
                <w:iCs/>
              </w:rPr>
              <w:t>0.00</w:t>
            </w:r>
          </w:p>
        </w:tc>
        <w:tc>
          <w:tcPr>
            <w:tcW w:w="1366" w:type="dxa"/>
            <w:noWrap/>
            <w:hideMark/>
          </w:tcPr>
          <w:p w14:paraId="04E96B4A" w14:textId="77777777" w:rsidR="001A54C9" w:rsidRPr="001A54C9" w:rsidRDefault="001A54C9" w:rsidP="001A54C9">
            <w:pPr>
              <w:jc w:val="right"/>
              <w:rPr>
                <w:i/>
                <w:iCs/>
              </w:rPr>
            </w:pPr>
            <w:r w:rsidRPr="001A54C9">
              <w:rPr>
                <w:i/>
                <w:iCs/>
              </w:rPr>
              <w:t>0.00</w:t>
            </w:r>
          </w:p>
        </w:tc>
      </w:tr>
      <w:tr w:rsidR="001A54C9" w:rsidRPr="001A54C9" w14:paraId="76132157" w14:textId="77777777" w:rsidTr="001A54C9">
        <w:trPr>
          <w:trHeight w:val="270"/>
          <w:jc w:val="center"/>
        </w:trPr>
        <w:tc>
          <w:tcPr>
            <w:tcW w:w="728" w:type="dxa"/>
            <w:noWrap/>
            <w:hideMark/>
          </w:tcPr>
          <w:p w14:paraId="7E1915EF" w14:textId="77777777" w:rsidR="001A54C9" w:rsidRPr="001A54C9" w:rsidRDefault="001A54C9" w:rsidP="001A54C9">
            <w:pPr>
              <w:jc w:val="both"/>
              <w:rPr>
                <w:i/>
                <w:iCs/>
              </w:rPr>
            </w:pPr>
            <w:r w:rsidRPr="001A54C9">
              <w:rPr>
                <w:i/>
                <w:iCs/>
              </w:rPr>
              <w:t xml:space="preserve">   64239</w:t>
            </w:r>
          </w:p>
        </w:tc>
        <w:tc>
          <w:tcPr>
            <w:tcW w:w="5164" w:type="dxa"/>
            <w:noWrap/>
            <w:hideMark/>
          </w:tcPr>
          <w:p w14:paraId="236B6905" w14:textId="77777777" w:rsidR="001A54C9" w:rsidRPr="001A54C9" w:rsidRDefault="001A54C9" w:rsidP="001A54C9">
            <w:pPr>
              <w:jc w:val="both"/>
              <w:rPr>
                <w:i/>
                <w:iCs/>
              </w:rPr>
            </w:pPr>
            <w:r w:rsidRPr="001A54C9">
              <w:rPr>
                <w:i/>
                <w:iCs/>
              </w:rPr>
              <w:t xml:space="preserve"> - naknada za korištenje javnih površina</w:t>
            </w:r>
          </w:p>
        </w:tc>
        <w:tc>
          <w:tcPr>
            <w:tcW w:w="1366" w:type="dxa"/>
            <w:noWrap/>
            <w:hideMark/>
          </w:tcPr>
          <w:p w14:paraId="6AA89FC8" w14:textId="77777777" w:rsidR="001A54C9" w:rsidRPr="001A54C9" w:rsidRDefault="001A54C9" w:rsidP="001A54C9">
            <w:pPr>
              <w:jc w:val="right"/>
              <w:rPr>
                <w:i/>
                <w:iCs/>
              </w:rPr>
            </w:pPr>
            <w:r w:rsidRPr="001A54C9">
              <w:rPr>
                <w:i/>
                <w:iCs/>
              </w:rPr>
              <w:t>120.000.00</w:t>
            </w:r>
          </w:p>
        </w:tc>
        <w:tc>
          <w:tcPr>
            <w:tcW w:w="1366" w:type="dxa"/>
            <w:noWrap/>
            <w:hideMark/>
          </w:tcPr>
          <w:p w14:paraId="6206B9FC" w14:textId="77777777" w:rsidR="001A54C9" w:rsidRPr="001A54C9" w:rsidRDefault="001A54C9" w:rsidP="001A54C9">
            <w:pPr>
              <w:jc w:val="right"/>
              <w:rPr>
                <w:i/>
                <w:iCs/>
              </w:rPr>
            </w:pPr>
            <w:r w:rsidRPr="001A54C9">
              <w:rPr>
                <w:i/>
                <w:iCs/>
              </w:rPr>
              <w:t>0.00</w:t>
            </w:r>
          </w:p>
        </w:tc>
        <w:tc>
          <w:tcPr>
            <w:tcW w:w="1366" w:type="dxa"/>
            <w:noWrap/>
            <w:hideMark/>
          </w:tcPr>
          <w:p w14:paraId="3719DBD4" w14:textId="77777777" w:rsidR="001A54C9" w:rsidRPr="001A54C9" w:rsidRDefault="001A54C9" w:rsidP="001A54C9">
            <w:pPr>
              <w:jc w:val="right"/>
              <w:rPr>
                <w:i/>
                <w:iCs/>
              </w:rPr>
            </w:pPr>
            <w:r w:rsidRPr="001A54C9">
              <w:rPr>
                <w:i/>
                <w:iCs/>
              </w:rPr>
              <w:t>0.00</w:t>
            </w:r>
          </w:p>
        </w:tc>
      </w:tr>
      <w:tr w:rsidR="001A54C9" w:rsidRPr="001A54C9" w14:paraId="5BD2F035" w14:textId="77777777" w:rsidTr="001A54C9">
        <w:trPr>
          <w:trHeight w:val="270"/>
          <w:jc w:val="center"/>
        </w:trPr>
        <w:tc>
          <w:tcPr>
            <w:tcW w:w="728" w:type="dxa"/>
            <w:noWrap/>
            <w:hideMark/>
          </w:tcPr>
          <w:p w14:paraId="56F2F1D4" w14:textId="77777777" w:rsidR="001A54C9" w:rsidRPr="001A54C9" w:rsidRDefault="001A54C9" w:rsidP="001A54C9">
            <w:pPr>
              <w:jc w:val="both"/>
              <w:rPr>
                <w:i/>
                <w:iCs/>
              </w:rPr>
            </w:pPr>
            <w:r w:rsidRPr="001A54C9">
              <w:rPr>
                <w:i/>
                <w:iCs/>
              </w:rPr>
              <w:t xml:space="preserve">   64239</w:t>
            </w:r>
          </w:p>
        </w:tc>
        <w:tc>
          <w:tcPr>
            <w:tcW w:w="5164" w:type="dxa"/>
            <w:noWrap/>
            <w:hideMark/>
          </w:tcPr>
          <w:p w14:paraId="41342928" w14:textId="77777777" w:rsidR="001A54C9" w:rsidRPr="001A54C9" w:rsidRDefault="001A54C9" w:rsidP="001A54C9">
            <w:pPr>
              <w:jc w:val="both"/>
              <w:rPr>
                <w:i/>
                <w:iCs/>
              </w:rPr>
            </w:pPr>
            <w:r w:rsidRPr="001A54C9">
              <w:rPr>
                <w:i/>
                <w:iCs/>
              </w:rPr>
              <w:t xml:space="preserve"> - ostale naknade za korištenje nef. imovine- pravo služnosti</w:t>
            </w:r>
          </w:p>
        </w:tc>
        <w:tc>
          <w:tcPr>
            <w:tcW w:w="1366" w:type="dxa"/>
            <w:noWrap/>
            <w:hideMark/>
          </w:tcPr>
          <w:p w14:paraId="091BC6E4" w14:textId="77777777" w:rsidR="001A54C9" w:rsidRPr="001A54C9" w:rsidRDefault="001A54C9" w:rsidP="001A54C9">
            <w:pPr>
              <w:jc w:val="right"/>
              <w:rPr>
                <w:i/>
                <w:iCs/>
              </w:rPr>
            </w:pPr>
            <w:r w:rsidRPr="001A54C9">
              <w:rPr>
                <w:i/>
                <w:iCs/>
              </w:rPr>
              <w:t>45.000.00</w:t>
            </w:r>
          </w:p>
        </w:tc>
        <w:tc>
          <w:tcPr>
            <w:tcW w:w="1366" w:type="dxa"/>
            <w:noWrap/>
            <w:hideMark/>
          </w:tcPr>
          <w:p w14:paraId="09A9C6C3" w14:textId="77777777" w:rsidR="001A54C9" w:rsidRPr="001A54C9" w:rsidRDefault="001A54C9" w:rsidP="001A54C9">
            <w:pPr>
              <w:jc w:val="right"/>
              <w:rPr>
                <w:i/>
                <w:iCs/>
              </w:rPr>
            </w:pPr>
            <w:r w:rsidRPr="001A54C9">
              <w:rPr>
                <w:i/>
                <w:iCs/>
              </w:rPr>
              <w:t>0.00</w:t>
            </w:r>
          </w:p>
        </w:tc>
        <w:tc>
          <w:tcPr>
            <w:tcW w:w="1366" w:type="dxa"/>
            <w:noWrap/>
            <w:hideMark/>
          </w:tcPr>
          <w:p w14:paraId="513AE794" w14:textId="77777777" w:rsidR="001A54C9" w:rsidRPr="001A54C9" w:rsidRDefault="001A54C9" w:rsidP="001A54C9">
            <w:pPr>
              <w:jc w:val="right"/>
              <w:rPr>
                <w:i/>
                <w:iCs/>
              </w:rPr>
            </w:pPr>
            <w:r w:rsidRPr="001A54C9">
              <w:rPr>
                <w:i/>
                <w:iCs/>
              </w:rPr>
              <w:t>0.00</w:t>
            </w:r>
          </w:p>
        </w:tc>
      </w:tr>
      <w:tr w:rsidR="001A54C9" w:rsidRPr="001A54C9" w14:paraId="3479A471" w14:textId="77777777" w:rsidTr="001A54C9">
        <w:trPr>
          <w:trHeight w:val="300"/>
          <w:jc w:val="center"/>
        </w:trPr>
        <w:tc>
          <w:tcPr>
            <w:tcW w:w="728" w:type="dxa"/>
            <w:noWrap/>
            <w:hideMark/>
          </w:tcPr>
          <w:p w14:paraId="4655FA1E" w14:textId="77777777" w:rsidR="001A54C9" w:rsidRPr="001A54C9" w:rsidRDefault="001A54C9" w:rsidP="001A54C9">
            <w:pPr>
              <w:jc w:val="both"/>
              <w:rPr>
                <w:i/>
                <w:iCs/>
              </w:rPr>
            </w:pPr>
            <w:r w:rsidRPr="001A54C9">
              <w:rPr>
                <w:i/>
                <w:iCs/>
              </w:rPr>
              <w:t xml:space="preserve">   6429</w:t>
            </w:r>
          </w:p>
        </w:tc>
        <w:tc>
          <w:tcPr>
            <w:tcW w:w="5164" w:type="dxa"/>
            <w:noWrap/>
            <w:hideMark/>
          </w:tcPr>
          <w:p w14:paraId="6B693B12" w14:textId="77777777" w:rsidR="001A54C9" w:rsidRPr="001A54C9" w:rsidRDefault="001A54C9" w:rsidP="001A54C9">
            <w:pPr>
              <w:jc w:val="both"/>
              <w:rPr>
                <w:i/>
                <w:iCs/>
              </w:rPr>
            </w:pPr>
            <w:r w:rsidRPr="001A54C9">
              <w:rPr>
                <w:i/>
                <w:iCs/>
              </w:rPr>
              <w:t xml:space="preserve"> Ostali prihodi od nefinancijske imovine</w:t>
            </w:r>
          </w:p>
        </w:tc>
        <w:tc>
          <w:tcPr>
            <w:tcW w:w="1366" w:type="dxa"/>
            <w:noWrap/>
            <w:hideMark/>
          </w:tcPr>
          <w:p w14:paraId="3F0C0A24" w14:textId="77777777" w:rsidR="001A54C9" w:rsidRPr="001A54C9" w:rsidRDefault="001A54C9" w:rsidP="001A54C9">
            <w:pPr>
              <w:jc w:val="right"/>
              <w:rPr>
                <w:i/>
                <w:iCs/>
              </w:rPr>
            </w:pPr>
            <w:r w:rsidRPr="001A54C9">
              <w:rPr>
                <w:i/>
                <w:iCs/>
              </w:rPr>
              <w:t>902.700.00</w:t>
            </w:r>
          </w:p>
        </w:tc>
        <w:tc>
          <w:tcPr>
            <w:tcW w:w="1366" w:type="dxa"/>
            <w:noWrap/>
            <w:hideMark/>
          </w:tcPr>
          <w:p w14:paraId="4BEDD06F" w14:textId="77777777" w:rsidR="001A54C9" w:rsidRPr="001A54C9" w:rsidRDefault="001A54C9" w:rsidP="001A54C9">
            <w:pPr>
              <w:jc w:val="right"/>
              <w:rPr>
                <w:i/>
                <w:iCs/>
              </w:rPr>
            </w:pPr>
            <w:r w:rsidRPr="001A54C9">
              <w:rPr>
                <w:i/>
                <w:iCs/>
              </w:rPr>
              <w:t>903.000.00</w:t>
            </w:r>
          </w:p>
        </w:tc>
        <w:tc>
          <w:tcPr>
            <w:tcW w:w="1366" w:type="dxa"/>
            <w:noWrap/>
            <w:hideMark/>
          </w:tcPr>
          <w:p w14:paraId="7D62057E" w14:textId="77777777" w:rsidR="001A54C9" w:rsidRPr="001A54C9" w:rsidRDefault="001A54C9" w:rsidP="001A54C9">
            <w:pPr>
              <w:jc w:val="right"/>
              <w:rPr>
                <w:i/>
                <w:iCs/>
              </w:rPr>
            </w:pPr>
            <w:r w:rsidRPr="001A54C9">
              <w:rPr>
                <w:i/>
                <w:iCs/>
              </w:rPr>
              <w:t>903.000.00</w:t>
            </w:r>
          </w:p>
        </w:tc>
      </w:tr>
      <w:tr w:rsidR="001A54C9" w:rsidRPr="001A54C9" w14:paraId="63AF4799" w14:textId="77777777" w:rsidTr="001A54C9">
        <w:trPr>
          <w:trHeight w:val="270"/>
          <w:jc w:val="center"/>
        </w:trPr>
        <w:tc>
          <w:tcPr>
            <w:tcW w:w="728" w:type="dxa"/>
            <w:noWrap/>
            <w:hideMark/>
          </w:tcPr>
          <w:p w14:paraId="39A64BA8" w14:textId="77777777" w:rsidR="001A54C9" w:rsidRPr="001A54C9" w:rsidRDefault="001A54C9" w:rsidP="001A54C9">
            <w:pPr>
              <w:jc w:val="both"/>
              <w:rPr>
                <w:i/>
                <w:iCs/>
              </w:rPr>
            </w:pPr>
            <w:r w:rsidRPr="001A54C9">
              <w:rPr>
                <w:i/>
                <w:iCs/>
              </w:rPr>
              <w:t xml:space="preserve">   64299</w:t>
            </w:r>
          </w:p>
        </w:tc>
        <w:tc>
          <w:tcPr>
            <w:tcW w:w="5164" w:type="dxa"/>
            <w:noWrap/>
            <w:hideMark/>
          </w:tcPr>
          <w:p w14:paraId="3BB1463F" w14:textId="77777777" w:rsidR="001A54C9" w:rsidRPr="001A54C9" w:rsidRDefault="001A54C9" w:rsidP="001A54C9">
            <w:pPr>
              <w:jc w:val="both"/>
              <w:rPr>
                <w:i/>
                <w:iCs/>
              </w:rPr>
            </w:pPr>
            <w:r w:rsidRPr="001A54C9">
              <w:rPr>
                <w:i/>
                <w:iCs/>
              </w:rPr>
              <w:t xml:space="preserve"> - naknada za legalizaciju objekata</w:t>
            </w:r>
          </w:p>
        </w:tc>
        <w:tc>
          <w:tcPr>
            <w:tcW w:w="1366" w:type="dxa"/>
            <w:noWrap/>
            <w:hideMark/>
          </w:tcPr>
          <w:p w14:paraId="1AE0AD0A" w14:textId="77777777" w:rsidR="001A54C9" w:rsidRPr="001A54C9" w:rsidRDefault="001A54C9" w:rsidP="001A54C9">
            <w:pPr>
              <w:jc w:val="right"/>
              <w:rPr>
                <w:i/>
                <w:iCs/>
              </w:rPr>
            </w:pPr>
            <w:r w:rsidRPr="001A54C9">
              <w:rPr>
                <w:i/>
                <w:iCs/>
              </w:rPr>
              <w:t>2.700.00</w:t>
            </w:r>
          </w:p>
        </w:tc>
        <w:tc>
          <w:tcPr>
            <w:tcW w:w="1366" w:type="dxa"/>
            <w:noWrap/>
            <w:hideMark/>
          </w:tcPr>
          <w:p w14:paraId="385B1D6B" w14:textId="77777777" w:rsidR="001A54C9" w:rsidRPr="001A54C9" w:rsidRDefault="001A54C9" w:rsidP="001A54C9">
            <w:pPr>
              <w:jc w:val="right"/>
              <w:rPr>
                <w:i/>
                <w:iCs/>
              </w:rPr>
            </w:pPr>
            <w:r w:rsidRPr="001A54C9">
              <w:rPr>
                <w:i/>
                <w:iCs/>
              </w:rPr>
              <w:t>0.00</w:t>
            </w:r>
          </w:p>
        </w:tc>
        <w:tc>
          <w:tcPr>
            <w:tcW w:w="1366" w:type="dxa"/>
            <w:noWrap/>
            <w:hideMark/>
          </w:tcPr>
          <w:p w14:paraId="1A8461F9" w14:textId="77777777" w:rsidR="001A54C9" w:rsidRPr="001A54C9" w:rsidRDefault="001A54C9" w:rsidP="001A54C9">
            <w:pPr>
              <w:jc w:val="right"/>
              <w:rPr>
                <w:i/>
                <w:iCs/>
              </w:rPr>
            </w:pPr>
            <w:r w:rsidRPr="001A54C9">
              <w:rPr>
                <w:i/>
                <w:iCs/>
              </w:rPr>
              <w:t>0.00</w:t>
            </w:r>
          </w:p>
        </w:tc>
      </w:tr>
      <w:tr w:rsidR="001A54C9" w:rsidRPr="001A54C9" w14:paraId="355AC739" w14:textId="77777777" w:rsidTr="001A54C9">
        <w:trPr>
          <w:trHeight w:val="270"/>
          <w:jc w:val="center"/>
        </w:trPr>
        <w:tc>
          <w:tcPr>
            <w:tcW w:w="728" w:type="dxa"/>
            <w:noWrap/>
            <w:hideMark/>
          </w:tcPr>
          <w:p w14:paraId="565AB6FC" w14:textId="77777777" w:rsidR="001A54C9" w:rsidRPr="001A54C9" w:rsidRDefault="001A54C9" w:rsidP="001A54C9">
            <w:pPr>
              <w:jc w:val="both"/>
              <w:rPr>
                <w:i/>
                <w:iCs/>
              </w:rPr>
            </w:pPr>
            <w:r w:rsidRPr="001A54C9">
              <w:rPr>
                <w:i/>
                <w:iCs/>
              </w:rPr>
              <w:t xml:space="preserve">   64299</w:t>
            </w:r>
          </w:p>
        </w:tc>
        <w:tc>
          <w:tcPr>
            <w:tcW w:w="5164" w:type="dxa"/>
            <w:noWrap/>
            <w:hideMark/>
          </w:tcPr>
          <w:p w14:paraId="712ACBCB" w14:textId="77777777" w:rsidR="001A54C9" w:rsidRPr="001A54C9" w:rsidRDefault="001A54C9" w:rsidP="001A54C9">
            <w:pPr>
              <w:jc w:val="both"/>
              <w:rPr>
                <w:i/>
                <w:iCs/>
              </w:rPr>
            </w:pPr>
            <w:r w:rsidRPr="001A54C9">
              <w:rPr>
                <w:i/>
                <w:iCs/>
              </w:rPr>
              <w:t xml:space="preserve"> - prihodi od korištenja gradskih spomenika kulture </w:t>
            </w:r>
          </w:p>
        </w:tc>
        <w:tc>
          <w:tcPr>
            <w:tcW w:w="1366" w:type="dxa"/>
            <w:noWrap/>
            <w:hideMark/>
          </w:tcPr>
          <w:p w14:paraId="11D91A51" w14:textId="77777777" w:rsidR="001A54C9" w:rsidRPr="001A54C9" w:rsidRDefault="001A54C9" w:rsidP="001A54C9">
            <w:pPr>
              <w:jc w:val="right"/>
              <w:rPr>
                <w:i/>
                <w:iCs/>
              </w:rPr>
            </w:pPr>
            <w:r w:rsidRPr="001A54C9">
              <w:rPr>
                <w:i/>
                <w:iCs/>
              </w:rPr>
              <w:t>900.000.00</w:t>
            </w:r>
          </w:p>
        </w:tc>
        <w:tc>
          <w:tcPr>
            <w:tcW w:w="1366" w:type="dxa"/>
            <w:noWrap/>
            <w:hideMark/>
          </w:tcPr>
          <w:p w14:paraId="50D35ABC" w14:textId="77777777" w:rsidR="001A54C9" w:rsidRPr="001A54C9" w:rsidRDefault="001A54C9" w:rsidP="001A54C9">
            <w:pPr>
              <w:jc w:val="right"/>
              <w:rPr>
                <w:i/>
                <w:iCs/>
              </w:rPr>
            </w:pPr>
            <w:r w:rsidRPr="001A54C9">
              <w:rPr>
                <w:i/>
                <w:iCs/>
              </w:rPr>
              <w:t>0.00</w:t>
            </w:r>
          </w:p>
        </w:tc>
        <w:tc>
          <w:tcPr>
            <w:tcW w:w="1366" w:type="dxa"/>
            <w:noWrap/>
            <w:hideMark/>
          </w:tcPr>
          <w:p w14:paraId="574CB8CF" w14:textId="77777777" w:rsidR="001A54C9" w:rsidRPr="001A54C9" w:rsidRDefault="001A54C9" w:rsidP="001A54C9">
            <w:pPr>
              <w:jc w:val="right"/>
              <w:rPr>
                <w:i/>
                <w:iCs/>
              </w:rPr>
            </w:pPr>
            <w:r w:rsidRPr="001A54C9">
              <w:rPr>
                <w:i/>
                <w:iCs/>
              </w:rPr>
              <w:t>0.00</w:t>
            </w:r>
          </w:p>
        </w:tc>
      </w:tr>
      <w:tr w:rsidR="001A54C9" w:rsidRPr="001A54C9" w14:paraId="051F4601" w14:textId="77777777" w:rsidTr="001A54C9">
        <w:trPr>
          <w:trHeight w:val="480"/>
          <w:jc w:val="center"/>
        </w:trPr>
        <w:tc>
          <w:tcPr>
            <w:tcW w:w="728" w:type="dxa"/>
            <w:noWrap/>
            <w:hideMark/>
          </w:tcPr>
          <w:p w14:paraId="7699B05E" w14:textId="77777777" w:rsidR="001A54C9" w:rsidRPr="001A54C9" w:rsidRDefault="001A54C9" w:rsidP="001A54C9">
            <w:pPr>
              <w:jc w:val="both"/>
              <w:rPr>
                <w:b/>
                <w:bCs/>
              </w:rPr>
            </w:pPr>
            <w:r w:rsidRPr="001A54C9">
              <w:rPr>
                <w:b/>
                <w:bCs/>
              </w:rPr>
              <w:t xml:space="preserve">   65</w:t>
            </w:r>
          </w:p>
        </w:tc>
        <w:tc>
          <w:tcPr>
            <w:tcW w:w="5164" w:type="dxa"/>
            <w:noWrap/>
            <w:hideMark/>
          </w:tcPr>
          <w:p w14:paraId="010FFE1D" w14:textId="77777777" w:rsidR="001A54C9" w:rsidRPr="001A54C9" w:rsidRDefault="001A54C9" w:rsidP="001A54C9">
            <w:pPr>
              <w:jc w:val="both"/>
              <w:rPr>
                <w:b/>
                <w:bCs/>
              </w:rPr>
            </w:pPr>
            <w:r w:rsidRPr="001A54C9">
              <w:rPr>
                <w:b/>
                <w:bCs/>
              </w:rPr>
              <w:t xml:space="preserve"> PRIHODI OD PRISTOJBI I NAKNADA</w:t>
            </w:r>
          </w:p>
        </w:tc>
        <w:tc>
          <w:tcPr>
            <w:tcW w:w="1366" w:type="dxa"/>
            <w:noWrap/>
            <w:hideMark/>
          </w:tcPr>
          <w:p w14:paraId="5D944AAB" w14:textId="77777777" w:rsidR="001A54C9" w:rsidRPr="001A54C9" w:rsidRDefault="001A54C9" w:rsidP="001A54C9">
            <w:pPr>
              <w:jc w:val="right"/>
              <w:rPr>
                <w:b/>
                <w:bCs/>
              </w:rPr>
            </w:pPr>
            <w:r w:rsidRPr="001A54C9">
              <w:rPr>
                <w:b/>
                <w:bCs/>
              </w:rPr>
              <w:t>1.106.625.00</w:t>
            </w:r>
          </w:p>
        </w:tc>
        <w:tc>
          <w:tcPr>
            <w:tcW w:w="1366" w:type="dxa"/>
            <w:noWrap/>
            <w:hideMark/>
          </w:tcPr>
          <w:p w14:paraId="1D015B70" w14:textId="77777777" w:rsidR="001A54C9" w:rsidRPr="001A54C9" w:rsidRDefault="001A54C9" w:rsidP="001A54C9">
            <w:pPr>
              <w:jc w:val="right"/>
              <w:rPr>
                <w:b/>
                <w:bCs/>
              </w:rPr>
            </w:pPr>
            <w:r w:rsidRPr="001A54C9">
              <w:rPr>
                <w:b/>
                <w:bCs/>
              </w:rPr>
              <w:t>1.153.157.00</w:t>
            </w:r>
          </w:p>
        </w:tc>
        <w:tc>
          <w:tcPr>
            <w:tcW w:w="1366" w:type="dxa"/>
            <w:noWrap/>
            <w:hideMark/>
          </w:tcPr>
          <w:p w14:paraId="581DAA68" w14:textId="77777777" w:rsidR="001A54C9" w:rsidRPr="001A54C9" w:rsidRDefault="001A54C9" w:rsidP="001A54C9">
            <w:pPr>
              <w:jc w:val="right"/>
              <w:rPr>
                <w:b/>
                <w:bCs/>
              </w:rPr>
            </w:pPr>
            <w:r w:rsidRPr="001A54C9">
              <w:rPr>
                <w:b/>
                <w:bCs/>
              </w:rPr>
              <w:t>1.215.600.00</w:t>
            </w:r>
          </w:p>
        </w:tc>
      </w:tr>
      <w:tr w:rsidR="001A54C9" w:rsidRPr="001A54C9" w14:paraId="45D73AC9" w14:textId="77777777" w:rsidTr="001A54C9">
        <w:trPr>
          <w:trHeight w:val="420"/>
          <w:jc w:val="center"/>
        </w:trPr>
        <w:tc>
          <w:tcPr>
            <w:tcW w:w="728" w:type="dxa"/>
            <w:noWrap/>
            <w:hideMark/>
          </w:tcPr>
          <w:p w14:paraId="1BCD4F42" w14:textId="77777777" w:rsidR="001A54C9" w:rsidRPr="001A54C9" w:rsidRDefault="001A54C9" w:rsidP="001A54C9">
            <w:pPr>
              <w:jc w:val="both"/>
              <w:rPr>
                <w:b/>
                <w:bCs/>
              </w:rPr>
            </w:pPr>
            <w:r w:rsidRPr="001A54C9">
              <w:rPr>
                <w:b/>
                <w:bCs/>
              </w:rPr>
              <w:t xml:space="preserve">   651</w:t>
            </w:r>
          </w:p>
        </w:tc>
        <w:tc>
          <w:tcPr>
            <w:tcW w:w="5164" w:type="dxa"/>
            <w:noWrap/>
            <w:hideMark/>
          </w:tcPr>
          <w:p w14:paraId="2E6667FA" w14:textId="77777777" w:rsidR="001A54C9" w:rsidRPr="001A54C9" w:rsidRDefault="001A54C9" w:rsidP="001A54C9">
            <w:pPr>
              <w:jc w:val="both"/>
              <w:rPr>
                <w:b/>
                <w:bCs/>
              </w:rPr>
            </w:pPr>
            <w:r w:rsidRPr="001A54C9">
              <w:rPr>
                <w:b/>
                <w:bCs/>
              </w:rPr>
              <w:t xml:space="preserve"> UPRAVNE I ADMINISTRATIVNE PRISTOJBE</w:t>
            </w:r>
          </w:p>
        </w:tc>
        <w:tc>
          <w:tcPr>
            <w:tcW w:w="1366" w:type="dxa"/>
            <w:noWrap/>
            <w:hideMark/>
          </w:tcPr>
          <w:p w14:paraId="29AFA2DC" w14:textId="77777777" w:rsidR="001A54C9" w:rsidRPr="001A54C9" w:rsidRDefault="001A54C9" w:rsidP="001A54C9">
            <w:pPr>
              <w:jc w:val="right"/>
              <w:rPr>
                <w:b/>
                <w:bCs/>
              </w:rPr>
            </w:pPr>
            <w:r w:rsidRPr="001A54C9">
              <w:rPr>
                <w:b/>
                <w:bCs/>
              </w:rPr>
              <w:t>262.300.00</w:t>
            </w:r>
          </w:p>
        </w:tc>
        <w:tc>
          <w:tcPr>
            <w:tcW w:w="1366" w:type="dxa"/>
            <w:noWrap/>
            <w:hideMark/>
          </w:tcPr>
          <w:p w14:paraId="52079EDF" w14:textId="77777777" w:rsidR="001A54C9" w:rsidRPr="001A54C9" w:rsidRDefault="001A54C9" w:rsidP="001A54C9">
            <w:pPr>
              <w:jc w:val="right"/>
              <w:rPr>
                <w:b/>
                <w:bCs/>
              </w:rPr>
            </w:pPr>
            <w:r w:rsidRPr="001A54C9">
              <w:rPr>
                <w:b/>
                <w:bCs/>
              </w:rPr>
              <w:t>260.000.00</w:t>
            </w:r>
          </w:p>
        </w:tc>
        <w:tc>
          <w:tcPr>
            <w:tcW w:w="1366" w:type="dxa"/>
            <w:noWrap/>
            <w:hideMark/>
          </w:tcPr>
          <w:p w14:paraId="0966BFC2" w14:textId="77777777" w:rsidR="001A54C9" w:rsidRPr="001A54C9" w:rsidRDefault="001A54C9" w:rsidP="001A54C9">
            <w:pPr>
              <w:jc w:val="right"/>
              <w:rPr>
                <w:b/>
                <w:bCs/>
              </w:rPr>
            </w:pPr>
            <w:r w:rsidRPr="001A54C9">
              <w:rPr>
                <w:b/>
                <w:bCs/>
              </w:rPr>
              <w:t>270.000.00</w:t>
            </w:r>
          </w:p>
        </w:tc>
      </w:tr>
      <w:tr w:rsidR="001A54C9" w:rsidRPr="001A54C9" w14:paraId="76773D09" w14:textId="77777777" w:rsidTr="001A54C9">
        <w:trPr>
          <w:trHeight w:val="300"/>
          <w:jc w:val="center"/>
        </w:trPr>
        <w:tc>
          <w:tcPr>
            <w:tcW w:w="728" w:type="dxa"/>
            <w:noWrap/>
            <w:hideMark/>
          </w:tcPr>
          <w:p w14:paraId="6CF70B88" w14:textId="77777777" w:rsidR="001A54C9" w:rsidRPr="001A54C9" w:rsidRDefault="001A54C9" w:rsidP="001A54C9">
            <w:pPr>
              <w:jc w:val="both"/>
              <w:rPr>
                <w:i/>
                <w:iCs/>
              </w:rPr>
            </w:pPr>
            <w:r w:rsidRPr="001A54C9">
              <w:rPr>
                <w:i/>
                <w:iCs/>
              </w:rPr>
              <w:t xml:space="preserve">   6512</w:t>
            </w:r>
          </w:p>
        </w:tc>
        <w:tc>
          <w:tcPr>
            <w:tcW w:w="5164" w:type="dxa"/>
            <w:noWrap/>
            <w:hideMark/>
          </w:tcPr>
          <w:p w14:paraId="5C824A6E" w14:textId="77777777" w:rsidR="001A54C9" w:rsidRPr="001A54C9" w:rsidRDefault="001A54C9" w:rsidP="001A54C9">
            <w:pPr>
              <w:jc w:val="both"/>
              <w:rPr>
                <w:i/>
                <w:iCs/>
              </w:rPr>
            </w:pPr>
            <w:r w:rsidRPr="001A54C9">
              <w:rPr>
                <w:i/>
                <w:iCs/>
              </w:rPr>
              <w:t xml:space="preserve"> Gradske pristojbe i naknade</w:t>
            </w:r>
          </w:p>
        </w:tc>
        <w:tc>
          <w:tcPr>
            <w:tcW w:w="1366" w:type="dxa"/>
            <w:noWrap/>
            <w:hideMark/>
          </w:tcPr>
          <w:p w14:paraId="0D6E38B4" w14:textId="77777777" w:rsidR="001A54C9" w:rsidRPr="001A54C9" w:rsidRDefault="001A54C9" w:rsidP="001A54C9">
            <w:pPr>
              <w:jc w:val="right"/>
              <w:rPr>
                <w:i/>
                <w:iCs/>
              </w:rPr>
            </w:pPr>
            <w:r w:rsidRPr="001A54C9">
              <w:rPr>
                <w:i/>
                <w:iCs/>
              </w:rPr>
              <w:t>6.600.00</w:t>
            </w:r>
          </w:p>
        </w:tc>
        <w:tc>
          <w:tcPr>
            <w:tcW w:w="1366" w:type="dxa"/>
            <w:noWrap/>
            <w:hideMark/>
          </w:tcPr>
          <w:p w14:paraId="58820397" w14:textId="77777777" w:rsidR="001A54C9" w:rsidRPr="001A54C9" w:rsidRDefault="001A54C9" w:rsidP="001A54C9">
            <w:pPr>
              <w:jc w:val="right"/>
              <w:rPr>
                <w:i/>
                <w:iCs/>
              </w:rPr>
            </w:pPr>
            <w:r w:rsidRPr="001A54C9">
              <w:rPr>
                <w:i/>
                <w:iCs/>
              </w:rPr>
              <w:t>10.000.00</w:t>
            </w:r>
          </w:p>
        </w:tc>
        <w:tc>
          <w:tcPr>
            <w:tcW w:w="1366" w:type="dxa"/>
            <w:noWrap/>
            <w:hideMark/>
          </w:tcPr>
          <w:p w14:paraId="0ED0AC86" w14:textId="77777777" w:rsidR="001A54C9" w:rsidRPr="001A54C9" w:rsidRDefault="001A54C9" w:rsidP="001A54C9">
            <w:pPr>
              <w:jc w:val="right"/>
              <w:rPr>
                <w:i/>
                <w:iCs/>
              </w:rPr>
            </w:pPr>
            <w:r w:rsidRPr="001A54C9">
              <w:rPr>
                <w:i/>
                <w:iCs/>
              </w:rPr>
              <w:t>10.000.00</w:t>
            </w:r>
          </w:p>
        </w:tc>
      </w:tr>
      <w:tr w:rsidR="001A54C9" w:rsidRPr="001A54C9" w14:paraId="478EB8D9" w14:textId="77777777" w:rsidTr="001A54C9">
        <w:trPr>
          <w:trHeight w:val="270"/>
          <w:jc w:val="center"/>
        </w:trPr>
        <w:tc>
          <w:tcPr>
            <w:tcW w:w="728" w:type="dxa"/>
            <w:noWrap/>
            <w:hideMark/>
          </w:tcPr>
          <w:p w14:paraId="576D707D" w14:textId="77777777" w:rsidR="001A54C9" w:rsidRPr="001A54C9" w:rsidRDefault="001A54C9" w:rsidP="001A54C9">
            <w:pPr>
              <w:jc w:val="both"/>
              <w:rPr>
                <w:i/>
                <w:iCs/>
              </w:rPr>
            </w:pPr>
            <w:r w:rsidRPr="001A54C9">
              <w:rPr>
                <w:i/>
                <w:iCs/>
              </w:rPr>
              <w:t xml:space="preserve">   65129</w:t>
            </w:r>
          </w:p>
        </w:tc>
        <w:tc>
          <w:tcPr>
            <w:tcW w:w="5164" w:type="dxa"/>
            <w:noWrap/>
            <w:hideMark/>
          </w:tcPr>
          <w:p w14:paraId="1C814CBF" w14:textId="77777777" w:rsidR="001A54C9" w:rsidRPr="001A54C9" w:rsidRDefault="001A54C9" w:rsidP="001A54C9">
            <w:pPr>
              <w:jc w:val="both"/>
              <w:rPr>
                <w:i/>
                <w:iCs/>
              </w:rPr>
            </w:pPr>
            <w:r w:rsidRPr="001A54C9">
              <w:rPr>
                <w:i/>
                <w:iCs/>
              </w:rPr>
              <w:t xml:space="preserve"> - ostale naknade utvrđene gradskom odlukom</w:t>
            </w:r>
          </w:p>
        </w:tc>
        <w:tc>
          <w:tcPr>
            <w:tcW w:w="1366" w:type="dxa"/>
            <w:noWrap/>
            <w:hideMark/>
          </w:tcPr>
          <w:p w14:paraId="2769ECFE" w14:textId="77777777" w:rsidR="001A54C9" w:rsidRPr="001A54C9" w:rsidRDefault="001A54C9" w:rsidP="001A54C9">
            <w:pPr>
              <w:jc w:val="right"/>
              <w:rPr>
                <w:i/>
                <w:iCs/>
              </w:rPr>
            </w:pPr>
            <w:r w:rsidRPr="001A54C9">
              <w:rPr>
                <w:i/>
                <w:iCs/>
              </w:rPr>
              <w:t>6.600.00</w:t>
            </w:r>
          </w:p>
        </w:tc>
        <w:tc>
          <w:tcPr>
            <w:tcW w:w="1366" w:type="dxa"/>
            <w:noWrap/>
            <w:hideMark/>
          </w:tcPr>
          <w:p w14:paraId="25B58931" w14:textId="77777777" w:rsidR="001A54C9" w:rsidRPr="001A54C9" w:rsidRDefault="001A54C9" w:rsidP="001A54C9">
            <w:pPr>
              <w:jc w:val="right"/>
              <w:rPr>
                <w:i/>
                <w:iCs/>
              </w:rPr>
            </w:pPr>
            <w:r w:rsidRPr="001A54C9">
              <w:rPr>
                <w:i/>
                <w:iCs/>
              </w:rPr>
              <w:t>0.00</w:t>
            </w:r>
          </w:p>
        </w:tc>
        <w:tc>
          <w:tcPr>
            <w:tcW w:w="1366" w:type="dxa"/>
            <w:noWrap/>
            <w:hideMark/>
          </w:tcPr>
          <w:p w14:paraId="405CEA21" w14:textId="77777777" w:rsidR="001A54C9" w:rsidRPr="001A54C9" w:rsidRDefault="001A54C9" w:rsidP="001A54C9">
            <w:pPr>
              <w:jc w:val="right"/>
              <w:rPr>
                <w:i/>
                <w:iCs/>
              </w:rPr>
            </w:pPr>
            <w:r w:rsidRPr="001A54C9">
              <w:rPr>
                <w:i/>
                <w:iCs/>
              </w:rPr>
              <w:t>0.00</w:t>
            </w:r>
          </w:p>
        </w:tc>
      </w:tr>
      <w:tr w:rsidR="001A54C9" w:rsidRPr="001A54C9" w14:paraId="707336B3" w14:textId="77777777" w:rsidTr="001A54C9">
        <w:trPr>
          <w:trHeight w:val="300"/>
          <w:jc w:val="center"/>
        </w:trPr>
        <w:tc>
          <w:tcPr>
            <w:tcW w:w="728" w:type="dxa"/>
            <w:noWrap/>
            <w:hideMark/>
          </w:tcPr>
          <w:p w14:paraId="495633E6" w14:textId="77777777" w:rsidR="001A54C9" w:rsidRPr="001A54C9" w:rsidRDefault="001A54C9" w:rsidP="001A54C9">
            <w:pPr>
              <w:jc w:val="both"/>
              <w:rPr>
                <w:i/>
                <w:iCs/>
              </w:rPr>
            </w:pPr>
            <w:r w:rsidRPr="001A54C9">
              <w:rPr>
                <w:i/>
                <w:iCs/>
              </w:rPr>
              <w:t xml:space="preserve">   6513</w:t>
            </w:r>
          </w:p>
        </w:tc>
        <w:tc>
          <w:tcPr>
            <w:tcW w:w="5164" w:type="dxa"/>
            <w:noWrap/>
            <w:hideMark/>
          </w:tcPr>
          <w:p w14:paraId="0B11DAF2" w14:textId="77777777" w:rsidR="001A54C9" w:rsidRPr="001A54C9" w:rsidRDefault="001A54C9" w:rsidP="001A54C9">
            <w:pPr>
              <w:jc w:val="both"/>
              <w:rPr>
                <w:i/>
                <w:iCs/>
              </w:rPr>
            </w:pPr>
            <w:r w:rsidRPr="001A54C9">
              <w:rPr>
                <w:i/>
                <w:iCs/>
              </w:rPr>
              <w:t xml:space="preserve"> Ostale upravne pristojbe i naknade</w:t>
            </w:r>
          </w:p>
        </w:tc>
        <w:tc>
          <w:tcPr>
            <w:tcW w:w="1366" w:type="dxa"/>
            <w:noWrap/>
            <w:hideMark/>
          </w:tcPr>
          <w:p w14:paraId="470927F7" w14:textId="77777777" w:rsidR="001A54C9" w:rsidRPr="001A54C9" w:rsidRDefault="001A54C9" w:rsidP="001A54C9">
            <w:pPr>
              <w:jc w:val="right"/>
              <w:rPr>
                <w:i/>
                <w:iCs/>
              </w:rPr>
            </w:pPr>
            <w:r w:rsidRPr="001A54C9">
              <w:rPr>
                <w:i/>
                <w:iCs/>
              </w:rPr>
              <w:t>4.700.00</w:t>
            </w:r>
          </w:p>
        </w:tc>
        <w:tc>
          <w:tcPr>
            <w:tcW w:w="1366" w:type="dxa"/>
            <w:noWrap/>
            <w:hideMark/>
          </w:tcPr>
          <w:p w14:paraId="454F1575" w14:textId="77777777" w:rsidR="001A54C9" w:rsidRPr="001A54C9" w:rsidRDefault="001A54C9" w:rsidP="001A54C9">
            <w:pPr>
              <w:jc w:val="right"/>
              <w:rPr>
                <w:i/>
                <w:iCs/>
              </w:rPr>
            </w:pPr>
            <w:r w:rsidRPr="001A54C9">
              <w:rPr>
                <w:i/>
                <w:iCs/>
              </w:rPr>
              <w:t>0.00</w:t>
            </w:r>
          </w:p>
        </w:tc>
        <w:tc>
          <w:tcPr>
            <w:tcW w:w="1366" w:type="dxa"/>
            <w:noWrap/>
            <w:hideMark/>
          </w:tcPr>
          <w:p w14:paraId="05F70479" w14:textId="77777777" w:rsidR="001A54C9" w:rsidRPr="001A54C9" w:rsidRDefault="001A54C9" w:rsidP="001A54C9">
            <w:pPr>
              <w:jc w:val="right"/>
              <w:rPr>
                <w:i/>
                <w:iCs/>
              </w:rPr>
            </w:pPr>
            <w:r w:rsidRPr="001A54C9">
              <w:rPr>
                <w:i/>
                <w:iCs/>
              </w:rPr>
              <w:t>0.00</w:t>
            </w:r>
          </w:p>
        </w:tc>
      </w:tr>
      <w:tr w:rsidR="001A54C9" w:rsidRPr="001A54C9" w14:paraId="3CDFF99F" w14:textId="77777777" w:rsidTr="001A54C9">
        <w:trPr>
          <w:trHeight w:val="270"/>
          <w:jc w:val="center"/>
        </w:trPr>
        <w:tc>
          <w:tcPr>
            <w:tcW w:w="728" w:type="dxa"/>
            <w:noWrap/>
            <w:hideMark/>
          </w:tcPr>
          <w:p w14:paraId="0F065955" w14:textId="77777777" w:rsidR="001A54C9" w:rsidRPr="001A54C9" w:rsidRDefault="001A54C9" w:rsidP="001A54C9">
            <w:pPr>
              <w:jc w:val="both"/>
              <w:rPr>
                <w:i/>
                <w:iCs/>
              </w:rPr>
            </w:pPr>
            <w:r w:rsidRPr="001A54C9">
              <w:rPr>
                <w:i/>
                <w:iCs/>
              </w:rPr>
              <w:t xml:space="preserve">   65139</w:t>
            </w:r>
          </w:p>
        </w:tc>
        <w:tc>
          <w:tcPr>
            <w:tcW w:w="5164" w:type="dxa"/>
            <w:noWrap/>
            <w:hideMark/>
          </w:tcPr>
          <w:p w14:paraId="019DBF5D" w14:textId="77777777" w:rsidR="001A54C9" w:rsidRPr="001A54C9" w:rsidRDefault="001A54C9" w:rsidP="001A54C9">
            <w:pPr>
              <w:jc w:val="both"/>
              <w:rPr>
                <w:i/>
                <w:iCs/>
              </w:rPr>
            </w:pPr>
            <w:r w:rsidRPr="001A54C9">
              <w:rPr>
                <w:i/>
                <w:iCs/>
              </w:rPr>
              <w:t xml:space="preserve"> - prihodi od prodaje državnih biljega</w:t>
            </w:r>
          </w:p>
        </w:tc>
        <w:tc>
          <w:tcPr>
            <w:tcW w:w="1366" w:type="dxa"/>
            <w:noWrap/>
            <w:hideMark/>
          </w:tcPr>
          <w:p w14:paraId="1BC31014" w14:textId="77777777" w:rsidR="001A54C9" w:rsidRPr="001A54C9" w:rsidRDefault="001A54C9" w:rsidP="001A54C9">
            <w:pPr>
              <w:jc w:val="right"/>
              <w:rPr>
                <w:i/>
                <w:iCs/>
              </w:rPr>
            </w:pPr>
            <w:r w:rsidRPr="001A54C9">
              <w:rPr>
                <w:i/>
                <w:iCs/>
              </w:rPr>
              <w:t>4.700.00</w:t>
            </w:r>
          </w:p>
        </w:tc>
        <w:tc>
          <w:tcPr>
            <w:tcW w:w="1366" w:type="dxa"/>
            <w:noWrap/>
            <w:hideMark/>
          </w:tcPr>
          <w:p w14:paraId="254C9913" w14:textId="77777777" w:rsidR="001A54C9" w:rsidRPr="001A54C9" w:rsidRDefault="001A54C9" w:rsidP="001A54C9">
            <w:pPr>
              <w:jc w:val="right"/>
              <w:rPr>
                <w:i/>
                <w:iCs/>
              </w:rPr>
            </w:pPr>
            <w:r w:rsidRPr="001A54C9">
              <w:rPr>
                <w:i/>
                <w:iCs/>
              </w:rPr>
              <w:t>0.00</w:t>
            </w:r>
          </w:p>
        </w:tc>
        <w:tc>
          <w:tcPr>
            <w:tcW w:w="1366" w:type="dxa"/>
            <w:noWrap/>
            <w:hideMark/>
          </w:tcPr>
          <w:p w14:paraId="069929A9" w14:textId="77777777" w:rsidR="001A54C9" w:rsidRPr="001A54C9" w:rsidRDefault="001A54C9" w:rsidP="001A54C9">
            <w:pPr>
              <w:jc w:val="right"/>
              <w:rPr>
                <w:i/>
                <w:iCs/>
              </w:rPr>
            </w:pPr>
            <w:r w:rsidRPr="001A54C9">
              <w:rPr>
                <w:i/>
                <w:iCs/>
              </w:rPr>
              <w:t>0.00</w:t>
            </w:r>
          </w:p>
        </w:tc>
      </w:tr>
      <w:tr w:rsidR="001A54C9" w:rsidRPr="001A54C9" w14:paraId="0ED32AAB" w14:textId="77777777" w:rsidTr="001A54C9">
        <w:trPr>
          <w:trHeight w:val="705"/>
          <w:jc w:val="center"/>
        </w:trPr>
        <w:tc>
          <w:tcPr>
            <w:tcW w:w="728" w:type="dxa"/>
            <w:hideMark/>
          </w:tcPr>
          <w:p w14:paraId="250B2B64" w14:textId="77777777" w:rsidR="001A54C9" w:rsidRPr="001A54C9" w:rsidRDefault="001A54C9" w:rsidP="002C1705">
            <w:pPr>
              <w:jc w:val="both"/>
            </w:pPr>
            <w:r w:rsidRPr="001A54C9">
              <w:lastRenderedPageBreak/>
              <w:t>Račun - konto</w:t>
            </w:r>
          </w:p>
        </w:tc>
        <w:tc>
          <w:tcPr>
            <w:tcW w:w="5164" w:type="dxa"/>
            <w:noWrap/>
            <w:hideMark/>
          </w:tcPr>
          <w:p w14:paraId="388C5F70" w14:textId="77777777" w:rsidR="001A54C9" w:rsidRPr="001A54C9" w:rsidRDefault="001A54C9" w:rsidP="002C1705">
            <w:pPr>
              <w:jc w:val="both"/>
              <w:rPr>
                <w:b/>
                <w:bCs/>
              </w:rPr>
            </w:pPr>
            <w:r w:rsidRPr="001A54C9">
              <w:rPr>
                <w:b/>
                <w:bCs/>
              </w:rPr>
              <w:t xml:space="preserve"> N A Z I V    P R I H O D A</w:t>
            </w:r>
          </w:p>
        </w:tc>
        <w:tc>
          <w:tcPr>
            <w:tcW w:w="1366" w:type="dxa"/>
            <w:hideMark/>
          </w:tcPr>
          <w:p w14:paraId="7C3629CB" w14:textId="77777777" w:rsidR="001A54C9" w:rsidRPr="001A54C9" w:rsidRDefault="001A54C9" w:rsidP="002C1705">
            <w:pPr>
              <w:jc w:val="both"/>
              <w:rPr>
                <w:b/>
                <w:bCs/>
                <w:i/>
                <w:iCs/>
              </w:rPr>
            </w:pPr>
            <w:r w:rsidRPr="001A54C9">
              <w:rPr>
                <w:b/>
                <w:bCs/>
                <w:i/>
                <w:iCs/>
              </w:rPr>
              <w:t>PLAN</w:t>
            </w:r>
            <w:r w:rsidRPr="001A54C9">
              <w:rPr>
                <w:b/>
                <w:bCs/>
                <w:i/>
                <w:iCs/>
              </w:rPr>
              <w:br/>
              <w:t>za 2024.g.</w:t>
            </w:r>
          </w:p>
        </w:tc>
        <w:tc>
          <w:tcPr>
            <w:tcW w:w="1366" w:type="dxa"/>
            <w:hideMark/>
          </w:tcPr>
          <w:p w14:paraId="44EE5658" w14:textId="77777777" w:rsidR="001A54C9" w:rsidRPr="001A54C9" w:rsidRDefault="001A54C9" w:rsidP="002C1705">
            <w:pPr>
              <w:jc w:val="both"/>
              <w:rPr>
                <w:b/>
                <w:bCs/>
                <w:i/>
                <w:iCs/>
              </w:rPr>
            </w:pPr>
            <w:r w:rsidRPr="001A54C9">
              <w:rPr>
                <w:b/>
                <w:bCs/>
                <w:i/>
                <w:iCs/>
              </w:rPr>
              <w:t>projekcije</w:t>
            </w:r>
            <w:r w:rsidRPr="001A54C9">
              <w:rPr>
                <w:b/>
                <w:bCs/>
                <w:i/>
                <w:iCs/>
              </w:rPr>
              <w:br/>
              <w:t>za 2025.g.</w:t>
            </w:r>
          </w:p>
        </w:tc>
        <w:tc>
          <w:tcPr>
            <w:tcW w:w="1366" w:type="dxa"/>
            <w:hideMark/>
          </w:tcPr>
          <w:p w14:paraId="067342B7" w14:textId="77777777" w:rsidR="001A54C9" w:rsidRPr="001A54C9" w:rsidRDefault="001A54C9" w:rsidP="002C1705">
            <w:pPr>
              <w:jc w:val="both"/>
              <w:rPr>
                <w:b/>
                <w:bCs/>
                <w:i/>
                <w:iCs/>
              </w:rPr>
            </w:pPr>
            <w:r w:rsidRPr="001A54C9">
              <w:rPr>
                <w:b/>
                <w:bCs/>
                <w:i/>
                <w:iCs/>
              </w:rPr>
              <w:t>projekcije za 2026.g.</w:t>
            </w:r>
          </w:p>
        </w:tc>
      </w:tr>
      <w:tr w:rsidR="001A54C9" w:rsidRPr="001A54C9" w14:paraId="0246516D" w14:textId="77777777" w:rsidTr="001A54C9">
        <w:trPr>
          <w:trHeight w:val="300"/>
          <w:jc w:val="center"/>
        </w:trPr>
        <w:tc>
          <w:tcPr>
            <w:tcW w:w="728" w:type="dxa"/>
            <w:noWrap/>
            <w:hideMark/>
          </w:tcPr>
          <w:p w14:paraId="777813F3" w14:textId="77777777" w:rsidR="001A54C9" w:rsidRPr="001A54C9" w:rsidRDefault="001A54C9" w:rsidP="001A54C9">
            <w:pPr>
              <w:jc w:val="both"/>
              <w:rPr>
                <w:i/>
                <w:iCs/>
              </w:rPr>
            </w:pPr>
            <w:r w:rsidRPr="001A54C9">
              <w:rPr>
                <w:i/>
                <w:iCs/>
              </w:rPr>
              <w:t xml:space="preserve">   6514</w:t>
            </w:r>
          </w:p>
        </w:tc>
        <w:tc>
          <w:tcPr>
            <w:tcW w:w="5164" w:type="dxa"/>
            <w:noWrap/>
            <w:hideMark/>
          </w:tcPr>
          <w:p w14:paraId="54A248DD" w14:textId="77777777" w:rsidR="001A54C9" w:rsidRPr="001A54C9" w:rsidRDefault="001A54C9" w:rsidP="001A54C9">
            <w:pPr>
              <w:jc w:val="both"/>
              <w:rPr>
                <w:i/>
                <w:iCs/>
              </w:rPr>
            </w:pPr>
            <w:r w:rsidRPr="001A54C9">
              <w:rPr>
                <w:i/>
                <w:iCs/>
              </w:rPr>
              <w:t xml:space="preserve"> Ostale pristojbe i naknade</w:t>
            </w:r>
          </w:p>
        </w:tc>
        <w:tc>
          <w:tcPr>
            <w:tcW w:w="1366" w:type="dxa"/>
            <w:noWrap/>
            <w:hideMark/>
          </w:tcPr>
          <w:p w14:paraId="70D21C3A" w14:textId="77777777" w:rsidR="001A54C9" w:rsidRPr="001A54C9" w:rsidRDefault="001A54C9" w:rsidP="001A54C9">
            <w:pPr>
              <w:jc w:val="right"/>
              <w:rPr>
                <w:i/>
                <w:iCs/>
              </w:rPr>
            </w:pPr>
            <w:r w:rsidRPr="001A54C9">
              <w:rPr>
                <w:i/>
                <w:iCs/>
              </w:rPr>
              <w:t>251.000.00</w:t>
            </w:r>
          </w:p>
        </w:tc>
        <w:tc>
          <w:tcPr>
            <w:tcW w:w="1366" w:type="dxa"/>
            <w:noWrap/>
            <w:hideMark/>
          </w:tcPr>
          <w:p w14:paraId="4791C406" w14:textId="77777777" w:rsidR="001A54C9" w:rsidRPr="001A54C9" w:rsidRDefault="001A54C9" w:rsidP="001A54C9">
            <w:pPr>
              <w:jc w:val="right"/>
              <w:rPr>
                <w:i/>
                <w:iCs/>
              </w:rPr>
            </w:pPr>
            <w:r w:rsidRPr="001A54C9">
              <w:rPr>
                <w:i/>
                <w:iCs/>
              </w:rPr>
              <w:t>250.000.00</w:t>
            </w:r>
          </w:p>
        </w:tc>
        <w:tc>
          <w:tcPr>
            <w:tcW w:w="1366" w:type="dxa"/>
            <w:noWrap/>
            <w:hideMark/>
          </w:tcPr>
          <w:p w14:paraId="3E19E3D6" w14:textId="77777777" w:rsidR="001A54C9" w:rsidRPr="001A54C9" w:rsidRDefault="001A54C9" w:rsidP="001A54C9">
            <w:pPr>
              <w:jc w:val="right"/>
              <w:rPr>
                <w:i/>
                <w:iCs/>
              </w:rPr>
            </w:pPr>
            <w:r w:rsidRPr="001A54C9">
              <w:rPr>
                <w:i/>
                <w:iCs/>
              </w:rPr>
              <w:t>260.000.00</w:t>
            </w:r>
          </w:p>
        </w:tc>
      </w:tr>
      <w:tr w:rsidR="001A54C9" w:rsidRPr="001A54C9" w14:paraId="632903AC" w14:textId="77777777" w:rsidTr="001A54C9">
        <w:trPr>
          <w:trHeight w:val="270"/>
          <w:jc w:val="center"/>
        </w:trPr>
        <w:tc>
          <w:tcPr>
            <w:tcW w:w="728" w:type="dxa"/>
            <w:noWrap/>
            <w:hideMark/>
          </w:tcPr>
          <w:p w14:paraId="5EAE7D6A" w14:textId="77777777" w:rsidR="001A54C9" w:rsidRPr="001A54C9" w:rsidRDefault="001A54C9" w:rsidP="001A54C9">
            <w:pPr>
              <w:jc w:val="both"/>
              <w:rPr>
                <w:i/>
                <w:iCs/>
              </w:rPr>
            </w:pPr>
            <w:r w:rsidRPr="001A54C9">
              <w:rPr>
                <w:i/>
                <w:iCs/>
              </w:rPr>
              <w:t xml:space="preserve">   65141</w:t>
            </w:r>
          </w:p>
        </w:tc>
        <w:tc>
          <w:tcPr>
            <w:tcW w:w="5164" w:type="dxa"/>
            <w:noWrap/>
            <w:hideMark/>
          </w:tcPr>
          <w:p w14:paraId="670E3BE7" w14:textId="77777777" w:rsidR="001A54C9" w:rsidRPr="001A54C9" w:rsidRDefault="001A54C9" w:rsidP="001A54C9">
            <w:pPr>
              <w:jc w:val="both"/>
              <w:rPr>
                <w:i/>
                <w:iCs/>
              </w:rPr>
            </w:pPr>
            <w:r w:rsidRPr="001A54C9">
              <w:rPr>
                <w:i/>
                <w:iCs/>
              </w:rPr>
              <w:t xml:space="preserve"> - turistička pristojbe</w:t>
            </w:r>
          </w:p>
        </w:tc>
        <w:tc>
          <w:tcPr>
            <w:tcW w:w="1366" w:type="dxa"/>
            <w:noWrap/>
            <w:hideMark/>
          </w:tcPr>
          <w:p w14:paraId="281CE915" w14:textId="77777777" w:rsidR="001A54C9" w:rsidRPr="001A54C9" w:rsidRDefault="001A54C9" w:rsidP="001A54C9">
            <w:pPr>
              <w:jc w:val="right"/>
              <w:rPr>
                <w:i/>
                <w:iCs/>
              </w:rPr>
            </w:pPr>
            <w:r w:rsidRPr="001A54C9">
              <w:rPr>
                <w:i/>
                <w:iCs/>
              </w:rPr>
              <w:t>250.000.00</w:t>
            </w:r>
          </w:p>
        </w:tc>
        <w:tc>
          <w:tcPr>
            <w:tcW w:w="1366" w:type="dxa"/>
            <w:noWrap/>
            <w:hideMark/>
          </w:tcPr>
          <w:p w14:paraId="78268E23" w14:textId="77777777" w:rsidR="001A54C9" w:rsidRPr="001A54C9" w:rsidRDefault="001A54C9" w:rsidP="001A54C9">
            <w:pPr>
              <w:jc w:val="right"/>
              <w:rPr>
                <w:i/>
                <w:iCs/>
              </w:rPr>
            </w:pPr>
            <w:r w:rsidRPr="001A54C9">
              <w:rPr>
                <w:i/>
                <w:iCs/>
              </w:rPr>
              <w:t>0.00</w:t>
            </w:r>
          </w:p>
        </w:tc>
        <w:tc>
          <w:tcPr>
            <w:tcW w:w="1366" w:type="dxa"/>
            <w:noWrap/>
            <w:hideMark/>
          </w:tcPr>
          <w:p w14:paraId="7A27C7CD" w14:textId="77777777" w:rsidR="001A54C9" w:rsidRPr="001A54C9" w:rsidRDefault="001A54C9" w:rsidP="001A54C9">
            <w:pPr>
              <w:jc w:val="right"/>
              <w:rPr>
                <w:i/>
                <w:iCs/>
              </w:rPr>
            </w:pPr>
            <w:r w:rsidRPr="001A54C9">
              <w:rPr>
                <w:i/>
                <w:iCs/>
              </w:rPr>
              <w:t>0.00</w:t>
            </w:r>
          </w:p>
        </w:tc>
      </w:tr>
      <w:tr w:rsidR="001A54C9" w:rsidRPr="001A54C9" w14:paraId="3B18370C" w14:textId="77777777" w:rsidTr="001A54C9">
        <w:trPr>
          <w:trHeight w:val="270"/>
          <w:jc w:val="center"/>
        </w:trPr>
        <w:tc>
          <w:tcPr>
            <w:tcW w:w="728" w:type="dxa"/>
            <w:noWrap/>
            <w:hideMark/>
          </w:tcPr>
          <w:p w14:paraId="377ED598" w14:textId="77777777" w:rsidR="001A54C9" w:rsidRPr="001A54C9" w:rsidRDefault="001A54C9" w:rsidP="001A54C9">
            <w:pPr>
              <w:jc w:val="both"/>
              <w:rPr>
                <w:i/>
                <w:iCs/>
              </w:rPr>
            </w:pPr>
            <w:r w:rsidRPr="001A54C9">
              <w:rPr>
                <w:i/>
                <w:iCs/>
              </w:rPr>
              <w:t xml:space="preserve">   65148</w:t>
            </w:r>
          </w:p>
        </w:tc>
        <w:tc>
          <w:tcPr>
            <w:tcW w:w="5164" w:type="dxa"/>
            <w:noWrap/>
            <w:hideMark/>
          </w:tcPr>
          <w:p w14:paraId="17D50894" w14:textId="77777777" w:rsidR="001A54C9" w:rsidRPr="001A54C9" w:rsidRDefault="001A54C9" w:rsidP="001A54C9">
            <w:pPr>
              <w:jc w:val="both"/>
              <w:rPr>
                <w:i/>
                <w:iCs/>
              </w:rPr>
            </w:pPr>
            <w:r w:rsidRPr="001A54C9">
              <w:rPr>
                <w:i/>
                <w:iCs/>
              </w:rPr>
              <w:t xml:space="preserve"> - nak.za promjenu namjene poljoprivred.zemljišta</w:t>
            </w:r>
          </w:p>
        </w:tc>
        <w:tc>
          <w:tcPr>
            <w:tcW w:w="1366" w:type="dxa"/>
            <w:noWrap/>
            <w:hideMark/>
          </w:tcPr>
          <w:p w14:paraId="62B6DFDE" w14:textId="77777777" w:rsidR="001A54C9" w:rsidRPr="001A54C9" w:rsidRDefault="001A54C9" w:rsidP="001A54C9">
            <w:pPr>
              <w:jc w:val="right"/>
              <w:rPr>
                <w:i/>
                <w:iCs/>
              </w:rPr>
            </w:pPr>
            <w:r w:rsidRPr="001A54C9">
              <w:rPr>
                <w:i/>
                <w:iCs/>
              </w:rPr>
              <w:t>1.000.00</w:t>
            </w:r>
          </w:p>
        </w:tc>
        <w:tc>
          <w:tcPr>
            <w:tcW w:w="1366" w:type="dxa"/>
            <w:noWrap/>
            <w:hideMark/>
          </w:tcPr>
          <w:p w14:paraId="1CB73A24" w14:textId="77777777" w:rsidR="001A54C9" w:rsidRPr="001A54C9" w:rsidRDefault="001A54C9" w:rsidP="001A54C9">
            <w:pPr>
              <w:jc w:val="right"/>
              <w:rPr>
                <w:i/>
                <w:iCs/>
              </w:rPr>
            </w:pPr>
            <w:r w:rsidRPr="001A54C9">
              <w:rPr>
                <w:i/>
                <w:iCs/>
              </w:rPr>
              <w:t>0.00</w:t>
            </w:r>
          </w:p>
        </w:tc>
        <w:tc>
          <w:tcPr>
            <w:tcW w:w="1366" w:type="dxa"/>
            <w:noWrap/>
            <w:hideMark/>
          </w:tcPr>
          <w:p w14:paraId="3C3E3F89" w14:textId="77777777" w:rsidR="001A54C9" w:rsidRPr="001A54C9" w:rsidRDefault="001A54C9" w:rsidP="001A54C9">
            <w:pPr>
              <w:jc w:val="right"/>
              <w:rPr>
                <w:i/>
                <w:iCs/>
              </w:rPr>
            </w:pPr>
            <w:r w:rsidRPr="001A54C9">
              <w:rPr>
                <w:i/>
                <w:iCs/>
              </w:rPr>
              <w:t>0.00</w:t>
            </w:r>
          </w:p>
        </w:tc>
      </w:tr>
      <w:tr w:rsidR="001A54C9" w:rsidRPr="001A54C9" w14:paraId="0699E95D" w14:textId="77777777" w:rsidTr="001A54C9">
        <w:trPr>
          <w:trHeight w:val="270"/>
          <w:jc w:val="center"/>
        </w:trPr>
        <w:tc>
          <w:tcPr>
            <w:tcW w:w="728" w:type="dxa"/>
            <w:noWrap/>
            <w:hideMark/>
          </w:tcPr>
          <w:p w14:paraId="2B049DC1" w14:textId="77777777" w:rsidR="001A54C9" w:rsidRPr="001A54C9" w:rsidRDefault="001A54C9" w:rsidP="001A54C9">
            <w:pPr>
              <w:jc w:val="both"/>
              <w:rPr>
                <w:i/>
                <w:iCs/>
              </w:rPr>
            </w:pPr>
            <w:r w:rsidRPr="001A54C9">
              <w:rPr>
                <w:i/>
                <w:iCs/>
              </w:rPr>
              <w:t xml:space="preserve">   65149</w:t>
            </w:r>
          </w:p>
        </w:tc>
        <w:tc>
          <w:tcPr>
            <w:tcW w:w="5164" w:type="dxa"/>
            <w:noWrap/>
            <w:hideMark/>
          </w:tcPr>
          <w:p w14:paraId="6B24B925" w14:textId="77777777" w:rsidR="001A54C9" w:rsidRPr="001A54C9" w:rsidRDefault="001A54C9" w:rsidP="001A54C9">
            <w:pPr>
              <w:jc w:val="both"/>
              <w:rPr>
                <w:i/>
                <w:iCs/>
              </w:rPr>
            </w:pPr>
            <w:r w:rsidRPr="001A54C9">
              <w:rPr>
                <w:i/>
                <w:iCs/>
              </w:rPr>
              <w:t xml:space="preserve"> - nak.za ukrcaj i iskrcaj putnika na obali</w:t>
            </w:r>
          </w:p>
        </w:tc>
        <w:tc>
          <w:tcPr>
            <w:tcW w:w="1366" w:type="dxa"/>
            <w:noWrap/>
            <w:hideMark/>
          </w:tcPr>
          <w:p w14:paraId="7ADFBDF1" w14:textId="77777777" w:rsidR="001A54C9" w:rsidRPr="001A54C9" w:rsidRDefault="001A54C9" w:rsidP="001A54C9">
            <w:pPr>
              <w:jc w:val="right"/>
              <w:rPr>
                <w:i/>
                <w:iCs/>
              </w:rPr>
            </w:pPr>
            <w:r w:rsidRPr="001A54C9">
              <w:rPr>
                <w:i/>
                <w:iCs/>
              </w:rPr>
              <w:t>0.00</w:t>
            </w:r>
          </w:p>
        </w:tc>
        <w:tc>
          <w:tcPr>
            <w:tcW w:w="1366" w:type="dxa"/>
            <w:noWrap/>
            <w:hideMark/>
          </w:tcPr>
          <w:p w14:paraId="7486D057" w14:textId="77777777" w:rsidR="001A54C9" w:rsidRPr="001A54C9" w:rsidRDefault="001A54C9" w:rsidP="001A54C9">
            <w:pPr>
              <w:jc w:val="right"/>
              <w:rPr>
                <w:i/>
                <w:iCs/>
              </w:rPr>
            </w:pPr>
            <w:r w:rsidRPr="001A54C9">
              <w:rPr>
                <w:i/>
                <w:iCs/>
              </w:rPr>
              <w:t>0.00</w:t>
            </w:r>
          </w:p>
        </w:tc>
        <w:tc>
          <w:tcPr>
            <w:tcW w:w="1366" w:type="dxa"/>
            <w:noWrap/>
            <w:hideMark/>
          </w:tcPr>
          <w:p w14:paraId="72F39B4E" w14:textId="77777777" w:rsidR="001A54C9" w:rsidRPr="001A54C9" w:rsidRDefault="001A54C9" w:rsidP="001A54C9">
            <w:pPr>
              <w:jc w:val="right"/>
              <w:rPr>
                <w:i/>
                <w:iCs/>
              </w:rPr>
            </w:pPr>
            <w:r w:rsidRPr="001A54C9">
              <w:rPr>
                <w:i/>
                <w:iCs/>
              </w:rPr>
              <w:t>0.00</w:t>
            </w:r>
          </w:p>
        </w:tc>
      </w:tr>
      <w:tr w:rsidR="001A54C9" w:rsidRPr="001A54C9" w14:paraId="239731FC" w14:textId="77777777" w:rsidTr="001A54C9">
        <w:trPr>
          <w:trHeight w:val="270"/>
          <w:jc w:val="center"/>
        </w:trPr>
        <w:tc>
          <w:tcPr>
            <w:tcW w:w="728" w:type="dxa"/>
            <w:noWrap/>
            <w:hideMark/>
          </w:tcPr>
          <w:p w14:paraId="599A4929" w14:textId="77777777" w:rsidR="001A54C9" w:rsidRPr="001A54C9" w:rsidRDefault="001A54C9" w:rsidP="001A54C9">
            <w:pPr>
              <w:jc w:val="both"/>
              <w:rPr>
                <w:i/>
                <w:iCs/>
              </w:rPr>
            </w:pPr>
            <w:r w:rsidRPr="001A54C9">
              <w:rPr>
                <w:i/>
                <w:iCs/>
              </w:rPr>
              <w:t xml:space="preserve">   65149</w:t>
            </w:r>
          </w:p>
        </w:tc>
        <w:tc>
          <w:tcPr>
            <w:tcW w:w="5164" w:type="dxa"/>
            <w:noWrap/>
            <w:hideMark/>
          </w:tcPr>
          <w:p w14:paraId="0EF58277" w14:textId="77777777" w:rsidR="001A54C9" w:rsidRPr="001A54C9" w:rsidRDefault="001A54C9" w:rsidP="001A54C9">
            <w:pPr>
              <w:jc w:val="both"/>
              <w:rPr>
                <w:i/>
                <w:iCs/>
              </w:rPr>
            </w:pPr>
            <w:r w:rsidRPr="001A54C9">
              <w:rPr>
                <w:i/>
                <w:iCs/>
              </w:rPr>
              <w:t xml:space="preserve"> - nak.za obavljanje pokretne prodaje</w:t>
            </w:r>
          </w:p>
        </w:tc>
        <w:tc>
          <w:tcPr>
            <w:tcW w:w="1366" w:type="dxa"/>
            <w:noWrap/>
            <w:hideMark/>
          </w:tcPr>
          <w:p w14:paraId="7B9AB72A" w14:textId="77777777" w:rsidR="001A54C9" w:rsidRPr="001A54C9" w:rsidRDefault="001A54C9" w:rsidP="001A54C9">
            <w:pPr>
              <w:jc w:val="right"/>
              <w:rPr>
                <w:i/>
                <w:iCs/>
              </w:rPr>
            </w:pPr>
            <w:r w:rsidRPr="001A54C9">
              <w:rPr>
                <w:i/>
                <w:iCs/>
              </w:rPr>
              <w:t>0.00</w:t>
            </w:r>
          </w:p>
        </w:tc>
        <w:tc>
          <w:tcPr>
            <w:tcW w:w="1366" w:type="dxa"/>
            <w:noWrap/>
            <w:hideMark/>
          </w:tcPr>
          <w:p w14:paraId="7971BF57" w14:textId="77777777" w:rsidR="001A54C9" w:rsidRPr="001A54C9" w:rsidRDefault="001A54C9" w:rsidP="001A54C9">
            <w:pPr>
              <w:jc w:val="right"/>
              <w:rPr>
                <w:i/>
                <w:iCs/>
              </w:rPr>
            </w:pPr>
            <w:r w:rsidRPr="001A54C9">
              <w:rPr>
                <w:i/>
                <w:iCs/>
              </w:rPr>
              <w:t>0.00</w:t>
            </w:r>
          </w:p>
        </w:tc>
        <w:tc>
          <w:tcPr>
            <w:tcW w:w="1366" w:type="dxa"/>
            <w:noWrap/>
            <w:hideMark/>
          </w:tcPr>
          <w:p w14:paraId="1BC65AD4" w14:textId="77777777" w:rsidR="001A54C9" w:rsidRPr="001A54C9" w:rsidRDefault="001A54C9" w:rsidP="001A54C9">
            <w:pPr>
              <w:jc w:val="right"/>
              <w:rPr>
                <w:i/>
                <w:iCs/>
              </w:rPr>
            </w:pPr>
            <w:r w:rsidRPr="001A54C9">
              <w:rPr>
                <w:i/>
                <w:iCs/>
              </w:rPr>
              <w:t>0.00</w:t>
            </w:r>
          </w:p>
        </w:tc>
      </w:tr>
    </w:tbl>
    <w:p w14:paraId="31831367" w14:textId="77777777" w:rsidR="005D4506" w:rsidRDefault="005D4506" w:rsidP="005E0597">
      <w:pPr>
        <w:jc w:val="both"/>
      </w:pPr>
    </w:p>
    <w:tbl>
      <w:tblPr>
        <w:tblStyle w:val="TableGrid"/>
        <w:tblW w:w="0" w:type="auto"/>
        <w:jc w:val="center"/>
        <w:tblLook w:val="04A0" w:firstRow="1" w:lastRow="0" w:firstColumn="1" w:lastColumn="0" w:noHBand="0" w:noVBand="1"/>
      </w:tblPr>
      <w:tblGrid>
        <w:gridCol w:w="740"/>
        <w:gridCol w:w="5140"/>
        <w:gridCol w:w="1366"/>
        <w:gridCol w:w="1366"/>
        <w:gridCol w:w="1366"/>
      </w:tblGrid>
      <w:tr w:rsidR="00DB18C4" w:rsidRPr="00DB18C4" w14:paraId="3C80C358" w14:textId="77777777" w:rsidTr="00DB18C4">
        <w:trPr>
          <w:trHeight w:val="630"/>
          <w:jc w:val="center"/>
        </w:trPr>
        <w:tc>
          <w:tcPr>
            <w:tcW w:w="740" w:type="dxa"/>
            <w:hideMark/>
          </w:tcPr>
          <w:p w14:paraId="54D6F9A6" w14:textId="77777777" w:rsidR="00DB18C4" w:rsidRPr="00DB18C4" w:rsidRDefault="00DB18C4" w:rsidP="00DB18C4">
            <w:pPr>
              <w:jc w:val="both"/>
            </w:pPr>
            <w:r w:rsidRPr="00DB18C4">
              <w:t>Račun - konto</w:t>
            </w:r>
          </w:p>
        </w:tc>
        <w:tc>
          <w:tcPr>
            <w:tcW w:w="5140" w:type="dxa"/>
            <w:noWrap/>
            <w:hideMark/>
          </w:tcPr>
          <w:p w14:paraId="56343177" w14:textId="77777777" w:rsidR="00DB18C4" w:rsidRPr="00DB18C4" w:rsidRDefault="00DB18C4" w:rsidP="00DB18C4">
            <w:pPr>
              <w:jc w:val="both"/>
              <w:rPr>
                <w:b/>
                <w:bCs/>
              </w:rPr>
            </w:pPr>
            <w:r w:rsidRPr="00DB18C4">
              <w:rPr>
                <w:b/>
                <w:bCs/>
              </w:rPr>
              <w:t xml:space="preserve"> N A Z I V    P R I H O D A</w:t>
            </w:r>
          </w:p>
        </w:tc>
        <w:tc>
          <w:tcPr>
            <w:tcW w:w="1366" w:type="dxa"/>
            <w:hideMark/>
          </w:tcPr>
          <w:p w14:paraId="2B5A8C1B" w14:textId="77777777" w:rsidR="00DB18C4" w:rsidRPr="00DB18C4" w:rsidRDefault="00DB18C4" w:rsidP="00DB18C4">
            <w:pPr>
              <w:jc w:val="both"/>
              <w:rPr>
                <w:b/>
                <w:bCs/>
                <w:i/>
                <w:iCs/>
              </w:rPr>
            </w:pPr>
            <w:r w:rsidRPr="00DB18C4">
              <w:rPr>
                <w:b/>
                <w:bCs/>
                <w:i/>
                <w:iCs/>
              </w:rPr>
              <w:t>PLAN</w:t>
            </w:r>
            <w:r w:rsidRPr="00DB18C4">
              <w:rPr>
                <w:b/>
                <w:bCs/>
                <w:i/>
                <w:iCs/>
              </w:rPr>
              <w:br/>
              <w:t>za 2024.g.</w:t>
            </w:r>
          </w:p>
        </w:tc>
        <w:tc>
          <w:tcPr>
            <w:tcW w:w="1366" w:type="dxa"/>
            <w:hideMark/>
          </w:tcPr>
          <w:p w14:paraId="4BBDB489" w14:textId="77777777" w:rsidR="00DB18C4" w:rsidRPr="00DB18C4" w:rsidRDefault="00DB18C4" w:rsidP="00DB18C4">
            <w:pPr>
              <w:jc w:val="both"/>
              <w:rPr>
                <w:b/>
                <w:bCs/>
                <w:i/>
                <w:iCs/>
              </w:rPr>
            </w:pPr>
            <w:r w:rsidRPr="00DB18C4">
              <w:rPr>
                <w:b/>
                <w:bCs/>
                <w:i/>
                <w:iCs/>
              </w:rPr>
              <w:t>projekcije</w:t>
            </w:r>
            <w:r w:rsidRPr="00DB18C4">
              <w:rPr>
                <w:b/>
                <w:bCs/>
                <w:i/>
                <w:iCs/>
              </w:rPr>
              <w:br/>
              <w:t>za 2025.g.</w:t>
            </w:r>
          </w:p>
        </w:tc>
        <w:tc>
          <w:tcPr>
            <w:tcW w:w="1366" w:type="dxa"/>
            <w:hideMark/>
          </w:tcPr>
          <w:p w14:paraId="47C3C59C" w14:textId="77777777" w:rsidR="00DB18C4" w:rsidRPr="00DB18C4" w:rsidRDefault="00DB18C4" w:rsidP="00DB18C4">
            <w:pPr>
              <w:jc w:val="both"/>
              <w:rPr>
                <w:b/>
                <w:bCs/>
                <w:i/>
                <w:iCs/>
              </w:rPr>
            </w:pPr>
            <w:r w:rsidRPr="00DB18C4">
              <w:rPr>
                <w:b/>
                <w:bCs/>
                <w:i/>
                <w:iCs/>
              </w:rPr>
              <w:t>projekcije za 2026.g.</w:t>
            </w:r>
          </w:p>
        </w:tc>
      </w:tr>
      <w:tr w:rsidR="00DB18C4" w:rsidRPr="00DB18C4" w14:paraId="70FA8746" w14:textId="77777777" w:rsidTr="00DB18C4">
        <w:trPr>
          <w:trHeight w:val="420"/>
          <w:jc w:val="center"/>
        </w:trPr>
        <w:tc>
          <w:tcPr>
            <w:tcW w:w="740" w:type="dxa"/>
            <w:noWrap/>
            <w:hideMark/>
          </w:tcPr>
          <w:p w14:paraId="32D2E05C" w14:textId="77777777" w:rsidR="00DB18C4" w:rsidRPr="00DB18C4" w:rsidRDefault="00DB18C4" w:rsidP="00DB18C4">
            <w:pPr>
              <w:jc w:val="both"/>
              <w:rPr>
                <w:b/>
                <w:bCs/>
              </w:rPr>
            </w:pPr>
            <w:r w:rsidRPr="00DB18C4">
              <w:rPr>
                <w:b/>
                <w:bCs/>
              </w:rPr>
              <w:t xml:space="preserve">   652</w:t>
            </w:r>
          </w:p>
        </w:tc>
        <w:tc>
          <w:tcPr>
            <w:tcW w:w="5140" w:type="dxa"/>
            <w:noWrap/>
            <w:hideMark/>
          </w:tcPr>
          <w:p w14:paraId="5EF5F7A5" w14:textId="77777777" w:rsidR="00DB18C4" w:rsidRPr="00DB18C4" w:rsidRDefault="00DB18C4" w:rsidP="00DB18C4">
            <w:pPr>
              <w:jc w:val="both"/>
              <w:rPr>
                <w:b/>
                <w:bCs/>
              </w:rPr>
            </w:pPr>
            <w:r w:rsidRPr="00DB18C4">
              <w:rPr>
                <w:b/>
                <w:bCs/>
              </w:rPr>
              <w:t xml:space="preserve"> PRIHODI PO POSEBNIM PROPISIMA</w:t>
            </w:r>
          </w:p>
        </w:tc>
        <w:tc>
          <w:tcPr>
            <w:tcW w:w="1366" w:type="dxa"/>
            <w:noWrap/>
            <w:hideMark/>
          </w:tcPr>
          <w:p w14:paraId="1D2A670F" w14:textId="77777777" w:rsidR="00DB18C4" w:rsidRPr="00DB18C4" w:rsidRDefault="00DB18C4" w:rsidP="00DB18C4">
            <w:pPr>
              <w:jc w:val="right"/>
              <w:rPr>
                <w:b/>
                <w:bCs/>
              </w:rPr>
            </w:pPr>
            <w:r w:rsidRPr="00DB18C4">
              <w:rPr>
                <w:b/>
                <w:bCs/>
              </w:rPr>
              <w:t>144.325.00</w:t>
            </w:r>
          </w:p>
        </w:tc>
        <w:tc>
          <w:tcPr>
            <w:tcW w:w="1366" w:type="dxa"/>
            <w:noWrap/>
            <w:hideMark/>
          </w:tcPr>
          <w:p w14:paraId="7EC0766C" w14:textId="77777777" w:rsidR="00DB18C4" w:rsidRPr="00DB18C4" w:rsidRDefault="00DB18C4" w:rsidP="00DB18C4">
            <w:pPr>
              <w:jc w:val="right"/>
              <w:rPr>
                <w:b/>
                <w:bCs/>
              </w:rPr>
            </w:pPr>
            <w:r w:rsidRPr="00DB18C4">
              <w:rPr>
                <w:b/>
                <w:bCs/>
              </w:rPr>
              <w:t>143.157.00</w:t>
            </w:r>
          </w:p>
        </w:tc>
        <w:tc>
          <w:tcPr>
            <w:tcW w:w="1366" w:type="dxa"/>
            <w:noWrap/>
            <w:hideMark/>
          </w:tcPr>
          <w:p w14:paraId="388C147B" w14:textId="77777777" w:rsidR="00DB18C4" w:rsidRPr="00DB18C4" w:rsidRDefault="00DB18C4" w:rsidP="00DB18C4">
            <w:pPr>
              <w:jc w:val="right"/>
              <w:rPr>
                <w:b/>
                <w:bCs/>
              </w:rPr>
            </w:pPr>
            <w:r w:rsidRPr="00DB18C4">
              <w:rPr>
                <w:b/>
                <w:bCs/>
              </w:rPr>
              <w:t>145.600.00</w:t>
            </w:r>
          </w:p>
        </w:tc>
      </w:tr>
      <w:tr w:rsidR="00DB18C4" w:rsidRPr="00DB18C4" w14:paraId="686BF663" w14:textId="77777777" w:rsidTr="00DB18C4">
        <w:trPr>
          <w:trHeight w:val="300"/>
          <w:jc w:val="center"/>
        </w:trPr>
        <w:tc>
          <w:tcPr>
            <w:tcW w:w="740" w:type="dxa"/>
            <w:noWrap/>
            <w:hideMark/>
          </w:tcPr>
          <w:p w14:paraId="56248B67" w14:textId="77777777" w:rsidR="00DB18C4" w:rsidRPr="00DB18C4" w:rsidRDefault="00DB18C4" w:rsidP="00DB18C4">
            <w:pPr>
              <w:jc w:val="both"/>
              <w:rPr>
                <w:i/>
                <w:iCs/>
              </w:rPr>
            </w:pPr>
            <w:r w:rsidRPr="00DB18C4">
              <w:rPr>
                <w:i/>
                <w:iCs/>
              </w:rPr>
              <w:t xml:space="preserve">   6522</w:t>
            </w:r>
          </w:p>
        </w:tc>
        <w:tc>
          <w:tcPr>
            <w:tcW w:w="5140" w:type="dxa"/>
            <w:noWrap/>
            <w:hideMark/>
          </w:tcPr>
          <w:p w14:paraId="5304DBBD" w14:textId="77777777" w:rsidR="00DB18C4" w:rsidRPr="00DB18C4" w:rsidRDefault="00DB18C4" w:rsidP="00DB18C4">
            <w:pPr>
              <w:jc w:val="both"/>
              <w:rPr>
                <w:i/>
                <w:iCs/>
              </w:rPr>
            </w:pPr>
            <w:r w:rsidRPr="00DB18C4">
              <w:rPr>
                <w:i/>
                <w:iCs/>
              </w:rPr>
              <w:t xml:space="preserve">  Prihodi vodnog gospodarsta</w:t>
            </w:r>
          </w:p>
        </w:tc>
        <w:tc>
          <w:tcPr>
            <w:tcW w:w="1366" w:type="dxa"/>
            <w:noWrap/>
            <w:hideMark/>
          </w:tcPr>
          <w:p w14:paraId="7C6EBC05" w14:textId="77777777" w:rsidR="00DB18C4" w:rsidRPr="00DB18C4" w:rsidRDefault="00DB18C4" w:rsidP="00DB18C4">
            <w:pPr>
              <w:jc w:val="right"/>
              <w:rPr>
                <w:i/>
                <w:iCs/>
              </w:rPr>
            </w:pPr>
            <w:r w:rsidRPr="00DB18C4">
              <w:rPr>
                <w:i/>
                <w:iCs/>
              </w:rPr>
              <w:t>1.000.00</w:t>
            </w:r>
          </w:p>
        </w:tc>
        <w:tc>
          <w:tcPr>
            <w:tcW w:w="1366" w:type="dxa"/>
            <w:noWrap/>
            <w:hideMark/>
          </w:tcPr>
          <w:p w14:paraId="3F300E44" w14:textId="77777777" w:rsidR="00DB18C4" w:rsidRPr="00DB18C4" w:rsidRDefault="00DB18C4" w:rsidP="00DB18C4">
            <w:pPr>
              <w:jc w:val="right"/>
              <w:rPr>
                <w:i/>
                <w:iCs/>
              </w:rPr>
            </w:pPr>
            <w:r w:rsidRPr="00DB18C4">
              <w:rPr>
                <w:i/>
                <w:iCs/>
              </w:rPr>
              <w:t>1.500.00</w:t>
            </w:r>
          </w:p>
        </w:tc>
        <w:tc>
          <w:tcPr>
            <w:tcW w:w="1366" w:type="dxa"/>
            <w:noWrap/>
            <w:hideMark/>
          </w:tcPr>
          <w:p w14:paraId="31A029AF" w14:textId="77777777" w:rsidR="00DB18C4" w:rsidRPr="00DB18C4" w:rsidRDefault="00DB18C4" w:rsidP="00DB18C4">
            <w:pPr>
              <w:jc w:val="right"/>
              <w:rPr>
                <w:i/>
                <w:iCs/>
              </w:rPr>
            </w:pPr>
            <w:r w:rsidRPr="00DB18C4">
              <w:rPr>
                <w:i/>
                <w:iCs/>
              </w:rPr>
              <w:t>1.500.00</w:t>
            </w:r>
          </w:p>
        </w:tc>
      </w:tr>
      <w:tr w:rsidR="00DB18C4" w:rsidRPr="00DB18C4" w14:paraId="2416266E" w14:textId="77777777" w:rsidTr="00DB18C4">
        <w:trPr>
          <w:trHeight w:val="270"/>
          <w:jc w:val="center"/>
        </w:trPr>
        <w:tc>
          <w:tcPr>
            <w:tcW w:w="740" w:type="dxa"/>
            <w:noWrap/>
            <w:hideMark/>
          </w:tcPr>
          <w:p w14:paraId="10D82FAD" w14:textId="77777777" w:rsidR="00DB18C4" w:rsidRPr="00DB18C4" w:rsidRDefault="00DB18C4" w:rsidP="00DB18C4">
            <w:pPr>
              <w:jc w:val="both"/>
              <w:rPr>
                <w:i/>
                <w:iCs/>
              </w:rPr>
            </w:pPr>
            <w:r w:rsidRPr="00DB18C4">
              <w:rPr>
                <w:i/>
                <w:iCs/>
              </w:rPr>
              <w:t xml:space="preserve">   65221</w:t>
            </w:r>
          </w:p>
        </w:tc>
        <w:tc>
          <w:tcPr>
            <w:tcW w:w="5140" w:type="dxa"/>
            <w:noWrap/>
            <w:hideMark/>
          </w:tcPr>
          <w:p w14:paraId="50A9AF0D" w14:textId="77777777" w:rsidR="00DB18C4" w:rsidRPr="00DB18C4" w:rsidRDefault="00DB18C4" w:rsidP="00DB18C4">
            <w:pPr>
              <w:jc w:val="both"/>
              <w:rPr>
                <w:i/>
                <w:iCs/>
              </w:rPr>
            </w:pPr>
            <w:r w:rsidRPr="00DB18C4">
              <w:rPr>
                <w:i/>
                <w:iCs/>
              </w:rPr>
              <w:t xml:space="preserve">  - vodni doprinos (8% doznaka Hrv.voda)</w:t>
            </w:r>
          </w:p>
        </w:tc>
        <w:tc>
          <w:tcPr>
            <w:tcW w:w="1366" w:type="dxa"/>
            <w:noWrap/>
            <w:hideMark/>
          </w:tcPr>
          <w:p w14:paraId="18AD7033" w14:textId="77777777" w:rsidR="00DB18C4" w:rsidRPr="00DB18C4" w:rsidRDefault="00DB18C4" w:rsidP="00DB18C4">
            <w:pPr>
              <w:jc w:val="right"/>
              <w:rPr>
                <w:i/>
                <w:iCs/>
              </w:rPr>
            </w:pPr>
            <w:r w:rsidRPr="00DB18C4">
              <w:rPr>
                <w:i/>
                <w:iCs/>
              </w:rPr>
              <w:t>1.000.00</w:t>
            </w:r>
          </w:p>
        </w:tc>
        <w:tc>
          <w:tcPr>
            <w:tcW w:w="1366" w:type="dxa"/>
            <w:noWrap/>
            <w:hideMark/>
          </w:tcPr>
          <w:p w14:paraId="50B60C46" w14:textId="77777777" w:rsidR="00DB18C4" w:rsidRPr="00DB18C4" w:rsidRDefault="00DB18C4" w:rsidP="00DB18C4">
            <w:pPr>
              <w:jc w:val="right"/>
              <w:rPr>
                <w:i/>
                <w:iCs/>
              </w:rPr>
            </w:pPr>
            <w:r w:rsidRPr="00DB18C4">
              <w:rPr>
                <w:i/>
                <w:iCs/>
              </w:rPr>
              <w:t>0.00</w:t>
            </w:r>
          </w:p>
        </w:tc>
        <w:tc>
          <w:tcPr>
            <w:tcW w:w="1366" w:type="dxa"/>
            <w:noWrap/>
            <w:hideMark/>
          </w:tcPr>
          <w:p w14:paraId="7301B8A9" w14:textId="77777777" w:rsidR="00DB18C4" w:rsidRPr="00DB18C4" w:rsidRDefault="00DB18C4" w:rsidP="00DB18C4">
            <w:pPr>
              <w:jc w:val="right"/>
              <w:rPr>
                <w:i/>
                <w:iCs/>
              </w:rPr>
            </w:pPr>
            <w:r w:rsidRPr="00DB18C4">
              <w:rPr>
                <w:i/>
                <w:iCs/>
              </w:rPr>
              <w:t>0.00</w:t>
            </w:r>
          </w:p>
        </w:tc>
      </w:tr>
      <w:tr w:rsidR="00DB18C4" w:rsidRPr="00DB18C4" w14:paraId="14337E7D" w14:textId="77777777" w:rsidTr="00DB18C4">
        <w:trPr>
          <w:trHeight w:val="300"/>
          <w:jc w:val="center"/>
        </w:trPr>
        <w:tc>
          <w:tcPr>
            <w:tcW w:w="740" w:type="dxa"/>
            <w:noWrap/>
            <w:hideMark/>
          </w:tcPr>
          <w:p w14:paraId="00CD0755" w14:textId="77777777" w:rsidR="00DB18C4" w:rsidRPr="00DB18C4" w:rsidRDefault="00DB18C4" w:rsidP="00DB18C4">
            <w:pPr>
              <w:jc w:val="both"/>
              <w:rPr>
                <w:i/>
                <w:iCs/>
              </w:rPr>
            </w:pPr>
            <w:r w:rsidRPr="00DB18C4">
              <w:rPr>
                <w:i/>
                <w:iCs/>
              </w:rPr>
              <w:t xml:space="preserve">   6524</w:t>
            </w:r>
          </w:p>
        </w:tc>
        <w:tc>
          <w:tcPr>
            <w:tcW w:w="5140" w:type="dxa"/>
            <w:noWrap/>
            <w:hideMark/>
          </w:tcPr>
          <w:p w14:paraId="549EF24A" w14:textId="77777777" w:rsidR="00DB18C4" w:rsidRPr="00DB18C4" w:rsidRDefault="00DB18C4" w:rsidP="00DB18C4">
            <w:pPr>
              <w:jc w:val="both"/>
              <w:rPr>
                <w:i/>
                <w:iCs/>
              </w:rPr>
            </w:pPr>
            <w:r w:rsidRPr="00DB18C4">
              <w:rPr>
                <w:i/>
                <w:iCs/>
              </w:rPr>
              <w:t xml:space="preserve">  Doprinos za šume</w:t>
            </w:r>
          </w:p>
        </w:tc>
        <w:tc>
          <w:tcPr>
            <w:tcW w:w="1366" w:type="dxa"/>
            <w:noWrap/>
            <w:hideMark/>
          </w:tcPr>
          <w:p w14:paraId="70C1D361" w14:textId="77777777" w:rsidR="00DB18C4" w:rsidRPr="00DB18C4" w:rsidRDefault="00DB18C4" w:rsidP="00DB18C4">
            <w:pPr>
              <w:jc w:val="right"/>
              <w:rPr>
                <w:i/>
                <w:iCs/>
              </w:rPr>
            </w:pPr>
            <w:r w:rsidRPr="00DB18C4">
              <w:rPr>
                <w:i/>
                <w:iCs/>
              </w:rPr>
              <w:t>0.00</w:t>
            </w:r>
          </w:p>
        </w:tc>
        <w:tc>
          <w:tcPr>
            <w:tcW w:w="1366" w:type="dxa"/>
            <w:noWrap/>
            <w:hideMark/>
          </w:tcPr>
          <w:p w14:paraId="56D71504" w14:textId="77777777" w:rsidR="00DB18C4" w:rsidRPr="00DB18C4" w:rsidRDefault="00DB18C4" w:rsidP="00DB18C4">
            <w:pPr>
              <w:jc w:val="right"/>
              <w:rPr>
                <w:i/>
                <w:iCs/>
              </w:rPr>
            </w:pPr>
            <w:r w:rsidRPr="00DB18C4">
              <w:rPr>
                <w:i/>
                <w:iCs/>
              </w:rPr>
              <w:t>0.00</w:t>
            </w:r>
          </w:p>
        </w:tc>
        <w:tc>
          <w:tcPr>
            <w:tcW w:w="1366" w:type="dxa"/>
            <w:noWrap/>
            <w:hideMark/>
          </w:tcPr>
          <w:p w14:paraId="144E2022" w14:textId="77777777" w:rsidR="00DB18C4" w:rsidRPr="00DB18C4" w:rsidRDefault="00DB18C4" w:rsidP="00DB18C4">
            <w:pPr>
              <w:jc w:val="right"/>
              <w:rPr>
                <w:i/>
                <w:iCs/>
              </w:rPr>
            </w:pPr>
            <w:r w:rsidRPr="00DB18C4">
              <w:rPr>
                <w:i/>
                <w:iCs/>
              </w:rPr>
              <w:t>0.00</w:t>
            </w:r>
          </w:p>
        </w:tc>
      </w:tr>
      <w:tr w:rsidR="00DB18C4" w:rsidRPr="00DB18C4" w14:paraId="1C3D0E94" w14:textId="77777777" w:rsidTr="00DB18C4">
        <w:trPr>
          <w:trHeight w:val="270"/>
          <w:jc w:val="center"/>
        </w:trPr>
        <w:tc>
          <w:tcPr>
            <w:tcW w:w="740" w:type="dxa"/>
            <w:noWrap/>
            <w:hideMark/>
          </w:tcPr>
          <w:p w14:paraId="1688357D" w14:textId="77777777" w:rsidR="00DB18C4" w:rsidRPr="00DB18C4" w:rsidRDefault="00DB18C4" w:rsidP="00DB18C4">
            <w:pPr>
              <w:jc w:val="both"/>
              <w:rPr>
                <w:i/>
                <w:iCs/>
              </w:rPr>
            </w:pPr>
            <w:r w:rsidRPr="00DB18C4">
              <w:rPr>
                <w:i/>
                <w:iCs/>
              </w:rPr>
              <w:t xml:space="preserve">   65241</w:t>
            </w:r>
          </w:p>
        </w:tc>
        <w:tc>
          <w:tcPr>
            <w:tcW w:w="5140" w:type="dxa"/>
            <w:noWrap/>
            <w:hideMark/>
          </w:tcPr>
          <w:p w14:paraId="0278B91B" w14:textId="77777777" w:rsidR="00DB18C4" w:rsidRPr="00DB18C4" w:rsidRDefault="00DB18C4" w:rsidP="00DB18C4">
            <w:pPr>
              <w:jc w:val="both"/>
              <w:rPr>
                <w:i/>
                <w:iCs/>
              </w:rPr>
            </w:pPr>
            <w:r w:rsidRPr="00DB18C4">
              <w:rPr>
                <w:i/>
                <w:iCs/>
              </w:rPr>
              <w:t xml:space="preserve">  - šumski doprinos</w:t>
            </w:r>
          </w:p>
        </w:tc>
        <w:tc>
          <w:tcPr>
            <w:tcW w:w="1366" w:type="dxa"/>
            <w:noWrap/>
            <w:hideMark/>
          </w:tcPr>
          <w:p w14:paraId="6C61F93A" w14:textId="77777777" w:rsidR="00DB18C4" w:rsidRPr="00DB18C4" w:rsidRDefault="00DB18C4" w:rsidP="00DB18C4">
            <w:pPr>
              <w:jc w:val="right"/>
              <w:rPr>
                <w:i/>
                <w:iCs/>
              </w:rPr>
            </w:pPr>
            <w:r w:rsidRPr="00DB18C4">
              <w:rPr>
                <w:i/>
                <w:iCs/>
              </w:rPr>
              <w:t>0.00</w:t>
            </w:r>
          </w:p>
        </w:tc>
        <w:tc>
          <w:tcPr>
            <w:tcW w:w="1366" w:type="dxa"/>
            <w:noWrap/>
            <w:hideMark/>
          </w:tcPr>
          <w:p w14:paraId="05A31DA9" w14:textId="77777777" w:rsidR="00DB18C4" w:rsidRPr="00DB18C4" w:rsidRDefault="00DB18C4" w:rsidP="00DB18C4">
            <w:pPr>
              <w:jc w:val="right"/>
              <w:rPr>
                <w:i/>
                <w:iCs/>
              </w:rPr>
            </w:pPr>
            <w:r w:rsidRPr="00DB18C4">
              <w:rPr>
                <w:i/>
                <w:iCs/>
              </w:rPr>
              <w:t>0.00</w:t>
            </w:r>
          </w:p>
        </w:tc>
        <w:tc>
          <w:tcPr>
            <w:tcW w:w="1366" w:type="dxa"/>
            <w:noWrap/>
            <w:hideMark/>
          </w:tcPr>
          <w:p w14:paraId="5DB5A30D" w14:textId="77777777" w:rsidR="00DB18C4" w:rsidRPr="00DB18C4" w:rsidRDefault="00DB18C4" w:rsidP="00DB18C4">
            <w:pPr>
              <w:jc w:val="right"/>
              <w:rPr>
                <w:i/>
                <w:iCs/>
              </w:rPr>
            </w:pPr>
            <w:r w:rsidRPr="00DB18C4">
              <w:rPr>
                <w:i/>
                <w:iCs/>
              </w:rPr>
              <w:t>0.00</w:t>
            </w:r>
          </w:p>
        </w:tc>
      </w:tr>
      <w:tr w:rsidR="00DB18C4" w:rsidRPr="00DB18C4" w14:paraId="4767B803" w14:textId="77777777" w:rsidTr="00DB18C4">
        <w:trPr>
          <w:trHeight w:val="300"/>
          <w:jc w:val="center"/>
        </w:trPr>
        <w:tc>
          <w:tcPr>
            <w:tcW w:w="740" w:type="dxa"/>
            <w:noWrap/>
            <w:hideMark/>
          </w:tcPr>
          <w:p w14:paraId="6D6509F9" w14:textId="77777777" w:rsidR="00DB18C4" w:rsidRPr="00DB18C4" w:rsidRDefault="00DB18C4" w:rsidP="00DB18C4">
            <w:pPr>
              <w:jc w:val="both"/>
              <w:rPr>
                <w:i/>
                <w:iCs/>
              </w:rPr>
            </w:pPr>
            <w:r w:rsidRPr="00DB18C4">
              <w:rPr>
                <w:i/>
                <w:iCs/>
              </w:rPr>
              <w:t xml:space="preserve">   6526</w:t>
            </w:r>
          </w:p>
        </w:tc>
        <w:tc>
          <w:tcPr>
            <w:tcW w:w="5140" w:type="dxa"/>
            <w:noWrap/>
            <w:hideMark/>
          </w:tcPr>
          <w:p w14:paraId="583C76DD" w14:textId="77777777" w:rsidR="00DB18C4" w:rsidRPr="00DB18C4" w:rsidRDefault="00DB18C4" w:rsidP="00DB18C4">
            <w:pPr>
              <w:jc w:val="both"/>
              <w:rPr>
                <w:i/>
                <w:iCs/>
              </w:rPr>
            </w:pPr>
            <w:r w:rsidRPr="00DB18C4">
              <w:rPr>
                <w:i/>
                <w:iCs/>
              </w:rPr>
              <w:t xml:space="preserve"> Ostali nespomenuti prihodi</w:t>
            </w:r>
          </w:p>
        </w:tc>
        <w:tc>
          <w:tcPr>
            <w:tcW w:w="1366" w:type="dxa"/>
            <w:noWrap/>
            <w:hideMark/>
          </w:tcPr>
          <w:p w14:paraId="22A8DB39" w14:textId="77777777" w:rsidR="00DB18C4" w:rsidRPr="00DB18C4" w:rsidRDefault="00DB18C4" w:rsidP="00DB18C4">
            <w:pPr>
              <w:jc w:val="right"/>
              <w:rPr>
                <w:i/>
                <w:iCs/>
              </w:rPr>
            </w:pPr>
            <w:r w:rsidRPr="00DB18C4">
              <w:rPr>
                <w:i/>
                <w:iCs/>
              </w:rPr>
              <w:t>143.325.00</w:t>
            </w:r>
          </w:p>
        </w:tc>
        <w:tc>
          <w:tcPr>
            <w:tcW w:w="1366" w:type="dxa"/>
            <w:noWrap/>
            <w:hideMark/>
          </w:tcPr>
          <w:p w14:paraId="42EED281" w14:textId="77777777" w:rsidR="00DB18C4" w:rsidRPr="00DB18C4" w:rsidRDefault="00DB18C4" w:rsidP="00DB18C4">
            <w:pPr>
              <w:jc w:val="right"/>
              <w:rPr>
                <w:i/>
                <w:iCs/>
              </w:rPr>
            </w:pPr>
            <w:r w:rsidRPr="00DB18C4">
              <w:rPr>
                <w:i/>
                <w:iCs/>
              </w:rPr>
              <w:t>141.657.00</w:t>
            </w:r>
          </w:p>
        </w:tc>
        <w:tc>
          <w:tcPr>
            <w:tcW w:w="1366" w:type="dxa"/>
            <w:noWrap/>
            <w:hideMark/>
          </w:tcPr>
          <w:p w14:paraId="5F0E6C90" w14:textId="77777777" w:rsidR="00DB18C4" w:rsidRPr="00DB18C4" w:rsidRDefault="00DB18C4" w:rsidP="00DB18C4">
            <w:pPr>
              <w:jc w:val="right"/>
              <w:rPr>
                <w:i/>
                <w:iCs/>
              </w:rPr>
            </w:pPr>
            <w:r w:rsidRPr="00DB18C4">
              <w:rPr>
                <w:i/>
                <w:iCs/>
              </w:rPr>
              <w:t>144.100.00</w:t>
            </w:r>
          </w:p>
        </w:tc>
      </w:tr>
      <w:tr w:rsidR="00DB18C4" w:rsidRPr="00DB18C4" w14:paraId="520CD31C" w14:textId="77777777" w:rsidTr="00DB18C4">
        <w:trPr>
          <w:trHeight w:val="270"/>
          <w:jc w:val="center"/>
        </w:trPr>
        <w:tc>
          <w:tcPr>
            <w:tcW w:w="740" w:type="dxa"/>
            <w:noWrap/>
            <w:hideMark/>
          </w:tcPr>
          <w:p w14:paraId="710B33E9" w14:textId="77777777" w:rsidR="00DB18C4" w:rsidRPr="00DB18C4" w:rsidRDefault="00DB18C4" w:rsidP="00DB18C4">
            <w:pPr>
              <w:jc w:val="both"/>
              <w:rPr>
                <w:i/>
                <w:iCs/>
              </w:rPr>
            </w:pPr>
            <w:r w:rsidRPr="00DB18C4">
              <w:rPr>
                <w:i/>
                <w:iCs/>
              </w:rPr>
              <w:t xml:space="preserve">   65264</w:t>
            </w:r>
          </w:p>
        </w:tc>
        <w:tc>
          <w:tcPr>
            <w:tcW w:w="5140" w:type="dxa"/>
            <w:noWrap/>
            <w:hideMark/>
          </w:tcPr>
          <w:p w14:paraId="55D37644" w14:textId="77777777" w:rsidR="00DB18C4" w:rsidRPr="00DB18C4" w:rsidRDefault="00DB18C4" w:rsidP="00DB18C4">
            <w:pPr>
              <w:jc w:val="both"/>
              <w:rPr>
                <w:i/>
                <w:iCs/>
              </w:rPr>
            </w:pPr>
            <w:r w:rsidRPr="00DB18C4">
              <w:rPr>
                <w:i/>
                <w:iCs/>
              </w:rPr>
              <w:t xml:space="preserve"> - sufinanciranje usluge - Dječji vrtić</w:t>
            </w:r>
          </w:p>
        </w:tc>
        <w:tc>
          <w:tcPr>
            <w:tcW w:w="1366" w:type="dxa"/>
            <w:noWrap/>
            <w:hideMark/>
          </w:tcPr>
          <w:p w14:paraId="2C6CFC06" w14:textId="77777777" w:rsidR="00DB18C4" w:rsidRPr="00DB18C4" w:rsidRDefault="00DB18C4" w:rsidP="00DB18C4">
            <w:pPr>
              <w:jc w:val="right"/>
              <w:rPr>
                <w:i/>
                <w:iCs/>
              </w:rPr>
            </w:pPr>
            <w:r w:rsidRPr="00DB18C4">
              <w:rPr>
                <w:i/>
                <w:iCs/>
              </w:rPr>
              <w:t>120.000.00</w:t>
            </w:r>
          </w:p>
        </w:tc>
        <w:tc>
          <w:tcPr>
            <w:tcW w:w="1366" w:type="dxa"/>
            <w:noWrap/>
            <w:hideMark/>
          </w:tcPr>
          <w:p w14:paraId="6C0D4C8A" w14:textId="77777777" w:rsidR="00DB18C4" w:rsidRPr="00DB18C4" w:rsidRDefault="00DB18C4" w:rsidP="00DB18C4">
            <w:pPr>
              <w:jc w:val="right"/>
              <w:rPr>
                <w:i/>
                <w:iCs/>
              </w:rPr>
            </w:pPr>
            <w:r w:rsidRPr="00DB18C4">
              <w:rPr>
                <w:i/>
                <w:iCs/>
              </w:rPr>
              <w:t>123.000.00</w:t>
            </w:r>
          </w:p>
        </w:tc>
        <w:tc>
          <w:tcPr>
            <w:tcW w:w="1366" w:type="dxa"/>
            <w:noWrap/>
            <w:hideMark/>
          </w:tcPr>
          <w:p w14:paraId="553E4C95" w14:textId="77777777" w:rsidR="00DB18C4" w:rsidRPr="00DB18C4" w:rsidRDefault="00DB18C4" w:rsidP="00DB18C4">
            <w:pPr>
              <w:jc w:val="right"/>
              <w:rPr>
                <w:i/>
                <w:iCs/>
              </w:rPr>
            </w:pPr>
            <w:r w:rsidRPr="00DB18C4">
              <w:rPr>
                <w:i/>
                <w:iCs/>
              </w:rPr>
              <w:t>125.000.00</w:t>
            </w:r>
          </w:p>
        </w:tc>
      </w:tr>
      <w:tr w:rsidR="00DB18C4" w:rsidRPr="00DB18C4" w14:paraId="48E7D44F" w14:textId="77777777" w:rsidTr="00DB18C4">
        <w:trPr>
          <w:trHeight w:val="270"/>
          <w:jc w:val="center"/>
        </w:trPr>
        <w:tc>
          <w:tcPr>
            <w:tcW w:w="740" w:type="dxa"/>
            <w:noWrap/>
            <w:hideMark/>
          </w:tcPr>
          <w:p w14:paraId="510BB0FD" w14:textId="77777777" w:rsidR="00DB18C4" w:rsidRPr="00DB18C4" w:rsidRDefault="00DB18C4" w:rsidP="00DB18C4">
            <w:pPr>
              <w:jc w:val="both"/>
              <w:rPr>
                <w:i/>
                <w:iCs/>
              </w:rPr>
            </w:pPr>
            <w:r w:rsidRPr="00DB18C4">
              <w:rPr>
                <w:i/>
                <w:iCs/>
              </w:rPr>
              <w:t xml:space="preserve">   65264</w:t>
            </w:r>
          </w:p>
        </w:tc>
        <w:tc>
          <w:tcPr>
            <w:tcW w:w="5140" w:type="dxa"/>
            <w:noWrap/>
            <w:hideMark/>
          </w:tcPr>
          <w:p w14:paraId="4891AF41" w14:textId="77777777" w:rsidR="00DB18C4" w:rsidRPr="00DB18C4" w:rsidRDefault="00DB18C4" w:rsidP="00DB18C4">
            <w:pPr>
              <w:jc w:val="both"/>
              <w:rPr>
                <w:i/>
                <w:iCs/>
              </w:rPr>
            </w:pPr>
            <w:r w:rsidRPr="00DB18C4">
              <w:rPr>
                <w:i/>
                <w:iCs/>
              </w:rPr>
              <w:t xml:space="preserve"> - sufinanciranje usluge - Gradska knjižnica</w:t>
            </w:r>
          </w:p>
        </w:tc>
        <w:tc>
          <w:tcPr>
            <w:tcW w:w="1366" w:type="dxa"/>
            <w:noWrap/>
            <w:hideMark/>
          </w:tcPr>
          <w:p w14:paraId="17FD262F" w14:textId="77777777" w:rsidR="00DB18C4" w:rsidRPr="00DB18C4" w:rsidRDefault="00DB18C4" w:rsidP="00DB18C4">
            <w:pPr>
              <w:jc w:val="right"/>
              <w:rPr>
                <w:i/>
                <w:iCs/>
              </w:rPr>
            </w:pPr>
            <w:r w:rsidRPr="00DB18C4">
              <w:rPr>
                <w:i/>
                <w:iCs/>
              </w:rPr>
              <w:t>3.325.00</w:t>
            </w:r>
          </w:p>
        </w:tc>
        <w:tc>
          <w:tcPr>
            <w:tcW w:w="1366" w:type="dxa"/>
            <w:noWrap/>
            <w:hideMark/>
          </w:tcPr>
          <w:p w14:paraId="65AE9D2F" w14:textId="77777777" w:rsidR="00DB18C4" w:rsidRPr="00DB18C4" w:rsidRDefault="00DB18C4" w:rsidP="00DB18C4">
            <w:pPr>
              <w:jc w:val="right"/>
              <w:rPr>
                <w:i/>
                <w:iCs/>
              </w:rPr>
            </w:pPr>
            <w:r w:rsidRPr="00DB18C4">
              <w:rPr>
                <w:i/>
                <w:iCs/>
              </w:rPr>
              <w:t>3.657.00</w:t>
            </w:r>
          </w:p>
        </w:tc>
        <w:tc>
          <w:tcPr>
            <w:tcW w:w="1366" w:type="dxa"/>
            <w:noWrap/>
            <w:hideMark/>
          </w:tcPr>
          <w:p w14:paraId="76D0F22E" w14:textId="77777777" w:rsidR="00DB18C4" w:rsidRPr="00DB18C4" w:rsidRDefault="00DB18C4" w:rsidP="00DB18C4">
            <w:pPr>
              <w:jc w:val="right"/>
              <w:rPr>
                <w:i/>
                <w:iCs/>
              </w:rPr>
            </w:pPr>
            <w:r w:rsidRPr="00DB18C4">
              <w:rPr>
                <w:i/>
                <w:iCs/>
              </w:rPr>
              <w:t>4.100.00</w:t>
            </w:r>
          </w:p>
        </w:tc>
      </w:tr>
      <w:tr w:rsidR="00DB18C4" w:rsidRPr="00DB18C4" w14:paraId="1F99B969" w14:textId="77777777" w:rsidTr="00DB18C4">
        <w:trPr>
          <w:trHeight w:val="270"/>
          <w:jc w:val="center"/>
        </w:trPr>
        <w:tc>
          <w:tcPr>
            <w:tcW w:w="740" w:type="dxa"/>
            <w:noWrap/>
            <w:hideMark/>
          </w:tcPr>
          <w:p w14:paraId="00C8AF73" w14:textId="77777777" w:rsidR="00DB18C4" w:rsidRPr="00DB18C4" w:rsidRDefault="00DB18C4" w:rsidP="00DB18C4">
            <w:pPr>
              <w:jc w:val="both"/>
              <w:rPr>
                <w:i/>
                <w:iCs/>
              </w:rPr>
            </w:pPr>
            <w:r w:rsidRPr="00DB18C4">
              <w:rPr>
                <w:i/>
                <w:iCs/>
              </w:rPr>
              <w:t xml:space="preserve">   65266</w:t>
            </w:r>
          </w:p>
        </w:tc>
        <w:tc>
          <w:tcPr>
            <w:tcW w:w="5140" w:type="dxa"/>
            <w:noWrap/>
            <w:hideMark/>
          </w:tcPr>
          <w:p w14:paraId="2DFF6C9A" w14:textId="77777777" w:rsidR="00DB18C4" w:rsidRPr="00DB18C4" w:rsidRDefault="00DB18C4" w:rsidP="00DB18C4">
            <w:pPr>
              <w:jc w:val="both"/>
              <w:rPr>
                <w:i/>
                <w:iCs/>
              </w:rPr>
            </w:pPr>
            <w:r w:rsidRPr="00DB18C4">
              <w:rPr>
                <w:i/>
                <w:iCs/>
              </w:rPr>
              <w:t xml:space="preserve"> - prih. na temelju refund. rashoda prethod. god.</w:t>
            </w:r>
          </w:p>
        </w:tc>
        <w:tc>
          <w:tcPr>
            <w:tcW w:w="1366" w:type="dxa"/>
            <w:noWrap/>
            <w:hideMark/>
          </w:tcPr>
          <w:p w14:paraId="3AF60EA9" w14:textId="77777777" w:rsidR="00DB18C4" w:rsidRPr="00DB18C4" w:rsidRDefault="00DB18C4" w:rsidP="00DB18C4">
            <w:pPr>
              <w:jc w:val="right"/>
              <w:rPr>
                <w:i/>
                <w:iCs/>
              </w:rPr>
            </w:pPr>
            <w:r w:rsidRPr="00DB18C4">
              <w:rPr>
                <w:i/>
                <w:iCs/>
              </w:rPr>
              <w:t>20.000.00</w:t>
            </w:r>
          </w:p>
        </w:tc>
        <w:tc>
          <w:tcPr>
            <w:tcW w:w="1366" w:type="dxa"/>
            <w:noWrap/>
            <w:hideMark/>
          </w:tcPr>
          <w:p w14:paraId="0C9D5003" w14:textId="77777777" w:rsidR="00DB18C4" w:rsidRPr="00DB18C4" w:rsidRDefault="00DB18C4" w:rsidP="00DB18C4">
            <w:pPr>
              <w:jc w:val="right"/>
              <w:rPr>
                <w:i/>
                <w:iCs/>
              </w:rPr>
            </w:pPr>
            <w:r w:rsidRPr="00DB18C4">
              <w:rPr>
                <w:i/>
                <w:iCs/>
              </w:rPr>
              <w:t>15.000.00</w:t>
            </w:r>
          </w:p>
        </w:tc>
        <w:tc>
          <w:tcPr>
            <w:tcW w:w="1366" w:type="dxa"/>
            <w:noWrap/>
            <w:hideMark/>
          </w:tcPr>
          <w:p w14:paraId="0A134063" w14:textId="77777777" w:rsidR="00DB18C4" w:rsidRPr="00DB18C4" w:rsidRDefault="00DB18C4" w:rsidP="00DB18C4">
            <w:pPr>
              <w:jc w:val="right"/>
              <w:rPr>
                <w:i/>
                <w:iCs/>
              </w:rPr>
            </w:pPr>
            <w:r w:rsidRPr="00DB18C4">
              <w:rPr>
                <w:i/>
                <w:iCs/>
              </w:rPr>
              <w:t>15.000.00</w:t>
            </w:r>
          </w:p>
        </w:tc>
      </w:tr>
      <w:tr w:rsidR="00DB18C4" w:rsidRPr="00DB18C4" w14:paraId="07991F57" w14:textId="77777777" w:rsidTr="00DB18C4">
        <w:trPr>
          <w:trHeight w:val="270"/>
          <w:jc w:val="center"/>
        </w:trPr>
        <w:tc>
          <w:tcPr>
            <w:tcW w:w="740" w:type="dxa"/>
            <w:noWrap/>
            <w:hideMark/>
          </w:tcPr>
          <w:p w14:paraId="676AA165" w14:textId="77777777" w:rsidR="00DB18C4" w:rsidRPr="00DB18C4" w:rsidRDefault="00DB18C4" w:rsidP="00DB18C4">
            <w:pPr>
              <w:jc w:val="both"/>
              <w:rPr>
                <w:i/>
                <w:iCs/>
              </w:rPr>
            </w:pPr>
            <w:r w:rsidRPr="00DB18C4">
              <w:rPr>
                <w:i/>
                <w:iCs/>
              </w:rPr>
              <w:t xml:space="preserve">   65267</w:t>
            </w:r>
          </w:p>
        </w:tc>
        <w:tc>
          <w:tcPr>
            <w:tcW w:w="5140" w:type="dxa"/>
            <w:noWrap/>
            <w:hideMark/>
          </w:tcPr>
          <w:p w14:paraId="00BE9F00" w14:textId="77777777" w:rsidR="00DB18C4" w:rsidRPr="00DB18C4" w:rsidRDefault="00DB18C4" w:rsidP="00DB18C4">
            <w:pPr>
              <w:jc w:val="both"/>
              <w:rPr>
                <w:i/>
                <w:iCs/>
              </w:rPr>
            </w:pPr>
            <w:r w:rsidRPr="00DB18C4">
              <w:rPr>
                <w:i/>
                <w:iCs/>
              </w:rPr>
              <w:t xml:space="preserve"> - prih. od naknade štete od osiguranja</w:t>
            </w:r>
          </w:p>
        </w:tc>
        <w:tc>
          <w:tcPr>
            <w:tcW w:w="1366" w:type="dxa"/>
            <w:noWrap/>
            <w:hideMark/>
          </w:tcPr>
          <w:p w14:paraId="2BE6676B" w14:textId="77777777" w:rsidR="00DB18C4" w:rsidRPr="00DB18C4" w:rsidRDefault="00DB18C4" w:rsidP="00DB18C4">
            <w:pPr>
              <w:jc w:val="right"/>
              <w:rPr>
                <w:i/>
                <w:iCs/>
              </w:rPr>
            </w:pPr>
            <w:r w:rsidRPr="00DB18C4">
              <w:rPr>
                <w:i/>
                <w:iCs/>
              </w:rPr>
              <w:t>0.00</w:t>
            </w:r>
          </w:p>
        </w:tc>
        <w:tc>
          <w:tcPr>
            <w:tcW w:w="1366" w:type="dxa"/>
            <w:noWrap/>
            <w:hideMark/>
          </w:tcPr>
          <w:p w14:paraId="411A31FD" w14:textId="77777777" w:rsidR="00DB18C4" w:rsidRPr="00DB18C4" w:rsidRDefault="00DB18C4" w:rsidP="00DB18C4">
            <w:pPr>
              <w:jc w:val="right"/>
              <w:rPr>
                <w:i/>
                <w:iCs/>
              </w:rPr>
            </w:pPr>
            <w:r w:rsidRPr="00DB18C4">
              <w:rPr>
                <w:i/>
                <w:iCs/>
              </w:rPr>
              <w:t>0.00</w:t>
            </w:r>
          </w:p>
        </w:tc>
        <w:tc>
          <w:tcPr>
            <w:tcW w:w="1366" w:type="dxa"/>
            <w:noWrap/>
            <w:hideMark/>
          </w:tcPr>
          <w:p w14:paraId="24FC8C25" w14:textId="77777777" w:rsidR="00DB18C4" w:rsidRPr="00DB18C4" w:rsidRDefault="00DB18C4" w:rsidP="00DB18C4">
            <w:pPr>
              <w:jc w:val="right"/>
              <w:rPr>
                <w:i/>
                <w:iCs/>
              </w:rPr>
            </w:pPr>
            <w:r w:rsidRPr="00DB18C4">
              <w:rPr>
                <w:i/>
                <w:iCs/>
              </w:rPr>
              <w:t>0.00</w:t>
            </w:r>
          </w:p>
        </w:tc>
      </w:tr>
      <w:tr w:rsidR="00DB18C4" w:rsidRPr="00DB18C4" w14:paraId="49CC5625" w14:textId="77777777" w:rsidTr="00DB18C4">
        <w:trPr>
          <w:trHeight w:val="630"/>
          <w:jc w:val="center"/>
        </w:trPr>
        <w:tc>
          <w:tcPr>
            <w:tcW w:w="740" w:type="dxa"/>
            <w:hideMark/>
          </w:tcPr>
          <w:p w14:paraId="36A16B20" w14:textId="77777777" w:rsidR="00DB18C4" w:rsidRPr="00DB18C4" w:rsidRDefault="00DB18C4" w:rsidP="002C1705">
            <w:pPr>
              <w:jc w:val="both"/>
            </w:pPr>
            <w:r w:rsidRPr="00DB18C4">
              <w:lastRenderedPageBreak/>
              <w:t>Račun - konto</w:t>
            </w:r>
          </w:p>
        </w:tc>
        <w:tc>
          <w:tcPr>
            <w:tcW w:w="5140" w:type="dxa"/>
            <w:noWrap/>
            <w:hideMark/>
          </w:tcPr>
          <w:p w14:paraId="69978EBA" w14:textId="77777777" w:rsidR="00DB18C4" w:rsidRPr="00DB18C4" w:rsidRDefault="00DB18C4" w:rsidP="002C1705">
            <w:pPr>
              <w:jc w:val="both"/>
              <w:rPr>
                <w:b/>
                <w:bCs/>
              </w:rPr>
            </w:pPr>
            <w:r w:rsidRPr="00DB18C4">
              <w:rPr>
                <w:b/>
                <w:bCs/>
              </w:rPr>
              <w:t xml:space="preserve"> N A Z I V    P R I H O D A</w:t>
            </w:r>
          </w:p>
        </w:tc>
        <w:tc>
          <w:tcPr>
            <w:tcW w:w="1366" w:type="dxa"/>
            <w:hideMark/>
          </w:tcPr>
          <w:p w14:paraId="764B692F" w14:textId="77777777" w:rsidR="00DB18C4" w:rsidRPr="00DB18C4" w:rsidRDefault="00DB18C4" w:rsidP="002C1705">
            <w:pPr>
              <w:jc w:val="both"/>
              <w:rPr>
                <w:b/>
                <w:bCs/>
                <w:i/>
                <w:iCs/>
              </w:rPr>
            </w:pPr>
            <w:r w:rsidRPr="00DB18C4">
              <w:rPr>
                <w:b/>
                <w:bCs/>
                <w:i/>
                <w:iCs/>
              </w:rPr>
              <w:t>PLAN</w:t>
            </w:r>
            <w:r w:rsidRPr="00DB18C4">
              <w:rPr>
                <w:b/>
                <w:bCs/>
                <w:i/>
                <w:iCs/>
              </w:rPr>
              <w:br/>
              <w:t>za 2024.g.</w:t>
            </w:r>
          </w:p>
        </w:tc>
        <w:tc>
          <w:tcPr>
            <w:tcW w:w="1366" w:type="dxa"/>
            <w:hideMark/>
          </w:tcPr>
          <w:p w14:paraId="460F1454" w14:textId="77777777" w:rsidR="00DB18C4" w:rsidRPr="00DB18C4" w:rsidRDefault="00DB18C4" w:rsidP="002C1705">
            <w:pPr>
              <w:jc w:val="both"/>
              <w:rPr>
                <w:b/>
                <w:bCs/>
                <w:i/>
                <w:iCs/>
              </w:rPr>
            </w:pPr>
            <w:r w:rsidRPr="00DB18C4">
              <w:rPr>
                <w:b/>
                <w:bCs/>
                <w:i/>
                <w:iCs/>
              </w:rPr>
              <w:t>projekcije</w:t>
            </w:r>
            <w:r w:rsidRPr="00DB18C4">
              <w:rPr>
                <w:b/>
                <w:bCs/>
                <w:i/>
                <w:iCs/>
              </w:rPr>
              <w:br/>
              <w:t>za 2025.g.</w:t>
            </w:r>
          </w:p>
        </w:tc>
        <w:tc>
          <w:tcPr>
            <w:tcW w:w="1366" w:type="dxa"/>
            <w:hideMark/>
          </w:tcPr>
          <w:p w14:paraId="4B8BB5DA" w14:textId="77777777" w:rsidR="00DB18C4" w:rsidRPr="00DB18C4" w:rsidRDefault="00DB18C4" w:rsidP="002C1705">
            <w:pPr>
              <w:jc w:val="both"/>
              <w:rPr>
                <w:b/>
                <w:bCs/>
                <w:i/>
                <w:iCs/>
              </w:rPr>
            </w:pPr>
            <w:r w:rsidRPr="00DB18C4">
              <w:rPr>
                <w:b/>
                <w:bCs/>
                <w:i/>
                <w:iCs/>
              </w:rPr>
              <w:t>projekcije za 2026.g.</w:t>
            </w:r>
          </w:p>
        </w:tc>
      </w:tr>
      <w:tr w:rsidR="00DB18C4" w:rsidRPr="00DB18C4" w14:paraId="5BCB4C32" w14:textId="77777777" w:rsidTr="00DB18C4">
        <w:trPr>
          <w:trHeight w:val="270"/>
          <w:jc w:val="center"/>
        </w:trPr>
        <w:tc>
          <w:tcPr>
            <w:tcW w:w="740" w:type="dxa"/>
            <w:noWrap/>
            <w:hideMark/>
          </w:tcPr>
          <w:p w14:paraId="1854136A" w14:textId="77777777" w:rsidR="00DB18C4" w:rsidRPr="00DB18C4" w:rsidRDefault="00DB18C4" w:rsidP="00DB18C4">
            <w:pPr>
              <w:jc w:val="both"/>
              <w:rPr>
                <w:i/>
                <w:iCs/>
              </w:rPr>
            </w:pPr>
            <w:r w:rsidRPr="00DB18C4">
              <w:rPr>
                <w:i/>
                <w:iCs/>
              </w:rPr>
              <w:t xml:space="preserve">   65268</w:t>
            </w:r>
          </w:p>
        </w:tc>
        <w:tc>
          <w:tcPr>
            <w:tcW w:w="5140" w:type="dxa"/>
            <w:noWrap/>
            <w:hideMark/>
          </w:tcPr>
          <w:p w14:paraId="6C7995EF" w14:textId="77777777" w:rsidR="00DB18C4" w:rsidRPr="00DB18C4" w:rsidRDefault="00DB18C4" w:rsidP="00DB18C4">
            <w:pPr>
              <w:jc w:val="both"/>
              <w:rPr>
                <w:i/>
                <w:iCs/>
              </w:rPr>
            </w:pPr>
            <w:r w:rsidRPr="00DB18C4">
              <w:rPr>
                <w:i/>
                <w:iCs/>
              </w:rPr>
              <w:t xml:space="preserve"> - ostali prihodi za posebne namjene- suf.građana za groblje</w:t>
            </w:r>
          </w:p>
        </w:tc>
        <w:tc>
          <w:tcPr>
            <w:tcW w:w="1366" w:type="dxa"/>
            <w:noWrap/>
            <w:hideMark/>
          </w:tcPr>
          <w:p w14:paraId="0F79D628" w14:textId="77777777" w:rsidR="00DB18C4" w:rsidRPr="00DB18C4" w:rsidRDefault="00DB18C4" w:rsidP="00DB18C4">
            <w:pPr>
              <w:jc w:val="right"/>
              <w:rPr>
                <w:i/>
                <w:iCs/>
              </w:rPr>
            </w:pPr>
            <w:r w:rsidRPr="00DB18C4">
              <w:rPr>
                <w:i/>
                <w:iCs/>
              </w:rPr>
              <w:t>0.00</w:t>
            </w:r>
          </w:p>
        </w:tc>
        <w:tc>
          <w:tcPr>
            <w:tcW w:w="1366" w:type="dxa"/>
            <w:noWrap/>
            <w:hideMark/>
          </w:tcPr>
          <w:p w14:paraId="50197866" w14:textId="77777777" w:rsidR="00DB18C4" w:rsidRPr="00DB18C4" w:rsidRDefault="00DB18C4" w:rsidP="00DB18C4">
            <w:pPr>
              <w:jc w:val="right"/>
              <w:rPr>
                <w:i/>
                <w:iCs/>
              </w:rPr>
            </w:pPr>
            <w:r w:rsidRPr="00DB18C4">
              <w:rPr>
                <w:i/>
                <w:iCs/>
              </w:rPr>
              <w:t>0.00</w:t>
            </w:r>
          </w:p>
        </w:tc>
        <w:tc>
          <w:tcPr>
            <w:tcW w:w="1366" w:type="dxa"/>
            <w:noWrap/>
            <w:hideMark/>
          </w:tcPr>
          <w:p w14:paraId="7C2CBFE9" w14:textId="77777777" w:rsidR="00DB18C4" w:rsidRPr="00DB18C4" w:rsidRDefault="00DB18C4" w:rsidP="00DB18C4">
            <w:pPr>
              <w:jc w:val="right"/>
              <w:rPr>
                <w:i/>
                <w:iCs/>
              </w:rPr>
            </w:pPr>
            <w:r w:rsidRPr="00DB18C4">
              <w:rPr>
                <w:i/>
                <w:iCs/>
              </w:rPr>
              <w:t>0.00</w:t>
            </w:r>
          </w:p>
        </w:tc>
      </w:tr>
      <w:tr w:rsidR="00DB18C4" w:rsidRPr="00DB18C4" w14:paraId="644E71AF" w14:textId="77777777" w:rsidTr="00DB18C4">
        <w:trPr>
          <w:trHeight w:val="270"/>
          <w:jc w:val="center"/>
        </w:trPr>
        <w:tc>
          <w:tcPr>
            <w:tcW w:w="740" w:type="dxa"/>
            <w:noWrap/>
            <w:hideMark/>
          </w:tcPr>
          <w:p w14:paraId="2137126D" w14:textId="77777777" w:rsidR="00DB18C4" w:rsidRPr="00DB18C4" w:rsidRDefault="00DB18C4" w:rsidP="00DB18C4">
            <w:pPr>
              <w:jc w:val="both"/>
              <w:rPr>
                <w:i/>
                <w:iCs/>
              </w:rPr>
            </w:pPr>
            <w:r w:rsidRPr="00DB18C4">
              <w:rPr>
                <w:i/>
                <w:iCs/>
              </w:rPr>
              <w:t xml:space="preserve">   65269</w:t>
            </w:r>
          </w:p>
        </w:tc>
        <w:tc>
          <w:tcPr>
            <w:tcW w:w="5140" w:type="dxa"/>
            <w:noWrap/>
            <w:hideMark/>
          </w:tcPr>
          <w:p w14:paraId="58CAA787" w14:textId="77777777" w:rsidR="00DB18C4" w:rsidRPr="00DB18C4" w:rsidRDefault="00DB18C4" w:rsidP="00DB18C4">
            <w:pPr>
              <w:jc w:val="both"/>
              <w:rPr>
                <w:i/>
                <w:iCs/>
              </w:rPr>
            </w:pPr>
            <w:r w:rsidRPr="00DB18C4">
              <w:rPr>
                <w:i/>
                <w:iCs/>
              </w:rPr>
              <w:t xml:space="preserve"> - ostali prihodi po posebnim propisima</w:t>
            </w:r>
          </w:p>
        </w:tc>
        <w:tc>
          <w:tcPr>
            <w:tcW w:w="1366" w:type="dxa"/>
            <w:noWrap/>
            <w:hideMark/>
          </w:tcPr>
          <w:p w14:paraId="7189CE44" w14:textId="77777777" w:rsidR="00DB18C4" w:rsidRPr="00DB18C4" w:rsidRDefault="00DB18C4" w:rsidP="00DB18C4">
            <w:pPr>
              <w:jc w:val="right"/>
              <w:rPr>
                <w:i/>
                <w:iCs/>
              </w:rPr>
            </w:pPr>
            <w:r w:rsidRPr="00DB18C4">
              <w:rPr>
                <w:i/>
                <w:iCs/>
              </w:rPr>
              <w:t>0.00</w:t>
            </w:r>
          </w:p>
        </w:tc>
        <w:tc>
          <w:tcPr>
            <w:tcW w:w="1366" w:type="dxa"/>
            <w:noWrap/>
            <w:hideMark/>
          </w:tcPr>
          <w:p w14:paraId="4EBAF9F1" w14:textId="77777777" w:rsidR="00DB18C4" w:rsidRPr="00DB18C4" w:rsidRDefault="00DB18C4" w:rsidP="00DB18C4">
            <w:pPr>
              <w:jc w:val="right"/>
              <w:rPr>
                <w:i/>
                <w:iCs/>
              </w:rPr>
            </w:pPr>
            <w:r w:rsidRPr="00DB18C4">
              <w:rPr>
                <w:i/>
                <w:iCs/>
              </w:rPr>
              <w:t>0.00</w:t>
            </w:r>
          </w:p>
        </w:tc>
        <w:tc>
          <w:tcPr>
            <w:tcW w:w="1366" w:type="dxa"/>
            <w:noWrap/>
            <w:hideMark/>
          </w:tcPr>
          <w:p w14:paraId="76137A79" w14:textId="77777777" w:rsidR="00DB18C4" w:rsidRPr="00DB18C4" w:rsidRDefault="00DB18C4" w:rsidP="00DB18C4">
            <w:pPr>
              <w:jc w:val="right"/>
              <w:rPr>
                <w:i/>
                <w:iCs/>
              </w:rPr>
            </w:pPr>
            <w:r w:rsidRPr="00DB18C4">
              <w:rPr>
                <w:i/>
                <w:iCs/>
              </w:rPr>
              <w:t>0.00</w:t>
            </w:r>
          </w:p>
        </w:tc>
      </w:tr>
      <w:tr w:rsidR="00DB18C4" w:rsidRPr="00DB18C4" w14:paraId="6E4A70F6" w14:textId="77777777" w:rsidTr="00DB18C4">
        <w:trPr>
          <w:trHeight w:val="360"/>
          <w:jc w:val="center"/>
        </w:trPr>
        <w:tc>
          <w:tcPr>
            <w:tcW w:w="740" w:type="dxa"/>
            <w:noWrap/>
            <w:hideMark/>
          </w:tcPr>
          <w:p w14:paraId="306C3EFC" w14:textId="77777777" w:rsidR="00DB18C4" w:rsidRPr="00DB18C4" w:rsidRDefault="00DB18C4" w:rsidP="00DB18C4">
            <w:pPr>
              <w:jc w:val="both"/>
              <w:rPr>
                <w:b/>
                <w:bCs/>
              </w:rPr>
            </w:pPr>
            <w:r w:rsidRPr="00DB18C4">
              <w:rPr>
                <w:b/>
                <w:bCs/>
              </w:rPr>
              <w:t xml:space="preserve">   653</w:t>
            </w:r>
          </w:p>
        </w:tc>
        <w:tc>
          <w:tcPr>
            <w:tcW w:w="5140" w:type="dxa"/>
            <w:noWrap/>
            <w:hideMark/>
          </w:tcPr>
          <w:p w14:paraId="43B91F6A" w14:textId="77777777" w:rsidR="00DB18C4" w:rsidRPr="00DB18C4" w:rsidRDefault="00DB18C4" w:rsidP="00DB18C4">
            <w:pPr>
              <w:jc w:val="both"/>
              <w:rPr>
                <w:b/>
                <w:bCs/>
              </w:rPr>
            </w:pPr>
            <w:r w:rsidRPr="00DB18C4">
              <w:rPr>
                <w:b/>
                <w:bCs/>
              </w:rPr>
              <w:t xml:space="preserve"> KOMUNALNI DOPRINOSI I NAKNADE</w:t>
            </w:r>
          </w:p>
        </w:tc>
        <w:tc>
          <w:tcPr>
            <w:tcW w:w="1366" w:type="dxa"/>
            <w:noWrap/>
            <w:hideMark/>
          </w:tcPr>
          <w:p w14:paraId="2FF7057E" w14:textId="77777777" w:rsidR="00DB18C4" w:rsidRPr="00DB18C4" w:rsidRDefault="00DB18C4" w:rsidP="00DB18C4">
            <w:pPr>
              <w:jc w:val="right"/>
              <w:rPr>
                <w:b/>
                <w:bCs/>
              </w:rPr>
            </w:pPr>
            <w:r w:rsidRPr="00DB18C4">
              <w:rPr>
                <w:b/>
                <w:bCs/>
              </w:rPr>
              <w:t>700.000.00</w:t>
            </w:r>
          </w:p>
        </w:tc>
        <w:tc>
          <w:tcPr>
            <w:tcW w:w="1366" w:type="dxa"/>
            <w:noWrap/>
            <w:hideMark/>
          </w:tcPr>
          <w:p w14:paraId="329A8066" w14:textId="77777777" w:rsidR="00DB18C4" w:rsidRPr="00DB18C4" w:rsidRDefault="00DB18C4" w:rsidP="00DB18C4">
            <w:pPr>
              <w:jc w:val="right"/>
              <w:rPr>
                <w:b/>
                <w:bCs/>
              </w:rPr>
            </w:pPr>
            <w:r w:rsidRPr="00DB18C4">
              <w:rPr>
                <w:b/>
                <w:bCs/>
              </w:rPr>
              <w:t>750.000.00</w:t>
            </w:r>
          </w:p>
        </w:tc>
        <w:tc>
          <w:tcPr>
            <w:tcW w:w="1366" w:type="dxa"/>
            <w:noWrap/>
            <w:hideMark/>
          </w:tcPr>
          <w:p w14:paraId="6C3CA9C9" w14:textId="77777777" w:rsidR="00DB18C4" w:rsidRPr="00DB18C4" w:rsidRDefault="00DB18C4" w:rsidP="00DB18C4">
            <w:pPr>
              <w:jc w:val="right"/>
              <w:rPr>
                <w:b/>
                <w:bCs/>
              </w:rPr>
            </w:pPr>
            <w:r w:rsidRPr="00DB18C4">
              <w:rPr>
                <w:b/>
                <w:bCs/>
              </w:rPr>
              <w:t>800.000.00</w:t>
            </w:r>
          </w:p>
        </w:tc>
      </w:tr>
      <w:tr w:rsidR="00DB18C4" w:rsidRPr="00DB18C4" w14:paraId="23758397" w14:textId="77777777" w:rsidTr="00DB18C4">
        <w:trPr>
          <w:trHeight w:val="300"/>
          <w:jc w:val="center"/>
        </w:trPr>
        <w:tc>
          <w:tcPr>
            <w:tcW w:w="740" w:type="dxa"/>
            <w:noWrap/>
            <w:hideMark/>
          </w:tcPr>
          <w:p w14:paraId="38DC91C4" w14:textId="77777777" w:rsidR="00DB18C4" w:rsidRPr="00DB18C4" w:rsidRDefault="00DB18C4" w:rsidP="00DB18C4">
            <w:pPr>
              <w:jc w:val="both"/>
              <w:rPr>
                <w:i/>
                <w:iCs/>
              </w:rPr>
            </w:pPr>
            <w:r w:rsidRPr="00DB18C4">
              <w:rPr>
                <w:i/>
                <w:iCs/>
              </w:rPr>
              <w:t xml:space="preserve">   6531</w:t>
            </w:r>
          </w:p>
        </w:tc>
        <w:tc>
          <w:tcPr>
            <w:tcW w:w="5140" w:type="dxa"/>
            <w:noWrap/>
            <w:hideMark/>
          </w:tcPr>
          <w:p w14:paraId="00D0E48C" w14:textId="77777777" w:rsidR="00DB18C4" w:rsidRPr="00DB18C4" w:rsidRDefault="00DB18C4" w:rsidP="00DB18C4">
            <w:pPr>
              <w:jc w:val="both"/>
              <w:rPr>
                <w:i/>
                <w:iCs/>
              </w:rPr>
            </w:pPr>
            <w:r w:rsidRPr="00DB18C4">
              <w:rPr>
                <w:i/>
                <w:iCs/>
              </w:rPr>
              <w:t xml:space="preserve"> Komunalni doprinosi</w:t>
            </w:r>
          </w:p>
        </w:tc>
        <w:tc>
          <w:tcPr>
            <w:tcW w:w="1366" w:type="dxa"/>
            <w:noWrap/>
            <w:hideMark/>
          </w:tcPr>
          <w:p w14:paraId="68DC8841" w14:textId="77777777" w:rsidR="00DB18C4" w:rsidRPr="00DB18C4" w:rsidRDefault="00DB18C4" w:rsidP="00DB18C4">
            <w:pPr>
              <w:jc w:val="right"/>
              <w:rPr>
                <w:i/>
                <w:iCs/>
              </w:rPr>
            </w:pPr>
            <w:r w:rsidRPr="00DB18C4">
              <w:rPr>
                <w:i/>
                <w:iCs/>
              </w:rPr>
              <w:t>300.000.00</w:t>
            </w:r>
          </w:p>
        </w:tc>
        <w:tc>
          <w:tcPr>
            <w:tcW w:w="1366" w:type="dxa"/>
            <w:noWrap/>
            <w:hideMark/>
          </w:tcPr>
          <w:p w14:paraId="6F6404B2" w14:textId="77777777" w:rsidR="00DB18C4" w:rsidRPr="00DB18C4" w:rsidRDefault="00DB18C4" w:rsidP="00DB18C4">
            <w:pPr>
              <w:jc w:val="right"/>
              <w:rPr>
                <w:i/>
                <w:iCs/>
              </w:rPr>
            </w:pPr>
            <w:r w:rsidRPr="00DB18C4">
              <w:rPr>
                <w:i/>
                <w:iCs/>
              </w:rPr>
              <w:t>0.00</w:t>
            </w:r>
          </w:p>
        </w:tc>
        <w:tc>
          <w:tcPr>
            <w:tcW w:w="1366" w:type="dxa"/>
            <w:noWrap/>
            <w:hideMark/>
          </w:tcPr>
          <w:p w14:paraId="6B151939" w14:textId="77777777" w:rsidR="00DB18C4" w:rsidRPr="00DB18C4" w:rsidRDefault="00DB18C4" w:rsidP="00DB18C4">
            <w:pPr>
              <w:jc w:val="right"/>
              <w:rPr>
                <w:i/>
                <w:iCs/>
              </w:rPr>
            </w:pPr>
            <w:r w:rsidRPr="00DB18C4">
              <w:rPr>
                <w:i/>
                <w:iCs/>
              </w:rPr>
              <w:t>0.00</w:t>
            </w:r>
          </w:p>
        </w:tc>
      </w:tr>
      <w:tr w:rsidR="00DB18C4" w:rsidRPr="00DB18C4" w14:paraId="000C7E86" w14:textId="77777777" w:rsidTr="00DB18C4">
        <w:trPr>
          <w:trHeight w:val="270"/>
          <w:jc w:val="center"/>
        </w:trPr>
        <w:tc>
          <w:tcPr>
            <w:tcW w:w="740" w:type="dxa"/>
            <w:noWrap/>
            <w:hideMark/>
          </w:tcPr>
          <w:p w14:paraId="6E45F046" w14:textId="77777777" w:rsidR="00DB18C4" w:rsidRPr="00DB18C4" w:rsidRDefault="00DB18C4" w:rsidP="00DB18C4">
            <w:pPr>
              <w:jc w:val="both"/>
              <w:rPr>
                <w:i/>
                <w:iCs/>
              </w:rPr>
            </w:pPr>
            <w:r w:rsidRPr="00DB18C4">
              <w:rPr>
                <w:i/>
                <w:iCs/>
              </w:rPr>
              <w:t xml:space="preserve">   65311</w:t>
            </w:r>
          </w:p>
        </w:tc>
        <w:tc>
          <w:tcPr>
            <w:tcW w:w="5140" w:type="dxa"/>
            <w:noWrap/>
            <w:hideMark/>
          </w:tcPr>
          <w:p w14:paraId="0C1FA505" w14:textId="77777777" w:rsidR="00DB18C4" w:rsidRPr="00DB18C4" w:rsidRDefault="00DB18C4" w:rsidP="00DB18C4">
            <w:pPr>
              <w:jc w:val="both"/>
              <w:rPr>
                <w:i/>
                <w:iCs/>
              </w:rPr>
            </w:pPr>
            <w:r w:rsidRPr="00DB18C4">
              <w:rPr>
                <w:i/>
                <w:iCs/>
              </w:rPr>
              <w:t xml:space="preserve"> - komunalni doprinosi</w:t>
            </w:r>
          </w:p>
        </w:tc>
        <w:tc>
          <w:tcPr>
            <w:tcW w:w="1366" w:type="dxa"/>
            <w:noWrap/>
            <w:hideMark/>
          </w:tcPr>
          <w:p w14:paraId="350A6066" w14:textId="77777777" w:rsidR="00DB18C4" w:rsidRPr="00DB18C4" w:rsidRDefault="00DB18C4" w:rsidP="00DB18C4">
            <w:pPr>
              <w:jc w:val="right"/>
              <w:rPr>
                <w:i/>
                <w:iCs/>
              </w:rPr>
            </w:pPr>
            <w:r w:rsidRPr="00DB18C4">
              <w:rPr>
                <w:i/>
                <w:iCs/>
              </w:rPr>
              <w:t>300.000.00</w:t>
            </w:r>
          </w:p>
        </w:tc>
        <w:tc>
          <w:tcPr>
            <w:tcW w:w="1366" w:type="dxa"/>
            <w:noWrap/>
            <w:hideMark/>
          </w:tcPr>
          <w:p w14:paraId="6A20E9A4" w14:textId="77777777" w:rsidR="00DB18C4" w:rsidRPr="00DB18C4" w:rsidRDefault="00DB18C4" w:rsidP="00DB18C4">
            <w:pPr>
              <w:jc w:val="right"/>
              <w:rPr>
                <w:i/>
                <w:iCs/>
              </w:rPr>
            </w:pPr>
            <w:r w:rsidRPr="00DB18C4">
              <w:rPr>
                <w:i/>
                <w:iCs/>
              </w:rPr>
              <w:t>0.00</w:t>
            </w:r>
          </w:p>
        </w:tc>
        <w:tc>
          <w:tcPr>
            <w:tcW w:w="1366" w:type="dxa"/>
            <w:noWrap/>
            <w:hideMark/>
          </w:tcPr>
          <w:p w14:paraId="0BB02873" w14:textId="77777777" w:rsidR="00DB18C4" w:rsidRPr="00DB18C4" w:rsidRDefault="00DB18C4" w:rsidP="00DB18C4">
            <w:pPr>
              <w:jc w:val="right"/>
              <w:rPr>
                <w:i/>
                <w:iCs/>
              </w:rPr>
            </w:pPr>
            <w:r w:rsidRPr="00DB18C4">
              <w:rPr>
                <w:i/>
                <w:iCs/>
              </w:rPr>
              <w:t>0.00</w:t>
            </w:r>
          </w:p>
        </w:tc>
      </w:tr>
      <w:tr w:rsidR="00DB18C4" w:rsidRPr="00DB18C4" w14:paraId="106AF1E3" w14:textId="77777777" w:rsidTr="00DB18C4">
        <w:trPr>
          <w:trHeight w:val="300"/>
          <w:jc w:val="center"/>
        </w:trPr>
        <w:tc>
          <w:tcPr>
            <w:tcW w:w="740" w:type="dxa"/>
            <w:noWrap/>
            <w:hideMark/>
          </w:tcPr>
          <w:p w14:paraId="7A5E9DBD" w14:textId="77777777" w:rsidR="00DB18C4" w:rsidRPr="00DB18C4" w:rsidRDefault="00DB18C4" w:rsidP="00DB18C4">
            <w:pPr>
              <w:jc w:val="both"/>
              <w:rPr>
                <w:i/>
                <w:iCs/>
              </w:rPr>
            </w:pPr>
            <w:r w:rsidRPr="00DB18C4">
              <w:rPr>
                <w:i/>
                <w:iCs/>
              </w:rPr>
              <w:t xml:space="preserve">   6532</w:t>
            </w:r>
          </w:p>
        </w:tc>
        <w:tc>
          <w:tcPr>
            <w:tcW w:w="5140" w:type="dxa"/>
            <w:noWrap/>
            <w:hideMark/>
          </w:tcPr>
          <w:p w14:paraId="1AD64B4F" w14:textId="77777777" w:rsidR="00DB18C4" w:rsidRPr="00DB18C4" w:rsidRDefault="00DB18C4" w:rsidP="00DB18C4">
            <w:pPr>
              <w:jc w:val="both"/>
              <w:rPr>
                <w:i/>
                <w:iCs/>
              </w:rPr>
            </w:pPr>
            <w:r w:rsidRPr="00DB18C4">
              <w:rPr>
                <w:i/>
                <w:iCs/>
              </w:rPr>
              <w:t xml:space="preserve"> Komunalne naknade</w:t>
            </w:r>
          </w:p>
        </w:tc>
        <w:tc>
          <w:tcPr>
            <w:tcW w:w="1366" w:type="dxa"/>
            <w:noWrap/>
            <w:hideMark/>
          </w:tcPr>
          <w:p w14:paraId="2A13C954" w14:textId="77777777" w:rsidR="00DB18C4" w:rsidRPr="00DB18C4" w:rsidRDefault="00DB18C4" w:rsidP="00DB18C4">
            <w:pPr>
              <w:jc w:val="right"/>
              <w:rPr>
                <w:i/>
                <w:iCs/>
              </w:rPr>
            </w:pPr>
            <w:r w:rsidRPr="00DB18C4">
              <w:rPr>
                <w:i/>
                <w:iCs/>
              </w:rPr>
              <w:t>400.000.00</w:t>
            </w:r>
          </w:p>
        </w:tc>
        <w:tc>
          <w:tcPr>
            <w:tcW w:w="1366" w:type="dxa"/>
            <w:noWrap/>
            <w:hideMark/>
          </w:tcPr>
          <w:p w14:paraId="541F54C3" w14:textId="77777777" w:rsidR="00DB18C4" w:rsidRPr="00DB18C4" w:rsidRDefault="00DB18C4" w:rsidP="00DB18C4">
            <w:pPr>
              <w:jc w:val="right"/>
              <w:rPr>
                <w:i/>
                <w:iCs/>
              </w:rPr>
            </w:pPr>
            <w:r w:rsidRPr="00DB18C4">
              <w:rPr>
                <w:i/>
                <w:iCs/>
              </w:rPr>
              <w:t>0.00</w:t>
            </w:r>
          </w:p>
        </w:tc>
        <w:tc>
          <w:tcPr>
            <w:tcW w:w="1366" w:type="dxa"/>
            <w:noWrap/>
            <w:hideMark/>
          </w:tcPr>
          <w:p w14:paraId="51038DFD" w14:textId="77777777" w:rsidR="00DB18C4" w:rsidRPr="00DB18C4" w:rsidRDefault="00DB18C4" w:rsidP="00DB18C4">
            <w:pPr>
              <w:jc w:val="right"/>
              <w:rPr>
                <w:i/>
                <w:iCs/>
              </w:rPr>
            </w:pPr>
            <w:r w:rsidRPr="00DB18C4">
              <w:rPr>
                <w:i/>
                <w:iCs/>
              </w:rPr>
              <w:t>0.00</w:t>
            </w:r>
          </w:p>
        </w:tc>
      </w:tr>
      <w:tr w:rsidR="00DB18C4" w:rsidRPr="00DB18C4" w14:paraId="4CA0E099" w14:textId="77777777" w:rsidTr="00DB18C4">
        <w:trPr>
          <w:trHeight w:val="270"/>
          <w:jc w:val="center"/>
        </w:trPr>
        <w:tc>
          <w:tcPr>
            <w:tcW w:w="740" w:type="dxa"/>
            <w:noWrap/>
            <w:hideMark/>
          </w:tcPr>
          <w:p w14:paraId="71CE562C" w14:textId="77777777" w:rsidR="00DB18C4" w:rsidRPr="00DB18C4" w:rsidRDefault="00DB18C4" w:rsidP="00DB18C4">
            <w:pPr>
              <w:jc w:val="both"/>
              <w:rPr>
                <w:i/>
                <w:iCs/>
              </w:rPr>
            </w:pPr>
            <w:r w:rsidRPr="00DB18C4">
              <w:rPr>
                <w:i/>
                <w:iCs/>
              </w:rPr>
              <w:t xml:space="preserve">   65321</w:t>
            </w:r>
          </w:p>
        </w:tc>
        <w:tc>
          <w:tcPr>
            <w:tcW w:w="5140" w:type="dxa"/>
            <w:noWrap/>
            <w:hideMark/>
          </w:tcPr>
          <w:p w14:paraId="13CCC57B" w14:textId="77777777" w:rsidR="00DB18C4" w:rsidRPr="00DB18C4" w:rsidRDefault="00DB18C4" w:rsidP="00DB18C4">
            <w:pPr>
              <w:jc w:val="both"/>
              <w:rPr>
                <w:i/>
                <w:iCs/>
              </w:rPr>
            </w:pPr>
            <w:r w:rsidRPr="00DB18C4">
              <w:rPr>
                <w:i/>
                <w:iCs/>
              </w:rPr>
              <w:t xml:space="preserve"> - komunalne naknade</w:t>
            </w:r>
          </w:p>
        </w:tc>
        <w:tc>
          <w:tcPr>
            <w:tcW w:w="1366" w:type="dxa"/>
            <w:noWrap/>
            <w:hideMark/>
          </w:tcPr>
          <w:p w14:paraId="31C0BDF3" w14:textId="77777777" w:rsidR="00DB18C4" w:rsidRPr="00DB18C4" w:rsidRDefault="00DB18C4" w:rsidP="00DB18C4">
            <w:pPr>
              <w:jc w:val="right"/>
              <w:rPr>
                <w:i/>
                <w:iCs/>
              </w:rPr>
            </w:pPr>
            <w:r w:rsidRPr="00DB18C4">
              <w:rPr>
                <w:i/>
                <w:iCs/>
              </w:rPr>
              <w:t>400.000.00</w:t>
            </w:r>
          </w:p>
        </w:tc>
        <w:tc>
          <w:tcPr>
            <w:tcW w:w="1366" w:type="dxa"/>
            <w:noWrap/>
            <w:hideMark/>
          </w:tcPr>
          <w:p w14:paraId="4A43EAF1" w14:textId="77777777" w:rsidR="00DB18C4" w:rsidRPr="00DB18C4" w:rsidRDefault="00DB18C4" w:rsidP="00DB18C4">
            <w:pPr>
              <w:jc w:val="right"/>
              <w:rPr>
                <w:i/>
                <w:iCs/>
              </w:rPr>
            </w:pPr>
            <w:r w:rsidRPr="00DB18C4">
              <w:rPr>
                <w:i/>
                <w:iCs/>
              </w:rPr>
              <w:t>0.00</w:t>
            </w:r>
          </w:p>
        </w:tc>
        <w:tc>
          <w:tcPr>
            <w:tcW w:w="1366" w:type="dxa"/>
            <w:noWrap/>
            <w:hideMark/>
          </w:tcPr>
          <w:p w14:paraId="2A990D53" w14:textId="77777777" w:rsidR="00DB18C4" w:rsidRPr="00DB18C4" w:rsidRDefault="00DB18C4" w:rsidP="00DB18C4">
            <w:pPr>
              <w:jc w:val="right"/>
              <w:rPr>
                <w:i/>
                <w:iCs/>
              </w:rPr>
            </w:pPr>
            <w:r w:rsidRPr="00DB18C4">
              <w:rPr>
                <w:i/>
                <w:iCs/>
              </w:rPr>
              <w:t>0.00</w:t>
            </w:r>
          </w:p>
        </w:tc>
      </w:tr>
      <w:tr w:rsidR="00DB18C4" w:rsidRPr="00DB18C4" w14:paraId="41BC2C28" w14:textId="77777777" w:rsidTr="00DB18C4">
        <w:trPr>
          <w:trHeight w:val="420"/>
          <w:jc w:val="center"/>
        </w:trPr>
        <w:tc>
          <w:tcPr>
            <w:tcW w:w="740" w:type="dxa"/>
            <w:noWrap/>
            <w:hideMark/>
          </w:tcPr>
          <w:p w14:paraId="52D5374E" w14:textId="77777777" w:rsidR="00DB18C4" w:rsidRPr="00DB18C4" w:rsidRDefault="00DB18C4" w:rsidP="00DB18C4">
            <w:pPr>
              <w:jc w:val="both"/>
              <w:rPr>
                <w:b/>
                <w:bCs/>
              </w:rPr>
            </w:pPr>
            <w:r w:rsidRPr="00DB18C4">
              <w:rPr>
                <w:b/>
                <w:bCs/>
              </w:rPr>
              <w:t xml:space="preserve">   66</w:t>
            </w:r>
          </w:p>
        </w:tc>
        <w:tc>
          <w:tcPr>
            <w:tcW w:w="5140" w:type="dxa"/>
            <w:noWrap/>
            <w:hideMark/>
          </w:tcPr>
          <w:p w14:paraId="58B7907D" w14:textId="77777777" w:rsidR="00DB18C4" w:rsidRPr="00DB18C4" w:rsidRDefault="00DB18C4" w:rsidP="00DB18C4">
            <w:pPr>
              <w:jc w:val="both"/>
              <w:rPr>
                <w:b/>
                <w:bCs/>
              </w:rPr>
            </w:pPr>
            <w:r w:rsidRPr="00DB18C4">
              <w:rPr>
                <w:b/>
                <w:bCs/>
              </w:rPr>
              <w:t xml:space="preserve"> PRIH. OD PROD.ROBA, PRUŽ.USLUGA I DONACIJA</w:t>
            </w:r>
          </w:p>
        </w:tc>
        <w:tc>
          <w:tcPr>
            <w:tcW w:w="1366" w:type="dxa"/>
            <w:noWrap/>
            <w:hideMark/>
          </w:tcPr>
          <w:p w14:paraId="152EED7F" w14:textId="77777777" w:rsidR="00DB18C4" w:rsidRPr="00DB18C4" w:rsidRDefault="00DB18C4" w:rsidP="00DB18C4">
            <w:pPr>
              <w:jc w:val="right"/>
              <w:rPr>
                <w:b/>
                <w:bCs/>
              </w:rPr>
            </w:pPr>
            <w:r w:rsidRPr="00DB18C4">
              <w:rPr>
                <w:b/>
                <w:bCs/>
              </w:rPr>
              <w:t>297.000.00</w:t>
            </w:r>
          </w:p>
        </w:tc>
        <w:tc>
          <w:tcPr>
            <w:tcW w:w="1366" w:type="dxa"/>
            <w:noWrap/>
            <w:hideMark/>
          </w:tcPr>
          <w:p w14:paraId="4459CBB2" w14:textId="77777777" w:rsidR="00DB18C4" w:rsidRPr="00DB18C4" w:rsidRDefault="00DB18C4" w:rsidP="00DB18C4">
            <w:pPr>
              <w:jc w:val="right"/>
              <w:rPr>
                <w:b/>
                <w:bCs/>
              </w:rPr>
            </w:pPr>
            <w:r w:rsidRPr="00DB18C4">
              <w:rPr>
                <w:b/>
                <w:bCs/>
              </w:rPr>
              <w:t>346.000.00</w:t>
            </w:r>
          </w:p>
        </w:tc>
        <w:tc>
          <w:tcPr>
            <w:tcW w:w="1366" w:type="dxa"/>
            <w:noWrap/>
            <w:hideMark/>
          </w:tcPr>
          <w:p w14:paraId="43E84C19" w14:textId="77777777" w:rsidR="00DB18C4" w:rsidRPr="00DB18C4" w:rsidRDefault="00DB18C4" w:rsidP="00DB18C4">
            <w:pPr>
              <w:jc w:val="right"/>
              <w:rPr>
                <w:b/>
                <w:bCs/>
              </w:rPr>
            </w:pPr>
            <w:r w:rsidRPr="00DB18C4">
              <w:rPr>
                <w:b/>
                <w:bCs/>
              </w:rPr>
              <w:t>392.000.00</w:t>
            </w:r>
          </w:p>
        </w:tc>
      </w:tr>
      <w:tr w:rsidR="00DB18C4" w:rsidRPr="00DB18C4" w14:paraId="50542138" w14:textId="77777777" w:rsidTr="00DB18C4">
        <w:trPr>
          <w:trHeight w:val="360"/>
          <w:jc w:val="center"/>
        </w:trPr>
        <w:tc>
          <w:tcPr>
            <w:tcW w:w="740" w:type="dxa"/>
            <w:noWrap/>
            <w:hideMark/>
          </w:tcPr>
          <w:p w14:paraId="6AF6C289" w14:textId="77777777" w:rsidR="00DB18C4" w:rsidRPr="00DB18C4" w:rsidRDefault="00DB18C4" w:rsidP="00DB18C4">
            <w:pPr>
              <w:jc w:val="both"/>
              <w:rPr>
                <w:b/>
                <w:bCs/>
              </w:rPr>
            </w:pPr>
            <w:r w:rsidRPr="00DB18C4">
              <w:rPr>
                <w:b/>
                <w:bCs/>
              </w:rPr>
              <w:t xml:space="preserve">   661</w:t>
            </w:r>
          </w:p>
        </w:tc>
        <w:tc>
          <w:tcPr>
            <w:tcW w:w="5140" w:type="dxa"/>
            <w:noWrap/>
            <w:hideMark/>
          </w:tcPr>
          <w:p w14:paraId="1791F0F7" w14:textId="77777777" w:rsidR="00DB18C4" w:rsidRPr="00DB18C4" w:rsidRDefault="00DB18C4" w:rsidP="00DB18C4">
            <w:pPr>
              <w:jc w:val="both"/>
              <w:rPr>
                <w:b/>
                <w:bCs/>
              </w:rPr>
            </w:pPr>
            <w:r w:rsidRPr="00DB18C4">
              <w:rPr>
                <w:b/>
                <w:bCs/>
              </w:rPr>
              <w:t xml:space="preserve"> PRIHODI OD PRODAJE ROBA TE PRUŽENIH USLUGA</w:t>
            </w:r>
          </w:p>
        </w:tc>
        <w:tc>
          <w:tcPr>
            <w:tcW w:w="1366" w:type="dxa"/>
            <w:noWrap/>
            <w:hideMark/>
          </w:tcPr>
          <w:p w14:paraId="54D5FC7C" w14:textId="77777777" w:rsidR="00DB18C4" w:rsidRPr="00DB18C4" w:rsidRDefault="00DB18C4" w:rsidP="00DB18C4">
            <w:pPr>
              <w:jc w:val="right"/>
              <w:rPr>
                <w:b/>
                <w:bCs/>
              </w:rPr>
            </w:pPr>
            <w:r w:rsidRPr="00DB18C4">
              <w:rPr>
                <w:b/>
                <w:bCs/>
              </w:rPr>
              <w:t>287.000.00</w:t>
            </w:r>
          </w:p>
        </w:tc>
        <w:tc>
          <w:tcPr>
            <w:tcW w:w="1366" w:type="dxa"/>
            <w:noWrap/>
            <w:hideMark/>
          </w:tcPr>
          <w:p w14:paraId="30440933" w14:textId="77777777" w:rsidR="00DB18C4" w:rsidRPr="00DB18C4" w:rsidRDefault="00DB18C4" w:rsidP="00DB18C4">
            <w:pPr>
              <w:jc w:val="right"/>
              <w:rPr>
                <w:b/>
                <w:bCs/>
              </w:rPr>
            </w:pPr>
            <w:r w:rsidRPr="00DB18C4">
              <w:rPr>
                <w:b/>
                <w:bCs/>
              </w:rPr>
              <w:t>339.000.00</w:t>
            </w:r>
          </w:p>
        </w:tc>
        <w:tc>
          <w:tcPr>
            <w:tcW w:w="1366" w:type="dxa"/>
            <w:noWrap/>
            <w:hideMark/>
          </w:tcPr>
          <w:p w14:paraId="3D21AF70" w14:textId="77777777" w:rsidR="00DB18C4" w:rsidRPr="00DB18C4" w:rsidRDefault="00DB18C4" w:rsidP="00DB18C4">
            <w:pPr>
              <w:jc w:val="right"/>
              <w:rPr>
                <w:b/>
                <w:bCs/>
              </w:rPr>
            </w:pPr>
            <w:r w:rsidRPr="00DB18C4">
              <w:rPr>
                <w:b/>
                <w:bCs/>
              </w:rPr>
              <w:t>385.000.00</w:t>
            </w:r>
          </w:p>
        </w:tc>
      </w:tr>
      <w:tr w:rsidR="00DB18C4" w:rsidRPr="00DB18C4" w14:paraId="07B58893" w14:textId="77777777" w:rsidTr="00DB18C4">
        <w:trPr>
          <w:trHeight w:val="285"/>
          <w:jc w:val="center"/>
        </w:trPr>
        <w:tc>
          <w:tcPr>
            <w:tcW w:w="740" w:type="dxa"/>
            <w:noWrap/>
            <w:hideMark/>
          </w:tcPr>
          <w:p w14:paraId="468B50C3" w14:textId="77777777" w:rsidR="00DB18C4" w:rsidRPr="00DB18C4" w:rsidRDefault="00DB18C4" w:rsidP="00DB18C4">
            <w:pPr>
              <w:jc w:val="both"/>
              <w:rPr>
                <w:i/>
                <w:iCs/>
              </w:rPr>
            </w:pPr>
            <w:r w:rsidRPr="00DB18C4">
              <w:rPr>
                <w:i/>
                <w:iCs/>
              </w:rPr>
              <w:t xml:space="preserve">   6615</w:t>
            </w:r>
          </w:p>
        </w:tc>
        <w:tc>
          <w:tcPr>
            <w:tcW w:w="5140" w:type="dxa"/>
            <w:noWrap/>
            <w:hideMark/>
          </w:tcPr>
          <w:p w14:paraId="69A6267F" w14:textId="77777777" w:rsidR="00DB18C4" w:rsidRPr="00DB18C4" w:rsidRDefault="00DB18C4" w:rsidP="00DB18C4">
            <w:pPr>
              <w:jc w:val="both"/>
              <w:rPr>
                <w:i/>
                <w:iCs/>
              </w:rPr>
            </w:pPr>
            <w:r w:rsidRPr="00DB18C4">
              <w:rPr>
                <w:i/>
                <w:iCs/>
              </w:rPr>
              <w:t xml:space="preserve"> Prihodi od pružanja usluga</w:t>
            </w:r>
          </w:p>
        </w:tc>
        <w:tc>
          <w:tcPr>
            <w:tcW w:w="1366" w:type="dxa"/>
            <w:noWrap/>
            <w:hideMark/>
          </w:tcPr>
          <w:p w14:paraId="261FD84A" w14:textId="77777777" w:rsidR="00DB18C4" w:rsidRPr="00DB18C4" w:rsidRDefault="00DB18C4" w:rsidP="00DB18C4">
            <w:pPr>
              <w:jc w:val="right"/>
              <w:rPr>
                <w:i/>
                <w:iCs/>
              </w:rPr>
            </w:pPr>
            <w:r w:rsidRPr="00DB18C4">
              <w:rPr>
                <w:i/>
                <w:iCs/>
              </w:rPr>
              <w:t>287.000.00</w:t>
            </w:r>
          </w:p>
        </w:tc>
        <w:tc>
          <w:tcPr>
            <w:tcW w:w="1366" w:type="dxa"/>
            <w:noWrap/>
            <w:hideMark/>
          </w:tcPr>
          <w:p w14:paraId="2EB955EB" w14:textId="77777777" w:rsidR="00DB18C4" w:rsidRPr="00DB18C4" w:rsidRDefault="00DB18C4" w:rsidP="00DB18C4">
            <w:pPr>
              <w:jc w:val="right"/>
              <w:rPr>
                <w:i/>
                <w:iCs/>
              </w:rPr>
            </w:pPr>
            <w:r w:rsidRPr="00DB18C4">
              <w:rPr>
                <w:i/>
                <w:iCs/>
              </w:rPr>
              <w:t>339.000.00</w:t>
            </w:r>
          </w:p>
        </w:tc>
        <w:tc>
          <w:tcPr>
            <w:tcW w:w="1366" w:type="dxa"/>
            <w:noWrap/>
            <w:hideMark/>
          </w:tcPr>
          <w:p w14:paraId="1721D358" w14:textId="77777777" w:rsidR="00DB18C4" w:rsidRPr="00DB18C4" w:rsidRDefault="00DB18C4" w:rsidP="00DB18C4">
            <w:pPr>
              <w:jc w:val="right"/>
              <w:rPr>
                <w:i/>
                <w:iCs/>
              </w:rPr>
            </w:pPr>
            <w:r w:rsidRPr="00DB18C4">
              <w:rPr>
                <w:i/>
                <w:iCs/>
              </w:rPr>
              <w:t>385.000.00</w:t>
            </w:r>
          </w:p>
        </w:tc>
      </w:tr>
      <w:tr w:rsidR="00DB18C4" w:rsidRPr="00DB18C4" w14:paraId="2D432942" w14:textId="77777777" w:rsidTr="00DB18C4">
        <w:trPr>
          <w:trHeight w:val="270"/>
          <w:jc w:val="center"/>
        </w:trPr>
        <w:tc>
          <w:tcPr>
            <w:tcW w:w="740" w:type="dxa"/>
            <w:noWrap/>
            <w:hideMark/>
          </w:tcPr>
          <w:p w14:paraId="5A452C51" w14:textId="77777777" w:rsidR="00DB18C4" w:rsidRPr="00DB18C4" w:rsidRDefault="00DB18C4" w:rsidP="00DB18C4">
            <w:pPr>
              <w:jc w:val="both"/>
              <w:rPr>
                <w:i/>
                <w:iCs/>
              </w:rPr>
            </w:pPr>
            <w:r w:rsidRPr="00DB18C4">
              <w:rPr>
                <w:i/>
                <w:iCs/>
              </w:rPr>
              <w:t xml:space="preserve">   66151</w:t>
            </w:r>
          </w:p>
        </w:tc>
        <w:tc>
          <w:tcPr>
            <w:tcW w:w="5140" w:type="dxa"/>
            <w:noWrap/>
            <w:hideMark/>
          </w:tcPr>
          <w:p w14:paraId="2AC2131E" w14:textId="77777777" w:rsidR="00DB18C4" w:rsidRPr="00DB18C4" w:rsidRDefault="00DB18C4" w:rsidP="00DB18C4">
            <w:pPr>
              <w:jc w:val="both"/>
              <w:rPr>
                <w:i/>
                <w:iCs/>
              </w:rPr>
            </w:pPr>
            <w:r w:rsidRPr="00DB18C4">
              <w:rPr>
                <w:i/>
                <w:iCs/>
              </w:rPr>
              <w:t xml:space="preserve">  - prihodi od ulaznica i priredbi- Ustanova u kulturi</w:t>
            </w:r>
          </w:p>
        </w:tc>
        <w:tc>
          <w:tcPr>
            <w:tcW w:w="1366" w:type="dxa"/>
            <w:noWrap/>
            <w:hideMark/>
          </w:tcPr>
          <w:p w14:paraId="72642AC1" w14:textId="77777777" w:rsidR="00DB18C4" w:rsidRPr="00DB18C4" w:rsidRDefault="00DB18C4" w:rsidP="00DB18C4">
            <w:pPr>
              <w:jc w:val="right"/>
              <w:rPr>
                <w:i/>
                <w:iCs/>
              </w:rPr>
            </w:pPr>
            <w:r w:rsidRPr="00DB18C4">
              <w:rPr>
                <w:i/>
                <w:iCs/>
              </w:rPr>
              <w:t>257.000.00</w:t>
            </w:r>
          </w:p>
        </w:tc>
        <w:tc>
          <w:tcPr>
            <w:tcW w:w="1366" w:type="dxa"/>
            <w:noWrap/>
            <w:hideMark/>
          </w:tcPr>
          <w:p w14:paraId="07C92B8C" w14:textId="77777777" w:rsidR="00DB18C4" w:rsidRPr="00DB18C4" w:rsidRDefault="00DB18C4" w:rsidP="00DB18C4">
            <w:pPr>
              <w:jc w:val="right"/>
              <w:rPr>
                <w:i/>
                <w:iCs/>
              </w:rPr>
            </w:pPr>
            <w:r w:rsidRPr="00DB18C4">
              <w:rPr>
                <w:i/>
                <w:iCs/>
              </w:rPr>
              <w:t>305.000.00</w:t>
            </w:r>
          </w:p>
        </w:tc>
        <w:tc>
          <w:tcPr>
            <w:tcW w:w="1366" w:type="dxa"/>
            <w:noWrap/>
            <w:hideMark/>
          </w:tcPr>
          <w:p w14:paraId="4B985008" w14:textId="77777777" w:rsidR="00DB18C4" w:rsidRPr="00DB18C4" w:rsidRDefault="00DB18C4" w:rsidP="00DB18C4">
            <w:pPr>
              <w:jc w:val="right"/>
              <w:rPr>
                <w:i/>
                <w:iCs/>
              </w:rPr>
            </w:pPr>
            <w:r w:rsidRPr="00DB18C4">
              <w:rPr>
                <w:i/>
                <w:iCs/>
              </w:rPr>
              <w:t>350.000.00</w:t>
            </w:r>
          </w:p>
        </w:tc>
      </w:tr>
      <w:tr w:rsidR="00DB18C4" w:rsidRPr="00DB18C4" w14:paraId="0C862070" w14:textId="77777777" w:rsidTr="00DB18C4">
        <w:trPr>
          <w:trHeight w:val="270"/>
          <w:jc w:val="center"/>
        </w:trPr>
        <w:tc>
          <w:tcPr>
            <w:tcW w:w="740" w:type="dxa"/>
            <w:noWrap/>
            <w:hideMark/>
          </w:tcPr>
          <w:p w14:paraId="0492A777" w14:textId="77777777" w:rsidR="00DB18C4" w:rsidRPr="00DB18C4" w:rsidRDefault="00DB18C4" w:rsidP="00DB18C4">
            <w:pPr>
              <w:jc w:val="both"/>
              <w:rPr>
                <w:i/>
                <w:iCs/>
              </w:rPr>
            </w:pPr>
            <w:r w:rsidRPr="00DB18C4">
              <w:rPr>
                <w:i/>
                <w:iCs/>
              </w:rPr>
              <w:t xml:space="preserve">   66151</w:t>
            </w:r>
          </w:p>
        </w:tc>
        <w:tc>
          <w:tcPr>
            <w:tcW w:w="5140" w:type="dxa"/>
            <w:noWrap/>
            <w:hideMark/>
          </w:tcPr>
          <w:p w14:paraId="092F3595" w14:textId="77777777" w:rsidR="00DB18C4" w:rsidRPr="00DB18C4" w:rsidRDefault="00DB18C4" w:rsidP="00DB18C4">
            <w:pPr>
              <w:jc w:val="both"/>
              <w:rPr>
                <w:i/>
                <w:iCs/>
              </w:rPr>
            </w:pPr>
            <w:r w:rsidRPr="00DB18C4">
              <w:rPr>
                <w:i/>
                <w:iCs/>
              </w:rPr>
              <w:t xml:space="preserve">  - prihodi od Hvarskih ljetnih priredbi</w:t>
            </w:r>
          </w:p>
        </w:tc>
        <w:tc>
          <w:tcPr>
            <w:tcW w:w="1366" w:type="dxa"/>
            <w:noWrap/>
            <w:hideMark/>
          </w:tcPr>
          <w:p w14:paraId="73275531" w14:textId="77777777" w:rsidR="00DB18C4" w:rsidRPr="00DB18C4" w:rsidRDefault="00DB18C4" w:rsidP="00DB18C4">
            <w:pPr>
              <w:jc w:val="right"/>
              <w:rPr>
                <w:i/>
                <w:iCs/>
              </w:rPr>
            </w:pPr>
            <w:r w:rsidRPr="00DB18C4">
              <w:rPr>
                <w:i/>
                <w:iCs/>
              </w:rPr>
              <w:t>0.00</w:t>
            </w:r>
          </w:p>
        </w:tc>
        <w:tc>
          <w:tcPr>
            <w:tcW w:w="1366" w:type="dxa"/>
            <w:noWrap/>
            <w:hideMark/>
          </w:tcPr>
          <w:p w14:paraId="46FC1E41" w14:textId="77777777" w:rsidR="00DB18C4" w:rsidRPr="00DB18C4" w:rsidRDefault="00DB18C4" w:rsidP="00DB18C4">
            <w:pPr>
              <w:jc w:val="right"/>
              <w:rPr>
                <w:i/>
                <w:iCs/>
              </w:rPr>
            </w:pPr>
            <w:r w:rsidRPr="00DB18C4">
              <w:rPr>
                <w:i/>
                <w:iCs/>
              </w:rPr>
              <w:t>0.00</w:t>
            </w:r>
          </w:p>
        </w:tc>
        <w:tc>
          <w:tcPr>
            <w:tcW w:w="1366" w:type="dxa"/>
            <w:noWrap/>
            <w:hideMark/>
          </w:tcPr>
          <w:p w14:paraId="51217B5B" w14:textId="77777777" w:rsidR="00DB18C4" w:rsidRPr="00DB18C4" w:rsidRDefault="00DB18C4" w:rsidP="00DB18C4">
            <w:pPr>
              <w:jc w:val="right"/>
              <w:rPr>
                <w:i/>
                <w:iCs/>
              </w:rPr>
            </w:pPr>
            <w:r w:rsidRPr="00DB18C4">
              <w:rPr>
                <w:i/>
                <w:iCs/>
              </w:rPr>
              <w:t>0.00</w:t>
            </w:r>
          </w:p>
        </w:tc>
      </w:tr>
      <w:tr w:rsidR="00DB18C4" w:rsidRPr="00DB18C4" w14:paraId="6FAF5A12" w14:textId="77777777" w:rsidTr="00DB18C4">
        <w:trPr>
          <w:trHeight w:val="270"/>
          <w:jc w:val="center"/>
        </w:trPr>
        <w:tc>
          <w:tcPr>
            <w:tcW w:w="740" w:type="dxa"/>
            <w:noWrap/>
            <w:hideMark/>
          </w:tcPr>
          <w:p w14:paraId="10971C04" w14:textId="77777777" w:rsidR="00DB18C4" w:rsidRPr="00DB18C4" w:rsidRDefault="00DB18C4" w:rsidP="00DB18C4">
            <w:pPr>
              <w:jc w:val="both"/>
              <w:rPr>
                <w:i/>
                <w:iCs/>
              </w:rPr>
            </w:pPr>
            <w:r w:rsidRPr="00DB18C4">
              <w:rPr>
                <w:i/>
                <w:iCs/>
              </w:rPr>
              <w:t xml:space="preserve">   66151</w:t>
            </w:r>
          </w:p>
        </w:tc>
        <w:tc>
          <w:tcPr>
            <w:tcW w:w="5140" w:type="dxa"/>
            <w:noWrap/>
            <w:hideMark/>
          </w:tcPr>
          <w:p w14:paraId="101A8931" w14:textId="77777777" w:rsidR="00DB18C4" w:rsidRPr="00DB18C4" w:rsidRDefault="00DB18C4" w:rsidP="00DB18C4">
            <w:pPr>
              <w:jc w:val="both"/>
              <w:rPr>
                <w:i/>
                <w:iCs/>
              </w:rPr>
            </w:pPr>
            <w:r w:rsidRPr="00DB18C4">
              <w:rPr>
                <w:i/>
                <w:iCs/>
              </w:rPr>
              <w:t xml:space="preserve"> - prihodi od ulazaka u tvrđavu "Španjolu" </w:t>
            </w:r>
          </w:p>
        </w:tc>
        <w:tc>
          <w:tcPr>
            <w:tcW w:w="1366" w:type="dxa"/>
            <w:noWrap/>
            <w:hideMark/>
          </w:tcPr>
          <w:p w14:paraId="650DD811" w14:textId="77777777" w:rsidR="00DB18C4" w:rsidRPr="00DB18C4" w:rsidRDefault="00DB18C4" w:rsidP="00DB18C4">
            <w:pPr>
              <w:jc w:val="right"/>
              <w:rPr>
                <w:i/>
                <w:iCs/>
              </w:rPr>
            </w:pPr>
            <w:r w:rsidRPr="00DB18C4">
              <w:rPr>
                <w:i/>
                <w:iCs/>
              </w:rPr>
              <w:t>0.00</w:t>
            </w:r>
          </w:p>
        </w:tc>
        <w:tc>
          <w:tcPr>
            <w:tcW w:w="1366" w:type="dxa"/>
            <w:noWrap/>
            <w:hideMark/>
          </w:tcPr>
          <w:p w14:paraId="5F26F803" w14:textId="77777777" w:rsidR="00DB18C4" w:rsidRPr="00DB18C4" w:rsidRDefault="00DB18C4" w:rsidP="00DB18C4">
            <w:pPr>
              <w:jc w:val="right"/>
              <w:rPr>
                <w:i/>
                <w:iCs/>
              </w:rPr>
            </w:pPr>
            <w:r w:rsidRPr="00DB18C4">
              <w:rPr>
                <w:i/>
                <w:iCs/>
              </w:rPr>
              <w:t>0.00</w:t>
            </w:r>
          </w:p>
        </w:tc>
        <w:tc>
          <w:tcPr>
            <w:tcW w:w="1366" w:type="dxa"/>
            <w:noWrap/>
            <w:hideMark/>
          </w:tcPr>
          <w:p w14:paraId="7505843F" w14:textId="77777777" w:rsidR="00DB18C4" w:rsidRPr="00DB18C4" w:rsidRDefault="00DB18C4" w:rsidP="00DB18C4">
            <w:pPr>
              <w:jc w:val="right"/>
              <w:rPr>
                <w:i/>
                <w:iCs/>
              </w:rPr>
            </w:pPr>
            <w:r w:rsidRPr="00DB18C4">
              <w:rPr>
                <w:i/>
                <w:iCs/>
              </w:rPr>
              <w:t>0.00</w:t>
            </w:r>
          </w:p>
        </w:tc>
      </w:tr>
      <w:tr w:rsidR="00DB18C4" w:rsidRPr="00DB18C4" w14:paraId="48C01828" w14:textId="77777777" w:rsidTr="00DB18C4">
        <w:trPr>
          <w:trHeight w:val="270"/>
          <w:jc w:val="center"/>
        </w:trPr>
        <w:tc>
          <w:tcPr>
            <w:tcW w:w="740" w:type="dxa"/>
            <w:noWrap/>
            <w:hideMark/>
          </w:tcPr>
          <w:p w14:paraId="351F680A" w14:textId="77777777" w:rsidR="00DB18C4" w:rsidRPr="00DB18C4" w:rsidRDefault="00DB18C4" w:rsidP="00DB18C4">
            <w:pPr>
              <w:jc w:val="both"/>
              <w:rPr>
                <w:i/>
                <w:iCs/>
              </w:rPr>
            </w:pPr>
            <w:r w:rsidRPr="00DB18C4">
              <w:rPr>
                <w:i/>
                <w:iCs/>
              </w:rPr>
              <w:t xml:space="preserve">   66151</w:t>
            </w:r>
          </w:p>
        </w:tc>
        <w:tc>
          <w:tcPr>
            <w:tcW w:w="5140" w:type="dxa"/>
            <w:noWrap/>
            <w:hideMark/>
          </w:tcPr>
          <w:p w14:paraId="10E71915" w14:textId="77777777" w:rsidR="00DB18C4" w:rsidRPr="00DB18C4" w:rsidRDefault="00DB18C4" w:rsidP="00DB18C4">
            <w:pPr>
              <w:jc w:val="both"/>
              <w:rPr>
                <w:i/>
                <w:iCs/>
              </w:rPr>
            </w:pPr>
            <w:r w:rsidRPr="00DB18C4">
              <w:rPr>
                <w:i/>
                <w:iCs/>
              </w:rPr>
              <w:t xml:space="preserve"> - prihodi od ulazaka u kazalište, Arsenal,Lođu i leroj</w:t>
            </w:r>
          </w:p>
        </w:tc>
        <w:tc>
          <w:tcPr>
            <w:tcW w:w="1366" w:type="dxa"/>
            <w:noWrap/>
            <w:hideMark/>
          </w:tcPr>
          <w:p w14:paraId="0CB9FF1E" w14:textId="77777777" w:rsidR="00DB18C4" w:rsidRPr="00DB18C4" w:rsidRDefault="00DB18C4" w:rsidP="00DB18C4">
            <w:pPr>
              <w:jc w:val="right"/>
              <w:rPr>
                <w:i/>
                <w:iCs/>
              </w:rPr>
            </w:pPr>
            <w:r w:rsidRPr="00DB18C4">
              <w:rPr>
                <w:i/>
                <w:iCs/>
              </w:rPr>
              <w:t>0.00</w:t>
            </w:r>
          </w:p>
        </w:tc>
        <w:tc>
          <w:tcPr>
            <w:tcW w:w="1366" w:type="dxa"/>
            <w:noWrap/>
            <w:hideMark/>
          </w:tcPr>
          <w:p w14:paraId="567CD61F" w14:textId="77777777" w:rsidR="00DB18C4" w:rsidRPr="00DB18C4" w:rsidRDefault="00DB18C4" w:rsidP="00DB18C4">
            <w:pPr>
              <w:jc w:val="right"/>
              <w:rPr>
                <w:i/>
                <w:iCs/>
              </w:rPr>
            </w:pPr>
            <w:r w:rsidRPr="00DB18C4">
              <w:rPr>
                <w:i/>
                <w:iCs/>
              </w:rPr>
              <w:t>0.00</w:t>
            </w:r>
          </w:p>
        </w:tc>
        <w:tc>
          <w:tcPr>
            <w:tcW w:w="1366" w:type="dxa"/>
            <w:noWrap/>
            <w:hideMark/>
          </w:tcPr>
          <w:p w14:paraId="0E2F5442" w14:textId="77777777" w:rsidR="00DB18C4" w:rsidRPr="00DB18C4" w:rsidRDefault="00DB18C4" w:rsidP="00DB18C4">
            <w:pPr>
              <w:jc w:val="right"/>
              <w:rPr>
                <w:i/>
                <w:iCs/>
              </w:rPr>
            </w:pPr>
            <w:r w:rsidRPr="00DB18C4">
              <w:rPr>
                <w:i/>
                <w:iCs/>
              </w:rPr>
              <w:t>0.00</w:t>
            </w:r>
          </w:p>
        </w:tc>
      </w:tr>
      <w:tr w:rsidR="00DB18C4" w:rsidRPr="00DB18C4" w14:paraId="6896EFC7" w14:textId="77777777" w:rsidTr="00DB18C4">
        <w:trPr>
          <w:trHeight w:val="270"/>
          <w:jc w:val="center"/>
        </w:trPr>
        <w:tc>
          <w:tcPr>
            <w:tcW w:w="740" w:type="dxa"/>
            <w:noWrap/>
            <w:hideMark/>
          </w:tcPr>
          <w:p w14:paraId="0C6B8882" w14:textId="77777777" w:rsidR="00DB18C4" w:rsidRPr="00DB18C4" w:rsidRDefault="00DB18C4" w:rsidP="00DB18C4">
            <w:pPr>
              <w:jc w:val="both"/>
              <w:rPr>
                <w:i/>
                <w:iCs/>
              </w:rPr>
            </w:pPr>
            <w:r w:rsidRPr="00DB18C4">
              <w:rPr>
                <w:i/>
                <w:iCs/>
              </w:rPr>
              <w:t xml:space="preserve">   66151</w:t>
            </w:r>
          </w:p>
        </w:tc>
        <w:tc>
          <w:tcPr>
            <w:tcW w:w="5140" w:type="dxa"/>
            <w:noWrap/>
            <w:hideMark/>
          </w:tcPr>
          <w:p w14:paraId="14608BC4" w14:textId="77777777" w:rsidR="00DB18C4" w:rsidRPr="00DB18C4" w:rsidRDefault="00DB18C4" w:rsidP="00DB18C4">
            <w:pPr>
              <w:jc w:val="both"/>
              <w:rPr>
                <w:i/>
                <w:iCs/>
              </w:rPr>
            </w:pPr>
            <w:r w:rsidRPr="00DB18C4">
              <w:rPr>
                <w:i/>
                <w:iCs/>
              </w:rPr>
              <w:t xml:space="preserve"> - prihodi od naplate NUV-a</w:t>
            </w:r>
          </w:p>
        </w:tc>
        <w:tc>
          <w:tcPr>
            <w:tcW w:w="1366" w:type="dxa"/>
            <w:noWrap/>
            <w:hideMark/>
          </w:tcPr>
          <w:p w14:paraId="56DE9BF1" w14:textId="77777777" w:rsidR="00DB18C4" w:rsidRPr="00DB18C4" w:rsidRDefault="00DB18C4" w:rsidP="00DB18C4">
            <w:pPr>
              <w:jc w:val="right"/>
              <w:rPr>
                <w:i/>
                <w:iCs/>
              </w:rPr>
            </w:pPr>
            <w:r w:rsidRPr="00DB18C4">
              <w:rPr>
                <w:i/>
                <w:iCs/>
              </w:rPr>
              <w:t>30.000.00</w:t>
            </w:r>
          </w:p>
        </w:tc>
        <w:tc>
          <w:tcPr>
            <w:tcW w:w="1366" w:type="dxa"/>
            <w:noWrap/>
            <w:hideMark/>
          </w:tcPr>
          <w:p w14:paraId="3511602B" w14:textId="77777777" w:rsidR="00DB18C4" w:rsidRPr="00DB18C4" w:rsidRDefault="00DB18C4" w:rsidP="00DB18C4">
            <w:pPr>
              <w:jc w:val="right"/>
              <w:rPr>
                <w:i/>
                <w:iCs/>
              </w:rPr>
            </w:pPr>
            <w:r w:rsidRPr="00DB18C4">
              <w:rPr>
                <w:i/>
                <w:iCs/>
              </w:rPr>
              <w:t>34.000.00</w:t>
            </w:r>
          </w:p>
        </w:tc>
        <w:tc>
          <w:tcPr>
            <w:tcW w:w="1366" w:type="dxa"/>
            <w:noWrap/>
            <w:hideMark/>
          </w:tcPr>
          <w:p w14:paraId="76A30F82" w14:textId="77777777" w:rsidR="00DB18C4" w:rsidRPr="00DB18C4" w:rsidRDefault="00DB18C4" w:rsidP="00DB18C4">
            <w:pPr>
              <w:jc w:val="right"/>
              <w:rPr>
                <w:i/>
                <w:iCs/>
              </w:rPr>
            </w:pPr>
            <w:r w:rsidRPr="00DB18C4">
              <w:rPr>
                <w:i/>
                <w:iCs/>
              </w:rPr>
              <w:t>35.000.00</w:t>
            </w:r>
          </w:p>
        </w:tc>
      </w:tr>
      <w:tr w:rsidR="00DB18C4" w:rsidRPr="00DB18C4" w14:paraId="1A83F4E5" w14:textId="77777777" w:rsidTr="00DB18C4">
        <w:trPr>
          <w:trHeight w:val="270"/>
          <w:jc w:val="center"/>
        </w:trPr>
        <w:tc>
          <w:tcPr>
            <w:tcW w:w="740" w:type="dxa"/>
            <w:noWrap/>
            <w:hideMark/>
          </w:tcPr>
          <w:p w14:paraId="01798162" w14:textId="77777777" w:rsidR="00DB18C4" w:rsidRPr="00DB18C4" w:rsidRDefault="00DB18C4" w:rsidP="00DB18C4">
            <w:pPr>
              <w:jc w:val="both"/>
              <w:rPr>
                <w:i/>
                <w:iCs/>
              </w:rPr>
            </w:pPr>
            <w:r w:rsidRPr="00DB18C4">
              <w:rPr>
                <w:i/>
                <w:iCs/>
              </w:rPr>
              <w:t xml:space="preserve">   66151</w:t>
            </w:r>
          </w:p>
        </w:tc>
        <w:tc>
          <w:tcPr>
            <w:tcW w:w="5140" w:type="dxa"/>
            <w:noWrap/>
            <w:hideMark/>
          </w:tcPr>
          <w:p w14:paraId="2D654925" w14:textId="77777777" w:rsidR="00DB18C4" w:rsidRPr="00DB18C4" w:rsidRDefault="00DB18C4" w:rsidP="00DB18C4">
            <w:pPr>
              <w:jc w:val="both"/>
              <w:rPr>
                <w:i/>
                <w:iCs/>
              </w:rPr>
            </w:pPr>
            <w:r w:rsidRPr="00DB18C4">
              <w:rPr>
                <w:i/>
                <w:iCs/>
              </w:rPr>
              <w:t xml:space="preserve"> - prihodi od ostalih manifestacija</w:t>
            </w:r>
          </w:p>
        </w:tc>
        <w:tc>
          <w:tcPr>
            <w:tcW w:w="1366" w:type="dxa"/>
            <w:noWrap/>
            <w:hideMark/>
          </w:tcPr>
          <w:p w14:paraId="21B3E14B" w14:textId="77777777" w:rsidR="00DB18C4" w:rsidRPr="00DB18C4" w:rsidRDefault="00DB18C4" w:rsidP="00DB18C4">
            <w:pPr>
              <w:jc w:val="right"/>
              <w:rPr>
                <w:i/>
                <w:iCs/>
              </w:rPr>
            </w:pPr>
            <w:r w:rsidRPr="00DB18C4">
              <w:rPr>
                <w:i/>
                <w:iCs/>
              </w:rPr>
              <w:t>0.00</w:t>
            </w:r>
          </w:p>
        </w:tc>
        <w:tc>
          <w:tcPr>
            <w:tcW w:w="1366" w:type="dxa"/>
            <w:noWrap/>
            <w:hideMark/>
          </w:tcPr>
          <w:p w14:paraId="0CD6B8DA" w14:textId="77777777" w:rsidR="00DB18C4" w:rsidRPr="00DB18C4" w:rsidRDefault="00DB18C4" w:rsidP="00DB18C4">
            <w:pPr>
              <w:jc w:val="right"/>
              <w:rPr>
                <w:i/>
                <w:iCs/>
              </w:rPr>
            </w:pPr>
            <w:r w:rsidRPr="00DB18C4">
              <w:rPr>
                <w:i/>
                <w:iCs/>
              </w:rPr>
              <w:t>0.00</w:t>
            </w:r>
          </w:p>
        </w:tc>
        <w:tc>
          <w:tcPr>
            <w:tcW w:w="1366" w:type="dxa"/>
            <w:noWrap/>
            <w:hideMark/>
          </w:tcPr>
          <w:p w14:paraId="247E40AD" w14:textId="77777777" w:rsidR="00DB18C4" w:rsidRPr="00DB18C4" w:rsidRDefault="00DB18C4" w:rsidP="00DB18C4">
            <w:pPr>
              <w:jc w:val="right"/>
              <w:rPr>
                <w:i/>
                <w:iCs/>
              </w:rPr>
            </w:pPr>
            <w:r w:rsidRPr="00DB18C4">
              <w:rPr>
                <w:i/>
                <w:iCs/>
              </w:rPr>
              <w:t>0.00</w:t>
            </w:r>
          </w:p>
        </w:tc>
      </w:tr>
      <w:tr w:rsidR="00DB18C4" w:rsidRPr="00DB18C4" w14:paraId="50332298" w14:textId="77777777" w:rsidTr="00DB18C4">
        <w:trPr>
          <w:trHeight w:val="270"/>
          <w:jc w:val="center"/>
        </w:trPr>
        <w:tc>
          <w:tcPr>
            <w:tcW w:w="740" w:type="dxa"/>
            <w:noWrap/>
            <w:hideMark/>
          </w:tcPr>
          <w:p w14:paraId="5356AE53" w14:textId="77777777" w:rsidR="00DB18C4" w:rsidRPr="00DB18C4" w:rsidRDefault="00DB18C4" w:rsidP="00DB18C4">
            <w:pPr>
              <w:jc w:val="both"/>
              <w:rPr>
                <w:i/>
                <w:iCs/>
              </w:rPr>
            </w:pPr>
            <w:r w:rsidRPr="00DB18C4">
              <w:rPr>
                <w:i/>
                <w:iCs/>
              </w:rPr>
              <w:t xml:space="preserve">   66151</w:t>
            </w:r>
          </w:p>
        </w:tc>
        <w:tc>
          <w:tcPr>
            <w:tcW w:w="5140" w:type="dxa"/>
            <w:noWrap/>
            <w:hideMark/>
          </w:tcPr>
          <w:p w14:paraId="3F6A8007" w14:textId="77777777" w:rsidR="00DB18C4" w:rsidRPr="00DB18C4" w:rsidRDefault="00DB18C4" w:rsidP="00DB18C4">
            <w:pPr>
              <w:jc w:val="both"/>
              <w:rPr>
                <w:i/>
                <w:iCs/>
              </w:rPr>
            </w:pPr>
            <w:r w:rsidRPr="00DB18C4">
              <w:rPr>
                <w:i/>
                <w:iCs/>
              </w:rPr>
              <w:t xml:space="preserve"> - prihodi od teleskopa na Fortici</w:t>
            </w:r>
          </w:p>
        </w:tc>
        <w:tc>
          <w:tcPr>
            <w:tcW w:w="1366" w:type="dxa"/>
            <w:noWrap/>
            <w:hideMark/>
          </w:tcPr>
          <w:p w14:paraId="73BE74D7" w14:textId="77777777" w:rsidR="00DB18C4" w:rsidRPr="00DB18C4" w:rsidRDefault="00DB18C4" w:rsidP="00DB18C4">
            <w:pPr>
              <w:jc w:val="right"/>
              <w:rPr>
                <w:i/>
                <w:iCs/>
              </w:rPr>
            </w:pPr>
            <w:r w:rsidRPr="00DB18C4">
              <w:rPr>
                <w:i/>
                <w:iCs/>
              </w:rPr>
              <w:t>0.00</w:t>
            </w:r>
          </w:p>
        </w:tc>
        <w:tc>
          <w:tcPr>
            <w:tcW w:w="1366" w:type="dxa"/>
            <w:noWrap/>
            <w:hideMark/>
          </w:tcPr>
          <w:p w14:paraId="6C955650" w14:textId="77777777" w:rsidR="00DB18C4" w:rsidRPr="00DB18C4" w:rsidRDefault="00DB18C4" w:rsidP="00DB18C4">
            <w:pPr>
              <w:jc w:val="right"/>
              <w:rPr>
                <w:i/>
                <w:iCs/>
              </w:rPr>
            </w:pPr>
            <w:r w:rsidRPr="00DB18C4">
              <w:rPr>
                <w:i/>
                <w:iCs/>
              </w:rPr>
              <w:t>0.00</w:t>
            </w:r>
          </w:p>
        </w:tc>
        <w:tc>
          <w:tcPr>
            <w:tcW w:w="1366" w:type="dxa"/>
            <w:noWrap/>
            <w:hideMark/>
          </w:tcPr>
          <w:p w14:paraId="381D1ECB" w14:textId="77777777" w:rsidR="00DB18C4" w:rsidRPr="00DB18C4" w:rsidRDefault="00DB18C4" w:rsidP="00DB18C4">
            <w:pPr>
              <w:jc w:val="right"/>
              <w:rPr>
                <w:i/>
                <w:iCs/>
              </w:rPr>
            </w:pPr>
            <w:r w:rsidRPr="00DB18C4">
              <w:rPr>
                <w:i/>
                <w:iCs/>
              </w:rPr>
              <w:t>0.00</w:t>
            </w:r>
          </w:p>
        </w:tc>
      </w:tr>
      <w:tr w:rsidR="00DB18C4" w:rsidRPr="00DB18C4" w14:paraId="0F70175D" w14:textId="77777777" w:rsidTr="00DB18C4">
        <w:trPr>
          <w:trHeight w:val="360"/>
          <w:jc w:val="center"/>
        </w:trPr>
        <w:tc>
          <w:tcPr>
            <w:tcW w:w="740" w:type="dxa"/>
            <w:noWrap/>
            <w:hideMark/>
          </w:tcPr>
          <w:p w14:paraId="54C2FAAF" w14:textId="77777777" w:rsidR="00DB18C4" w:rsidRPr="00DB18C4" w:rsidRDefault="00DB18C4" w:rsidP="00DB18C4">
            <w:pPr>
              <w:jc w:val="both"/>
              <w:rPr>
                <w:b/>
                <w:bCs/>
              </w:rPr>
            </w:pPr>
            <w:r w:rsidRPr="00DB18C4">
              <w:rPr>
                <w:b/>
                <w:bCs/>
              </w:rPr>
              <w:t xml:space="preserve">   663</w:t>
            </w:r>
          </w:p>
        </w:tc>
        <w:tc>
          <w:tcPr>
            <w:tcW w:w="5140" w:type="dxa"/>
            <w:noWrap/>
            <w:hideMark/>
          </w:tcPr>
          <w:p w14:paraId="5717E0C4" w14:textId="77777777" w:rsidR="00DB18C4" w:rsidRPr="00DB18C4" w:rsidRDefault="00DB18C4" w:rsidP="00DB18C4">
            <w:pPr>
              <w:jc w:val="both"/>
              <w:rPr>
                <w:b/>
                <w:bCs/>
              </w:rPr>
            </w:pPr>
            <w:r w:rsidRPr="00DB18C4">
              <w:rPr>
                <w:b/>
                <w:bCs/>
              </w:rPr>
              <w:t xml:space="preserve"> DONACIJE OD PRAVNIH I FIZIČKIH OSOBA</w:t>
            </w:r>
          </w:p>
        </w:tc>
        <w:tc>
          <w:tcPr>
            <w:tcW w:w="1366" w:type="dxa"/>
            <w:noWrap/>
            <w:hideMark/>
          </w:tcPr>
          <w:p w14:paraId="4A16AD33" w14:textId="77777777" w:rsidR="00DB18C4" w:rsidRPr="00DB18C4" w:rsidRDefault="00DB18C4" w:rsidP="00DB18C4">
            <w:pPr>
              <w:jc w:val="right"/>
              <w:rPr>
                <w:b/>
                <w:bCs/>
              </w:rPr>
            </w:pPr>
            <w:r w:rsidRPr="00DB18C4">
              <w:rPr>
                <w:b/>
                <w:bCs/>
              </w:rPr>
              <w:t>10.000.00</w:t>
            </w:r>
          </w:p>
        </w:tc>
        <w:tc>
          <w:tcPr>
            <w:tcW w:w="1366" w:type="dxa"/>
            <w:noWrap/>
            <w:hideMark/>
          </w:tcPr>
          <w:p w14:paraId="62FF49E1" w14:textId="77777777" w:rsidR="00DB18C4" w:rsidRPr="00DB18C4" w:rsidRDefault="00DB18C4" w:rsidP="00DB18C4">
            <w:pPr>
              <w:jc w:val="right"/>
              <w:rPr>
                <w:b/>
                <w:bCs/>
              </w:rPr>
            </w:pPr>
            <w:r w:rsidRPr="00DB18C4">
              <w:rPr>
                <w:b/>
                <w:bCs/>
              </w:rPr>
              <w:t>7.000.00</w:t>
            </w:r>
          </w:p>
        </w:tc>
        <w:tc>
          <w:tcPr>
            <w:tcW w:w="1366" w:type="dxa"/>
            <w:noWrap/>
            <w:hideMark/>
          </w:tcPr>
          <w:p w14:paraId="76C21A19" w14:textId="77777777" w:rsidR="00DB18C4" w:rsidRPr="00DB18C4" w:rsidRDefault="00DB18C4" w:rsidP="00DB18C4">
            <w:pPr>
              <w:jc w:val="right"/>
              <w:rPr>
                <w:b/>
                <w:bCs/>
              </w:rPr>
            </w:pPr>
            <w:r w:rsidRPr="00DB18C4">
              <w:rPr>
                <w:b/>
                <w:bCs/>
              </w:rPr>
              <w:t>7.000.00</w:t>
            </w:r>
          </w:p>
        </w:tc>
      </w:tr>
      <w:tr w:rsidR="00DB18C4" w:rsidRPr="00DB18C4" w14:paraId="46C79055" w14:textId="77777777" w:rsidTr="00DB18C4">
        <w:trPr>
          <w:trHeight w:val="630"/>
          <w:jc w:val="center"/>
        </w:trPr>
        <w:tc>
          <w:tcPr>
            <w:tcW w:w="740" w:type="dxa"/>
            <w:hideMark/>
          </w:tcPr>
          <w:p w14:paraId="3F119D23" w14:textId="77777777" w:rsidR="00DB18C4" w:rsidRPr="00DB18C4" w:rsidRDefault="00DB18C4" w:rsidP="002C1705">
            <w:pPr>
              <w:jc w:val="both"/>
            </w:pPr>
            <w:r w:rsidRPr="00DB18C4">
              <w:lastRenderedPageBreak/>
              <w:t>Račun - konto</w:t>
            </w:r>
          </w:p>
        </w:tc>
        <w:tc>
          <w:tcPr>
            <w:tcW w:w="5140" w:type="dxa"/>
            <w:noWrap/>
            <w:hideMark/>
          </w:tcPr>
          <w:p w14:paraId="21C61D6F" w14:textId="77777777" w:rsidR="00DB18C4" w:rsidRPr="00DB18C4" w:rsidRDefault="00DB18C4" w:rsidP="002C1705">
            <w:pPr>
              <w:jc w:val="both"/>
              <w:rPr>
                <w:b/>
                <w:bCs/>
              </w:rPr>
            </w:pPr>
            <w:r w:rsidRPr="00DB18C4">
              <w:rPr>
                <w:b/>
                <w:bCs/>
              </w:rPr>
              <w:t xml:space="preserve"> N A Z I V    P R I H O D A</w:t>
            </w:r>
          </w:p>
        </w:tc>
        <w:tc>
          <w:tcPr>
            <w:tcW w:w="1366" w:type="dxa"/>
            <w:hideMark/>
          </w:tcPr>
          <w:p w14:paraId="4863FD5F" w14:textId="77777777" w:rsidR="00DB18C4" w:rsidRPr="00DB18C4" w:rsidRDefault="00DB18C4" w:rsidP="002C1705">
            <w:pPr>
              <w:jc w:val="both"/>
              <w:rPr>
                <w:b/>
                <w:bCs/>
                <w:i/>
                <w:iCs/>
              </w:rPr>
            </w:pPr>
            <w:r w:rsidRPr="00DB18C4">
              <w:rPr>
                <w:b/>
                <w:bCs/>
                <w:i/>
                <w:iCs/>
              </w:rPr>
              <w:t>PLAN</w:t>
            </w:r>
            <w:r w:rsidRPr="00DB18C4">
              <w:rPr>
                <w:b/>
                <w:bCs/>
                <w:i/>
                <w:iCs/>
              </w:rPr>
              <w:br/>
              <w:t>za 2024.g.</w:t>
            </w:r>
          </w:p>
        </w:tc>
        <w:tc>
          <w:tcPr>
            <w:tcW w:w="1366" w:type="dxa"/>
            <w:hideMark/>
          </w:tcPr>
          <w:p w14:paraId="3EFBFB61" w14:textId="77777777" w:rsidR="00DB18C4" w:rsidRPr="00DB18C4" w:rsidRDefault="00DB18C4" w:rsidP="002C1705">
            <w:pPr>
              <w:jc w:val="both"/>
              <w:rPr>
                <w:b/>
                <w:bCs/>
                <w:i/>
                <w:iCs/>
              </w:rPr>
            </w:pPr>
            <w:r w:rsidRPr="00DB18C4">
              <w:rPr>
                <w:b/>
                <w:bCs/>
                <w:i/>
                <w:iCs/>
              </w:rPr>
              <w:t>projekcije</w:t>
            </w:r>
            <w:r w:rsidRPr="00DB18C4">
              <w:rPr>
                <w:b/>
                <w:bCs/>
                <w:i/>
                <w:iCs/>
              </w:rPr>
              <w:br/>
              <w:t>za 2025.g.</w:t>
            </w:r>
          </w:p>
        </w:tc>
        <w:tc>
          <w:tcPr>
            <w:tcW w:w="1366" w:type="dxa"/>
            <w:hideMark/>
          </w:tcPr>
          <w:p w14:paraId="63E79838" w14:textId="77777777" w:rsidR="00DB18C4" w:rsidRPr="00DB18C4" w:rsidRDefault="00DB18C4" w:rsidP="002C1705">
            <w:pPr>
              <w:jc w:val="both"/>
              <w:rPr>
                <w:b/>
                <w:bCs/>
                <w:i/>
                <w:iCs/>
              </w:rPr>
            </w:pPr>
            <w:r w:rsidRPr="00DB18C4">
              <w:rPr>
                <w:b/>
                <w:bCs/>
                <w:i/>
                <w:iCs/>
              </w:rPr>
              <w:t>projekcije za 2026.g.</w:t>
            </w:r>
          </w:p>
        </w:tc>
      </w:tr>
      <w:tr w:rsidR="00DB18C4" w:rsidRPr="00DB18C4" w14:paraId="79611FBA" w14:textId="77777777" w:rsidTr="00DB18C4">
        <w:trPr>
          <w:trHeight w:val="285"/>
          <w:jc w:val="center"/>
        </w:trPr>
        <w:tc>
          <w:tcPr>
            <w:tcW w:w="740" w:type="dxa"/>
            <w:noWrap/>
            <w:hideMark/>
          </w:tcPr>
          <w:p w14:paraId="5A3CFC03" w14:textId="77777777" w:rsidR="00DB18C4" w:rsidRPr="00DB18C4" w:rsidRDefault="00DB18C4" w:rsidP="00DB18C4">
            <w:pPr>
              <w:jc w:val="both"/>
              <w:rPr>
                <w:i/>
                <w:iCs/>
              </w:rPr>
            </w:pPr>
            <w:r w:rsidRPr="00DB18C4">
              <w:rPr>
                <w:i/>
                <w:iCs/>
              </w:rPr>
              <w:t xml:space="preserve">   6631</w:t>
            </w:r>
          </w:p>
        </w:tc>
        <w:tc>
          <w:tcPr>
            <w:tcW w:w="5140" w:type="dxa"/>
            <w:noWrap/>
            <w:hideMark/>
          </w:tcPr>
          <w:p w14:paraId="709CE5E4" w14:textId="77777777" w:rsidR="00DB18C4" w:rsidRPr="00DB18C4" w:rsidRDefault="00DB18C4" w:rsidP="00DB18C4">
            <w:pPr>
              <w:jc w:val="both"/>
              <w:rPr>
                <w:i/>
                <w:iCs/>
              </w:rPr>
            </w:pPr>
            <w:r w:rsidRPr="00DB18C4">
              <w:rPr>
                <w:i/>
                <w:iCs/>
              </w:rPr>
              <w:t xml:space="preserve"> Tekuće donacije</w:t>
            </w:r>
          </w:p>
        </w:tc>
        <w:tc>
          <w:tcPr>
            <w:tcW w:w="1366" w:type="dxa"/>
            <w:noWrap/>
            <w:hideMark/>
          </w:tcPr>
          <w:p w14:paraId="4E2C3DC2" w14:textId="77777777" w:rsidR="00DB18C4" w:rsidRPr="00DB18C4" w:rsidRDefault="00DB18C4" w:rsidP="00DB18C4">
            <w:pPr>
              <w:jc w:val="right"/>
              <w:rPr>
                <w:i/>
                <w:iCs/>
              </w:rPr>
            </w:pPr>
            <w:r w:rsidRPr="00DB18C4">
              <w:rPr>
                <w:i/>
                <w:iCs/>
              </w:rPr>
              <w:t>10.000.00</w:t>
            </w:r>
          </w:p>
        </w:tc>
        <w:tc>
          <w:tcPr>
            <w:tcW w:w="1366" w:type="dxa"/>
            <w:noWrap/>
            <w:hideMark/>
          </w:tcPr>
          <w:p w14:paraId="124A24E7" w14:textId="77777777" w:rsidR="00DB18C4" w:rsidRPr="00DB18C4" w:rsidRDefault="00DB18C4" w:rsidP="00DB18C4">
            <w:pPr>
              <w:jc w:val="right"/>
              <w:rPr>
                <w:i/>
                <w:iCs/>
              </w:rPr>
            </w:pPr>
            <w:r w:rsidRPr="00DB18C4">
              <w:rPr>
                <w:i/>
                <w:iCs/>
              </w:rPr>
              <w:t>7.000.00</w:t>
            </w:r>
          </w:p>
        </w:tc>
        <w:tc>
          <w:tcPr>
            <w:tcW w:w="1366" w:type="dxa"/>
            <w:noWrap/>
            <w:hideMark/>
          </w:tcPr>
          <w:p w14:paraId="41767B33" w14:textId="77777777" w:rsidR="00DB18C4" w:rsidRPr="00DB18C4" w:rsidRDefault="00DB18C4" w:rsidP="00DB18C4">
            <w:pPr>
              <w:jc w:val="right"/>
              <w:rPr>
                <w:i/>
                <w:iCs/>
              </w:rPr>
            </w:pPr>
            <w:r w:rsidRPr="00DB18C4">
              <w:rPr>
                <w:i/>
                <w:iCs/>
              </w:rPr>
              <w:t>7.000.00</w:t>
            </w:r>
          </w:p>
        </w:tc>
      </w:tr>
      <w:tr w:rsidR="00DB18C4" w:rsidRPr="00DB18C4" w14:paraId="74423A50" w14:textId="77777777" w:rsidTr="00DB18C4">
        <w:trPr>
          <w:trHeight w:val="270"/>
          <w:jc w:val="center"/>
        </w:trPr>
        <w:tc>
          <w:tcPr>
            <w:tcW w:w="740" w:type="dxa"/>
            <w:noWrap/>
            <w:hideMark/>
          </w:tcPr>
          <w:p w14:paraId="1E0B185C" w14:textId="77777777" w:rsidR="00DB18C4" w:rsidRPr="00DB18C4" w:rsidRDefault="00DB18C4" w:rsidP="00DB18C4">
            <w:pPr>
              <w:jc w:val="both"/>
              <w:rPr>
                <w:i/>
                <w:iCs/>
              </w:rPr>
            </w:pPr>
            <w:r w:rsidRPr="00DB18C4">
              <w:rPr>
                <w:i/>
                <w:iCs/>
              </w:rPr>
              <w:t xml:space="preserve">   66312</w:t>
            </w:r>
          </w:p>
        </w:tc>
        <w:tc>
          <w:tcPr>
            <w:tcW w:w="5140" w:type="dxa"/>
            <w:noWrap/>
            <w:hideMark/>
          </w:tcPr>
          <w:p w14:paraId="2AB24994" w14:textId="77777777" w:rsidR="00DB18C4" w:rsidRPr="00DB18C4" w:rsidRDefault="00DB18C4" w:rsidP="00DB18C4">
            <w:pPr>
              <w:jc w:val="both"/>
              <w:rPr>
                <w:i/>
                <w:iCs/>
              </w:rPr>
            </w:pPr>
            <w:r w:rsidRPr="00DB18C4">
              <w:rPr>
                <w:i/>
                <w:iCs/>
              </w:rPr>
              <w:t xml:space="preserve"> - tekuće donacije neprofitnih organizacija</w:t>
            </w:r>
          </w:p>
        </w:tc>
        <w:tc>
          <w:tcPr>
            <w:tcW w:w="1366" w:type="dxa"/>
            <w:noWrap/>
            <w:hideMark/>
          </w:tcPr>
          <w:p w14:paraId="14BD8989" w14:textId="77777777" w:rsidR="00DB18C4" w:rsidRPr="00DB18C4" w:rsidRDefault="00DB18C4" w:rsidP="00DB18C4">
            <w:pPr>
              <w:jc w:val="right"/>
              <w:rPr>
                <w:i/>
                <w:iCs/>
              </w:rPr>
            </w:pPr>
            <w:r w:rsidRPr="00DB18C4">
              <w:rPr>
                <w:i/>
                <w:iCs/>
              </w:rPr>
              <w:t>0.00</w:t>
            </w:r>
          </w:p>
        </w:tc>
        <w:tc>
          <w:tcPr>
            <w:tcW w:w="1366" w:type="dxa"/>
            <w:noWrap/>
            <w:hideMark/>
          </w:tcPr>
          <w:p w14:paraId="46520D48" w14:textId="77777777" w:rsidR="00DB18C4" w:rsidRPr="00DB18C4" w:rsidRDefault="00DB18C4" w:rsidP="00DB18C4">
            <w:pPr>
              <w:jc w:val="right"/>
              <w:rPr>
                <w:i/>
                <w:iCs/>
              </w:rPr>
            </w:pPr>
            <w:r w:rsidRPr="00DB18C4">
              <w:rPr>
                <w:i/>
                <w:iCs/>
              </w:rPr>
              <w:t>0.00</w:t>
            </w:r>
          </w:p>
        </w:tc>
        <w:tc>
          <w:tcPr>
            <w:tcW w:w="1366" w:type="dxa"/>
            <w:noWrap/>
            <w:hideMark/>
          </w:tcPr>
          <w:p w14:paraId="54D46C0E" w14:textId="77777777" w:rsidR="00DB18C4" w:rsidRPr="00DB18C4" w:rsidRDefault="00DB18C4" w:rsidP="00DB18C4">
            <w:pPr>
              <w:jc w:val="right"/>
              <w:rPr>
                <w:i/>
                <w:iCs/>
              </w:rPr>
            </w:pPr>
            <w:r w:rsidRPr="00DB18C4">
              <w:rPr>
                <w:i/>
                <w:iCs/>
              </w:rPr>
              <w:t>0.00</w:t>
            </w:r>
          </w:p>
        </w:tc>
      </w:tr>
      <w:tr w:rsidR="00DB18C4" w:rsidRPr="00DB18C4" w14:paraId="2B1EF39B" w14:textId="77777777" w:rsidTr="00DB18C4">
        <w:trPr>
          <w:trHeight w:val="270"/>
          <w:jc w:val="center"/>
        </w:trPr>
        <w:tc>
          <w:tcPr>
            <w:tcW w:w="740" w:type="dxa"/>
            <w:noWrap/>
            <w:hideMark/>
          </w:tcPr>
          <w:p w14:paraId="2BC3F81D" w14:textId="77777777" w:rsidR="00DB18C4" w:rsidRPr="00DB18C4" w:rsidRDefault="00DB18C4" w:rsidP="00DB18C4">
            <w:pPr>
              <w:jc w:val="both"/>
              <w:rPr>
                <w:i/>
                <w:iCs/>
              </w:rPr>
            </w:pPr>
            <w:r w:rsidRPr="00DB18C4">
              <w:rPr>
                <w:i/>
                <w:iCs/>
              </w:rPr>
              <w:t xml:space="preserve">   66313</w:t>
            </w:r>
          </w:p>
        </w:tc>
        <w:tc>
          <w:tcPr>
            <w:tcW w:w="5140" w:type="dxa"/>
            <w:noWrap/>
            <w:hideMark/>
          </w:tcPr>
          <w:p w14:paraId="18123D7D" w14:textId="77777777" w:rsidR="00DB18C4" w:rsidRPr="00DB18C4" w:rsidRDefault="00DB18C4" w:rsidP="00DB18C4">
            <w:pPr>
              <w:jc w:val="both"/>
              <w:rPr>
                <w:i/>
                <w:iCs/>
              </w:rPr>
            </w:pPr>
            <w:r w:rsidRPr="00DB18C4">
              <w:rPr>
                <w:i/>
                <w:iCs/>
              </w:rPr>
              <w:t xml:space="preserve"> - tekuće donacije trgovačkih društava</w:t>
            </w:r>
          </w:p>
        </w:tc>
        <w:tc>
          <w:tcPr>
            <w:tcW w:w="1366" w:type="dxa"/>
            <w:noWrap/>
            <w:hideMark/>
          </w:tcPr>
          <w:p w14:paraId="0ECDACCB" w14:textId="77777777" w:rsidR="00DB18C4" w:rsidRPr="00DB18C4" w:rsidRDefault="00DB18C4" w:rsidP="00DB18C4">
            <w:pPr>
              <w:jc w:val="right"/>
              <w:rPr>
                <w:i/>
                <w:iCs/>
              </w:rPr>
            </w:pPr>
            <w:r w:rsidRPr="00DB18C4">
              <w:rPr>
                <w:i/>
                <w:iCs/>
              </w:rPr>
              <w:t>0.00</w:t>
            </w:r>
          </w:p>
        </w:tc>
        <w:tc>
          <w:tcPr>
            <w:tcW w:w="1366" w:type="dxa"/>
            <w:noWrap/>
            <w:hideMark/>
          </w:tcPr>
          <w:p w14:paraId="036AAD0F" w14:textId="77777777" w:rsidR="00DB18C4" w:rsidRPr="00DB18C4" w:rsidRDefault="00DB18C4" w:rsidP="00DB18C4">
            <w:pPr>
              <w:jc w:val="right"/>
              <w:rPr>
                <w:i/>
                <w:iCs/>
              </w:rPr>
            </w:pPr>
            <w:r w:rsidRPr="00DB18C4">
              <w:rPr>
                <w:i/>
                <w:iCs/>
              </w:rPr>
              <w:t>0.00</w:t>
            </w:r>
          </w:p>
        </w:tc>
        <w:tc>
          <w:tcPr>
            <w:tcW w:w="1366" w:type="dxa"/>
            <w:noWrap/>
            <w:hideMark/>
          </w:tcPr>
          <w:p w14:paraId="2E7DCC9A" w14:textId="77777777" w:rsidR="00DB18C4" w:rsidRPr="00DB18C4" w:rsidRDefault="00DB18C4" w:rsidP="00DB18C4">
            <w:pPr>
              <w:jc w:val="right"/>
              <w:rPr>
                <w:i/>
                <w:iCs/>
              </w:rPr>
            </w:pPr>
            <w:r w:rsidRPr="00DB18C4">
              <w:rPr>
                <w:i/>
                <w:iCs/>
              </w:rPr>
              <w:t>0.00</w:t>
            </w:r>
          </w:p>
        </w:tc>
      </w:tr>
      <w:tr w:rsidR="00DB18C4" w:rsidRPr="00DB18C4" w14:paraId="0B3D1F29" w14:textId="77777777" w:rsidTr="00DB18C4">
        <w:trPr>
          <w:trHeight w:val="270"/>
          <w:jc w:val="center"/>
        </w:trPr>
        <w:tc>
          <w:tcPr>
            <w:tcW w:w="740" w:type="dxa"/>
            <w:noWrap/>
            <w:hideMark/>
          </w:tcPr>
          <w:p w14:paraId="5D745BF8" w14:textId="77777777" w:rsidR="00DB18C4" w:rsidRPr="00DB18C4" w:rsidRDefault="00DB18C4" w:rsidP="00DB18C4">
            <w:pPr>
              <w:jc w:val="both"/>
              <w:rPr>
                <w:i/>
                <w:iCs/>
              </w:rPr>
            </w:pPr>
            <w:r w:rsidRPr="00DB18C4">
              <w:rPr>
                <w:i/>
                <w:iCs/>
              </w:rPr>
              <w:t xml:space="preserve">   6631</w:t>
            </w:r>
          </w:p>
        </w:tc>
        <w:tc>
          <w:tcPr>
            <w:tcW w:w="5140" w:type="dxa"/>
            <w:noWrap/>
            <w:hideMark/>
          </w:tcPr>
          <w:p w14:paraId="53F9310E" w14:textId="77777777" w:rsidR="00DB18C4" w:rsidRPr="00DB18C4" w:rsidRDefault="00DB18C4" w:rsidP="00DB18C4">
            <w:pPr>
              <w:jc w:val="both"/>
              <w:rPr>
                <w:i/>
                <w:iCs/>
              </w:rPr>
            </w:pPr>
            <w:r w:rsidRPr="00DB18C4">
              <w:rPr>
                <w:i/>
                <w:iCs/>
              </w:rPr>
              <w:t xml:space="preserve"> - tekuće donacije za Dj.vrtić</w:t>
            </w:r>
          </w:p>
        </w:tc>
        <w:tc>
          <w:tcPr>
            <w:tcW w:w="1366" w:type="dxa"/>
            <w:noWrap/>
            <w:hideMark/>
          </w:tcPr>
          <w:p w14:paraId="19DBB882" w14:textId="77777777" w:rsidR="00DB18C4" w:rsidRPr="00DB18C4" w:rsidRDefault="00DB18C4" w:rsidP="00DB18C4">
            <w:pPr>
              <w:jc w:val="right"/>
              <w:rPr>
                <w:i/>
                <w:iCs/>
              </w:rPr>
            </w:pPr>
            <w:r w:rsidRPr="00DB18C4">
              <w:rPr>
                <w:i/>
                <w:iCs/>
              </w:rPr>
              <w:t>5.000.00</w:t>
            </w:r>
          </w:p>
        </w:tc>
        <w:tc>
          <w:tcPr>
            <w:tcW w:w="1366" w:type="dxa"/>
            <w:noWrap/>
            <w:hideMark/>
          </w:tcPr>
          <w:p w14:paraId="1D422593" w14:textId="77777777" w:rsidR="00DB18C4" w:rsidRPr="00DB18C4" w:rsidRDefault="00DB18C4" w:rsidP="00DB18C4">
            <w:pPr>
              <w:jc w:val="right"/>
              <w:rPr>
                <w:i/>
                <w:iCs/>
              </w:rPr>
            </w:pPr>
            <w:r w:rsidRPr="00DB18C4">
              <w:rPr>
                <w:i/>
                <w:iCs/>
              </w:rPr>
              <w:t>2.000.00</w:t>
            </w:r>
          </w:p>
        </w:tc>
        <w:tc>
          <w:tcPr>
            <w:tcW w:w="1366" w:type="dxa"/>
            <w:noWrap/>
            <w:hideMark/>
          </w:tcPr>
          <w:p w14:paraId="0DA843C9" w14:textId="77777777" w:rsidR="00DB18C4" w:rsidRPr="00DB18C4" w:rsidRDefault="00DB18C4" w:rsidP="00DB18C4">
            <w:pPr>
              <w:jc w:val="right"/>
              <w:rPr>
                <w:i/>
                <w:iCs/>
              </w:rPr>
            </w:pPr>
            <w:r w:rsidRPr="00DB18C4">
              <w:rPr>
                <w:i/>
                <w:iCs/>
              </w:rPr>
              <w:t>2.000.00</w:t>
            </w:r>
          </w:p>
        </w:tc>
      </w:tr>
      <w:tr w:rsidR="00DB18C4" w:rsidRPr="00DB18C4" w14:paraId="604EB055" w14:textId="77777777" w:rsidTr="00DB18C4">
        <w:trPr>
          <w:trHeight w:val="270"/>
          <w:jc w:val="center"/>
        </w:trPr>
        <w:tc>
          <w:tcPr>
            <w:tcW w:w="740" w:type="dxa"/>
            <w:noWrap/>
            <w:hideMark/>
          </w:tcPr>
          <w:p w14:paraId="42E110A8" w14:textId="77777777" w:rsidR="00DB18C4" w:rsidRPr="00DB18C4" w:rsidRDefault="00DB18C4" w:rsidP="00DB18C4">
            <w:pPr>
              <w:jc w:val="both"/>
              <w:rPr>
                <w:i/>
                <w:iCs/>
              </w:rPr>
            </w:pPr>
            <w:r w:rsidRPr="00DB18C4">
              <w:rPr>
                <w:i/>
                <w:iCs/>
              </w:rPr>
              <w:t xml:space="preserve">   6631</w:t>
            </w:r>
          </w:p>
        </w:tc>
        <w:tc>
          <w:tcPr>
            <w:tcW w:w="5140" w:type="dxa"/>
            <w:noWrap/>
            <w:hideMark/>
          </w:tcPr>
          <w:p w14:paraId="4F48CFAD" w14:textId="77777777" w:rsidR="00DB18C4" w:rsidRPr="00DB18C4" w:rsidRDefault="00DB18C4" w:rsidP="00DB18C4">
            <w:pPr>
              <w:jc w:val="both"/>
              <w:rPr>
                <w:i/>
                <w:iCs/>
              </w:rPr>
            </w:pPr>
            <w:r w:rsidRPr="00DB18C4">
              <w:rPr>
                <w:i/>
                <w:iCs/>
              </w:rPr>
              <w:t xml:space="preserve"> - tekuće donacije za Gradsku knjižnicu</w:t>
            </w:r>
          </w:p>
        </w:tc>
        <w:tc>
          <w:tcPr>
            <w:tcW w:w="1366" w:type="dxa"/>
            <w:noWrap/>
            <w:hideMark/>
          </w:tcPr>
          <w:p w14:paraId="3754071A" w14:textId="77777777" w:rsidR="00DB18C4" w:rsidRPr="00DB18C4" w:rsidRDefault="00DB18C4" w:rsidP="00DB18C4">
            <w:pPr>
              <w:jc w:val="right"/>
              <w:rPr>
                <w:i/>
                <w:iCs/>
              </w:rPr>
            </w:pPr>
            <w:r w:rsidRPr="00DB18C4">
              <w:rPr>
                <w:i/>
                <w:iCs/>
              </w:rPr>
              <w:t>0.00</w:t>
            </w:r>
          </w:p>
        </w:tc>
        <w:tc>
          <w:tcPr>
            <w:tcW w:w="1366" w:type="dxa"/>
            <w:noWrap/>
            <w:hideMark/>
          </w:tcPr>
          <w:p w14:paraId="2DA12F76" w14:textId="77777777" w:rsidR="00DB18C4" w:rsidRPr="00DB18C4" w:rsidRDefault="00DB18C4" w:rsidP="00DB18C4">
            <w:pPr>
              <w:jc w:val="right"/>
              <w:rPr>
                <w:i/>
                <w:iCs/>
              </w:rPr>
            </w:pPr>
            <w:r w:rsidRPr="00DB18C4">
              <w:rPr>
                <w:i/>
                <w:iCs/>
              </w:rPr>
              <w:t>0.00</w:t>
            </w:r>
          </w:p>
        </w:tc>
        <w:tc>
          <w:tcPr>
            <w:tcW w:w="1366" w:type="dxa"/>
            <w:noWrap/>
            <w:hideMark/>
          </w:tcPr>
          <w:p w14:paraId="1BA6927E" w14:textId="77777777" w:rsidR="00DB18C4" w:rsidRPr="00DB18C4" w:rsidRDefault="00DB18C4" w:rsidP="00DB18C4">
            <w:pPr>
              <w:jc w:val="right"/>
              <w:rPr>
                <w:i/>
                <w:iCs/>
              </w:rPr>
            </w:pPr>
            <w:r w:rsidRPr="00DB18C4">
              <w:rPr>
                <w:i/>
                <w:iCs/>
              </w:rPr>
              <w:t>0.00</w:t>
            </w:r>
          </w:p>
        </w:tc>
      </w:tr>
      <w:tr w:rsidR="00DB18C4" w:rsidRPr="00DB18C4" w14:paraId="4F9FB8B6" w14:textId="77777777" w:rsidTr="00DB18C4">
        <w:trPr>
          <w:trHeight w:val="270"/>
          <w:jc w:val="center"/>
        </w:trPr>
        <w:tc>
          <w:tcPr>
            <w:tcW w:w="740" w:type="dxa"/>
            <w:noWrap/>
            <w:hideMark/>
          </w:tcPr>
          <w:p w14:paraId="45CF8E6F" w14:textId="77777777" w:rsidR="00DB18C4" w:rsidRPr="00DB18C4" w:rsidRDefault="00DB18C4" w:rsidP="00DB18C4">
            <w:pPr>
              <w:jc w:val="both"/>
              <w:rPr>
                <w:i/>
                <w:iCs/>
              </w:rPr>
            </w:pPr>
            <w:r w:rsidRPr="00DB18C4">
              <w:rPr>
                <w:i/>
                <w:iCs/>
              </w:rPr>
              <w:t xml:space="preserve">   6631</w:t>
            </w:r>
          </w:p>
        </w:tc>
        <w:tc>
          <w:tcPr>
            <w:tcW w:w="5140" w:type="dxa"/>
            <w:noWrap/>
            <w:hideMark/>
          </w:tcPr>
          <w:p w14:paraId="46982532" w14:textId="77777777" w:rsidR="00DB18C4" w:rsidRPr="00DB18C4" w:rsidRDefault="00DB18C4" w:rsidP="00DB18C4">
            <w:pPr>
              <w:jc w:val="both"/>
              <w:rPr>
                <w:i/>
                <w:iCs/>
              </w:rPr>
            </w:pPr>
            <w:r w:rsidRPr="00DB18C4">
              <w:rPr>
                <w:i/>
                <w:iCs/>
              </w:rPr>
              <w:t xml:space="preserve"> - tekuće donacije za Ustanovu u kulturi</w:t>
            </w:r>
          </w:p>
        </w:tc>
        <w:tc>
          <w:tcPr>
            <w:tcW w:w="1366" w:type="dxa"/>
            <w:noWrap/>
            <w:hideMark/>
          </w:tcPr>
          <w:p w14:paraId="55D7C614" w14:textId="77777777" w:rsidR="00DB18C4" w:rsidRPr="00DB18C4" w:rsidRDefault="00DB18C4" w:rsidP="00DB18C4">
            <w:pPr>
              <w:jc w:val="right"/>
              <w:rPr>
                <w:i/>
                <w:iCs/>
              </w:rPr>
            </w:pPr>
            <w:r w:rsidRPr="00DB18C4">
              <w:rPr>
                <w:i/>
                <w:iCs/>
              </w:rPr>
              <w:t>5.000.00</w:t>
            </w:r>
          </w:p>
        </w:tc>
        <w:tc>
          <w:tcPr>
            <w:tcW w:w="1366" w:type="dxa"/>
            <w:noWrap/>
            <w:hideMark/>
          </w:tcPr>
          <w:p w14:paraId="51D6E214" w14:textId="77777777" w:rsidR="00DB18C4" w:rsidRPr="00DB18C4" w:rsidRDefault="00DB18C4" w:rsidP="00DB18C4">
            <w:pPr>
              <w:jc w:val="right"/>
              <w:rPr>
                <w:i/>
                <w:iCs/>
              </w:rPr>
            </w:pPr>
            <w:r w:rsidRPr="00DB18C4">
              <w:rPr>
                <w:i/>
                <w:iCs/>
              </w:rPr>
              <w:t>5.000.00</w:t>
            </w:r>
          </w:p>
        </w:tc>
        <w:tc>
          <w:tcPr>
            <w:tcW w:w="1366" w:type="dxa"/>
            <w:noWrap/>
            <w:hideMark/>
          </w:tcPr>
          <w:p w14:paraId="3BABF9EC" w14:textId="77777777" w:rsidR="00DB18C4" w:rsidRPr="00DB18C4" w:rsidRDefault="00DB18C4" w:rsidP="00DB18C4">
            <w:pPr>
              <w:jc w:val="right"/>
              <w:rPr>
                <w:i/>
                <w:iCs/>
              </w:rPr>
            </w:pPr>
            <w:r w:rsidRPr="00DB18C4">
              <w:rPr>
                <w:i/>
                <w:iCs/>
              </w:rPr>
              <w:t>5.000.00</w:t>
            </w:r>
          </w:p>
        </w:tc>
      </w:tr>
      <w:tr w:rsidR="00DB18C4" w:rsidRPr="00DB18C4" w14:paraId="5E22EB9F" w14:textId="77777777" w:rsidTr="00DB18C4">
        <w:trPr>
          <w:trHeight w:val="285"/>
          <w:jc w:val="center"/>
        </w:trPr>
        <w:tc>
          <w:tcPr>
            <w:tcW w:w="740" w:type="dxa"/>
            <w:noWrap/>
            <w:hideMark/>
          </w:tcPr>
          <w:p w14:paraId="3D7E0020" w14:textId="77777777" w:rsidR="00DB18C4" w:rsidRPr="00DB18C4" w:rsidRDefault="00DB18C4" w:rsidP="00DB18C4">
            <w:pPr>
              <w:jc w:val="both"/>
              <w:rPr>
                <w:i/>
                <w:iCs/>
              </w:rPr>
            </w:pPr>
            <w:r w:rsidRPr="00DB18C4">
              <w:rPr>
                <w:i/>
                <w:iCs/>
              </w:rPr>
              <w:t xml:space="preserve">   6632</w:t>
            </w:r>
          </w:p>
        </w:tc>
        <w:tc>
          <w:tcPr>
            <w:tcW w:w="5140" w:type="dxa"/>
            <w:noWrap/>
            <w:hideMark/>
          </w:tcPr>
          <w:p w14:paraId="25D79595" w14:textId="77777777" w:rsidR="00DB18C4" w:rsidRPr="00DB18C4" w:rsidRDefault="00DB18C4" w:rsidP="00DB18C4">
            <w:pPr>
              <w:jc w:val="both"/>
              <w:rPr>
                <w:i/>
                <w:iCs/>
              </w:rPr>
            </w:pPr>
            <w:r w:rsidRPr="00DB18C4">
              <w:rPr>
                <w:i/>
                <w:iCs/>
              </w:rPr>
              <w:t xml:space="preserve"> Kapitalne donacije</w:t>
            </w:r>
          </w:p>
        </w:tc>
        <w:tc>
          <w:tcPr>
            <w:tcW w:w="1366" w:type="dxa"/>
            <w:noWrap/>
            <w:hideMark/>
          </w:tcPr>
          <w:p w14:paraId="5A923351" w14:textId="77777777" w:rsidR="00DB18C4" w:rsidRPr="00DB18C4" w:rsidRDefault="00DB18C4" w:rsidP="00DB18C4">
            <w:pPr>
              <w:jc w:val="right"/>
              <w:rPr>
                <w:i/>
                <w:iCs/>
              </w:rPr>
            </w:pPr>
            <w:r w:rsidRPr="00DB18C4">
              <w:rPr>
                <w:i/>
                <w:iCs/>
              </w:rPr>
              <w:t>0.00</w:t>
            </w:r>
          </w:p>
        </w:tc>
        <w:tc>
          <w:tcPr>
            <w:tcW w:w="1366" w:type="dxa"/>
            <w:noWrap/>
            <w:hideMark/>
          </w:tcPr>
          <w:p w14:paraId="35C7A17D" w14:textId="77777777" w:rsidR="00DB18C4" w:rsidRPr="00DB18C4" w:rsidRDefault="00DB18C4" w:rsidP="00DB18C4">
            <w:pPr>
              <w:jc w:val="right"/>
              <w:rPr>
                <w:i/>
                <w:iCs/>
              </w:rPr>
            </w:pPr>
            <w:r w:rsidRPr="00DB18C4">
              <w:rPr>
                <w:i/>
                <w:iCs/>
              </w:rPr>
              <w:t>0.00</w:t>
            </w:r>
          </w:p>
        </w:tc>
        <w:tc>
          <w:tcPr>
            <w:tcW w:w="1366" w:type="dxa"/>
            <w:noWrap/>
            <w:hideMark/>
          </w:tcPr>
          <w:p w14:paraId="468B03F0" w14:textId="77777777" w:rsidR="00DB18C4" w:rsidRPr="00DB18C4" w:rsidRDefault="00DB18C4" w:rsidP="00DB18C4">
            <w:pPr>
              <w:jc w:val="right"/>
              <w:rPr>
                <w:i/>
                <w:iCs/>
              </w:rPr>
            </w:pPr>
            <w:r w:rsidRPr="00DB18C4">
              <w:rPr>
                <w:i/>
                <w:iCs/>
              </w:rPr>
              <w:t>0.00</w:t>
            </w:r>
          </w:p>
        </w:tc>
      </w:tr>
      <w:tr w:rsidR="00DB18C4" w:rsidRPr="00DB18C4" w14:paraId="5EDB226F" w14:textId="77777777" w:rsidTr="00DB18C4">
        <w:trPr>
          <w:trHeight w:val="270"/>
          <w:jc w:val="center"/>
        </w:trPr>
        <w:tc>
          <w:tcPr>
            <w:tcW w:w="740" w:type="dxa"/>
            <w:noWrap/>
            <w:hideMark/>
          </w:tcPr>
          <w:p w14:paraId="7CB62001" w14:textId="77777777" w:rsidR="00DB18C4" w:rsidRPr="00DB18C4" w:rsidRDefault="00DB18C4" w:rsidP="00DB18C4">
            <w:pPr>
              <w:jc w:val="both"/>
              <w:rPr>
                <w:i/>
                <w:iCs/>
              </w:rPr>
            </w:pPr>
            <w:r w:rsidRPr="00DB18C4">
              <w:rPr>
                <w:i/>
                <w:iCs/>
              </w:rPr>
              <w:t xml:space="preserve">   66323</w:t>
            </w:r>
          </w:p>
        </w:tc>
        <w:tc>
          <w:tcPr>
            <w:tcW w:w="5140" w:type="dxa"/>
            <w:noWrap/>
            <w:hideMark/>
          </w:tcPr>
          <w:p w14:paraId="71F6C01E" w14:textId="77777777" w:rsidR="00DB18C4" w:rsidRPr="00DB18C4" w:rsidRDefault="00DB18C4" w:rsidP="00DB18C4">
            <w:pPr>
              <w:jc w:val="both"/>
              <w:rPr>
                <w:i/>
                <w:iCs/>
              </w:rPr>
            </w:pPr>
            <w:r w:rsidRPr="00DB18C4">
              <w:rPr>
                <w:i/>
                <w:iCs/>
              </w:rPr>
              <w:t xml:space="preserve"> - kapitalne donacije trgovačkih društava</w:t>
            </w:r>
          </w:p>
        </w:tc>
        <w:tc>
          <w:tcPr>
            <w:tcW w:w="1366" w:type="dxa"/>
            <w:noWrap/>
            <w:hideMark/>
          </w:tcPr>
          <w:p w14:paraId="2235458C" w14:textId="77777777" w:rsidR="00DB18C4" w:rsidRPr="00DB18C4" w:rsidRDefault="00DB18C4" w:rsidP="00DB18C4">
            <w:pPr>
              <w:jc w:val="right"/>
              <w:rPr>
                <w:i/>
                <w:iCs/>
              </w:rPr>
            </w:pPr>
            <w:r w:rsidRPr="00DB18C4">
              <w:rPr>
                <w:i/>
                <w:iCs/>
              </w:rPr>
              <w:t>0.00</w:t>
            </w:r>
          </w:p>
        </w:tc>
        <w:tc>
          <w:tcPr>
            <w:tcW w:w="1366" w:type="dxa"/>
            <w:noWrap/>
            <w:hideMark/>
          </w:tcPr>
          <w:p w14:paraId="70B9CF11" w14:textId="77777777" w:rsidR="00DB18C4" w:rsidRPr="00DB18C4" w:rsidRDefault="00DB18C4" w:rsidP="00DB18C4">
            <w:pPr>
              <w:jc w:val="right"/>
              <w:rPr>
                <w:i/>
                <w:iCs/>
              </w:rPr>
            </w:pPr>
            <w:r w:rsidRPr="00DB18C4">
              <w:rPr>
                <w:i/>
                <w:iCs/>
              </w:rPr>
              <w:t>0.00</w:t>
            </w:r>
          </w:p>
        </w:tc>
        <w:tc>
          <w:tcPr>
            <w:tcW w:w="1366" w:type="dxa"/>
            <w:noWrap/>
            <w:hideMark/>
          </w:tcPr>
          <w:p w14:paraId="2349BCC2" w14:textId="77777777" w:rsidR="00DB18C4" w:rsidRPr="00DB18C4" w:rsidRDefault="00DB18C4" w:rsidP="00DB18C4">
            <w:pPr>
              <w:jc w:val="right"/>
              <w:rPr>
                <w:i/>
                <w:iCs/>
              </w:rPr>
            </w:pPr>
            <w:r w:rsidRPr="00DB18C4">
              <w:rPr>
                <w:i/>
                <w:iCs/>
              </w:rPr>
              <w:t>0.00</w:t>
            </w:r>
          </w:p>
        </w:tc>
      </w:tr>
      <w:tr w:rsidR="00DB18C4" w:rsidRPr="00DB18C4" w14:paraId="77672B0D" w14:textId="77777777" w:rsidTr="00DB18C4">
        <w:trPr>
          <w:trHeight w:val="420"/>
          <w:jc w:val="center"/>
        </w:trPr>
        <w:tc>
          <w:tcPr>
            <w:tcW w:w="740" w:type="dxa"/>
            <w:noWrap/>
            <w:hideMark/>
          </w:tcPr>
          <w:p w14:paraId="17C4F2DD" w14:textId="77777777" w:rsidR="00DB18C4" w:rsidRPr="00DB18C4" w:rsidRDefault="00DB18C4" w:rsidP="00DB18C4">
            <w:pPr>
              <w:jc w:val="both"/>
              <w:rPr>
                <w:b/>
                <w:bCs/>
              </w:rPr>
            </w:pPr>
            <w:r w:rsidRPr="00DB18C4">
              <w:rPr>
                <w:b/>
                <w:bCs/>
              </w:rPr>
              <w:t xml:space="preserve">   68</w:t>
            </w:r>
          </w:p>
        </w:tc>
        <w:tc>
          <w:tcPr>
            <w:tcW w:w="5140" w:type="dxa"/>
            <w:noWrap/>
            <w:hideMark/>
          </w:tcPr>
          <w:p w14:paraId="79A5C965" w14:textId="77777777" w:rsidR="00DB18C4" w:rsidRPr="00DB18C4" w:rsidRDefault="00DB18C4" w:rsidP="00DB18C4">
            <w:pPr>
              <w:jc w:val="both"/>
              <w:rPr>
                <w:b/>
                <w:bCs/>
              </w:rPr>
            </w:pPr>
            <w:r w:rsidRPr="00DB18C4">
              <w:rPr>
                <w:b/>
                <w:bCs/>
              </w:rPr>
              <w:t xml:space="preserve"> KAZNE, UPRAVNE MJERE I OSTALI PRIHODI</w:t>
            </w:r>
          </w:p>
        </w:tc>
        <w:tc>
          <w:tcPr>
            <w:tcW w:w="1366" w:type="dxa"/>
            <w:noWrap/>
            <w:hideMark/>
          </w:tcPr>
          <w:p w14:paraId="682C21F9" w14:textId="77777777" w:rsidR="00DB18C4" w:rsidRPr="00DB18C4" w:rsidRDefault="00DB18C4" w:rsidP="00DB18C4">
            <w:pPr>
              <w:jc w:val="right"/>
              <w:rPr>
                <w:b/>
                <w:bCs/>
              </w:rPr>
            </w:pPr>
            <w:r w:rsidRPr="00DB18C4">
              <w:rPr>
                <w:b/>
                <w:bCs/>
              </w:rPr>
              <w:t>20.000.00</w:t>
            </w:r>
          </w:p>
        </w:tc>
        <w:tc>
          <w:tcPr>
            <w:tcW w:w="1366" w:type="dxa"/>
            <w:noWrap/>
            <w:hideMark/>
          </w:tcPr>
          <w:p w14:paraId="00203816" w14:textId="77777777" w:rsidR="00DB18C4" w:rsidRPr="00DB18C4" w:rsidRDefault="00DB18C4" w:rsidP="00DB18C4">
            <w:pPr>
              <w:jc w:val="right"/>
              <w:rPr>
                <w:b/>
                <w:bCs/>
              </w:rPr>
            </w:pPr>
            <w:r w:rsidRPr="00DB18C4">
              <w:rPr>
                <w:b/>
                <w:bCs/>
              </w:rPr>
              <w:t>20.000.00</w:t>
            </w:r>
          </w:p>
        </w:tc>
        <w:tc>
          <w:tcPr>
            <w:tcW w:w="1366" w:type="dxa"/>
            <w:noWrap/>
            <w:hideMark/>
          </w:tcPr>
          <w:p w14:paraId="6F14434F" w14:textId="77777777" w:rsidR="00DB18C4" w:rsidRPr="00DB18C4" w:rsidRDefault="00DB18C4" w:rsidP="00DB18C4">
            <w:pPr>
              <w:jc w:val="right"/>
              <w:rPr>
                <w:b/>
                <w:bCs/>
              </w:rPr>
            </w:pPr>
            <w:r w:rsidRPr="00DB18C4">
              <w:rPr>
                <w:b/>
                <w:bCs/>
              </w:rPr>
              <w:t>21.000.00</w:t>
            </w:r>
          </w:p>
        </w:tc>
      </w:tr>
      <w:tr w:rsidR="00DB18C4" w:rsidRPr="00DB18C4" w14:paraId="6DD9F63F" w14:textId="77777777" w:rsidTr="00DB18C4">
        <w:trPr>
          <w:trHeight w:val="360"/>
          <w:jc w:val="center"/>
        </w:trPr>
        <w:tc>
          <w:tcPr>
            <w:tcW w:w="740" w:type="dxa"/>
            <w:noWrap/>
            <w:hideMark/>
          </w:tcPr>
          <w:p w14:paraId="4BEB9BF7" w14:textId="77777777" w:rsidR="00DB18C4" w:rsidRPr="00DB18C4" w:rsidRDefault="00DB18C4" w:rsidP="00DB18C4">
            <w:pPr>
              <w:jc w:val="both"/>
              <w:rPr>
                <w:b/>
                <w:bCs/>
              </w:rPr>
            </w:pPr>
            <w:r w:rsidRPr="00DB18C4">
              <w:rPr>
                <w:b/>
                <w:bCs/>
              </w:rPr>
              <w:t xml:space="preserve">   681</w:t>
            </w:r>
          </w:p>
        </w:tc>
        <w:tc>
          <w:tcPr>
            <w:tcW w:w="5140" w:type="dxa"/>
            <w:noWrap/>
            <w:hideMark/>
          </w:tcPr>
          <w:p w14:paraId="28CB3184" w14:textId="77777777" w:rsidR="00DB18C4" w:rsidRPr="00DB18C4" w:rsidRDefault="00DB18C4" w:rsidP="00DB18C4">
            <w:pPr>
              <w:jc w:val="both"/>
              <w:rPr>
                <w:b/>
                <w:bCs/>
              </w:rPr>
            </w:pPr>
            <w:r w:rsidRPr="00DB18C4">
              <w:rPr>
                <w:b/>
                <w:bCs/>
              </w:rPr>
              <w:t xml:space="preserve"> KAZNE  I  UPRAVNE MJERE</w:t>
            </w:r>
          </w:p>
        </w:tc>
        <w:tc>
          <w:tcPr>
            <w:tcW w:w="1366" w:type="dxa"/>
            <w:noWrap/>
            <w:hideMark/>
          </w:tcPr>
          <w:p w14:paraId="1637662E" w14:textId="77777777" w:rsidR="00DB18C4" w:rsidRPr="00DB18C4" w:rsidRDefault="00DB18C4" w:rsidP="00DB18C4">
            <w:pPr>
              <w:jc w:val="right"/>
              <w:rPr>
                <w:b/>
                <w:bCs/>
              </w:rPr>
            </w:pPr>
            <w:r w:rsidRPr="00DB18C4">
              <w:rPr>
                <w:b/>
                <w:bCs/>
              </w:rPr>
              <w:t>15.000.00</w:t>
            </w:r>
          </w:p>
        </w:tc>
        <w:tc>
          <w:tcPr>
            <w:tcW w:w="1366" w:type="dxa"/>
            <w:noWrap/>
            <w:hideMark/>
          </w:tcPr>
          <w:p w14:paraId="6657A24A" w14:textId="77777777" w:rsidR="00DB18C4" w:rsidRPr="00DB18C4" w:rsidRDefault="00DB18C4" w:rsidP="00DB18C4">
            <w:pPr>
              <w:jc w:val="right"/>
              <w:rPr>
                <w:b/>
                <w:bCs/>
              </w:rPr>
            </w:pPr>
            <w:r w:rsidRPr="00DB18C4">
              <w:rPr>
                <w:b/>
                <w:bCs/>
              </w:rPr>
              <w:t>15.000.00</w:t>
            </w:r>
          </w:p>
        </w:tc>
        <w:tc>
          <w:tcPr>
            <w:tcW w:w="1366" w:type="dxa"/>
            <w:noWrap/>
            <w:hideMark/>
          </w:tcPr>
          <w:p w14:paraId="4AF9D7D5" w14:textId="77777777" w:rsidR="00DB18C4" w:rsidRPr="00DB18C4" w:rsidRDefault="00DB18C4" w:rsidP="00DB18C4">
            <w:pPr>
              <w:jc w:val="right"/>
              <w:rPr>
                <w:b/>
                <w:bCs/>
              </w:rPr>
            </w:pPr>
            <w:r w:rsidRPr="00DB18C4">
              <w:rPr>
                <w:b/>
                <w:bCs/>
              </w:rPr>
              <w:t>16.000.00</w:t>
            </w:r>
          </w:p>
        </w:tc>
      </w:tr>
      <w:tr w:rsidR="00DB18C4" w:rsidRPr="00DB18C4" w14:paraId="3FC0EF0E" w14:textId="77777777" w:rsidTr="00DB18C4">
        <w:trPr>
          <w:trHeight w:val="300"/>
          <w:jc w:val="center"/>
        </w:trPr>
        <w:tc>
          <w:tcPr>
            <w:tcW w:w="740" w:type="dxa"/>
            <w:noWrap/>
            <w:hideMark/>
          </w:tcPr>
          <w:p w14:paraId="5DC8AFFE" w14:textId="77777777" w:rsidR="00DB18C4" w:rsidRPr="00DB18C4" w:rsidRDefault="00DB18C4" w:rsidP="00DB18C4">
            <w:pPr>
              <w:jc w:val="both"/>
              <w:rPr>
                <w:i/>
                <w:iCs/>
              </w:rPr>
            </w:pPr>
            <w:r w:rsidRPr="00DB18C4">
              <w:rPr>
                <w:i/>
                <w:iCs/>
              </w:rPr>
              <w:t xml:space="preserve">   6819</w:t>
            </w:r>
          </w:p>
        </w:tc>
        <w:tc>
          <w:tcPr>
            <w:tcW w:w="5140" w:type="dxa"/>
            <w:noWrap/>
            <w:hideMark/>
          </w:tcPr>
          <w:p w14:paraId="77148CB2" w14:textId="77777777" w:rsidR="00DB18C4" w:rsidRPr="00DB18C4" w:rsidRDefault="00DB18C4" w:rsidP="00DB18C4">
            <w:pPr>
              <w:jc w:val="both"/>
              <w:rPr>
                <w:i/>
                <w:iCs/>
              </w:rPr>
            </w:pPr>
            <w:r w:rsidRPr="00DB18C4">
              <w:rPr>
                <w:i/>
                <w:iCs/>
              </w:rPr>
              <w:t xml:space="preserve"> Ostale kazne</w:t>
            </w:r>
          </w:p>
        </w:tc>
        <w:tc>
          <w:tcPr>
            <w:tcW w:w="1366" w:type="dxa"/>
            <w:noWrap/>
            <w:hideMark/>
          </w:tcPr>
          <w:p w14:paraId="6A66784E" w14:textId="77777777" w:rsidR="00DB18C4" w:rsidRPr="00DB18C4" w:rsidRDefault="00DB18C4" w:rsidP="00DB18C4">
            <w:pPr>
              <w:jc w:val="right"/>
              <w:rPr>
                <w:i/>
                <w:iCs/>
              </w:rPr>
            </w:pPr>
            <w:r w:rsidRPr="00DB18C4">
              <w:rPr>
                <w:i/>
                <w:iCs/>
              </w:rPr>
              <w:t>15.000.00</w:t>
            </w:r>
          </w:p>
        </w:tc>
        <w:tc>
          <w:tcPr>
            <w:tcW w:w="1366" w:type="dxa"/>
            <w:noWrap/>
            <w:hideMark/>
          </w:tcPr>
          <w:p w14:paraId="78223B0C" w14:textId="77777777" w:rsidR="00DB18C4" w:rsidRPr="00DB18C4" w:rsidRDefault="00DB18C4" w:rsidP="00DB18C4">
            <w:pPr>
              <w:jc w:val="right"/>
              <w:rPr>
                <w:i/>
                <w:iCs/>
              </w:rPr>
            </w:pPr>
            <w:r w:rsidRPr="00DB18C4">
              <w:rPr>
                <w:i/>
                <w:iCs/>
              </w:rPr>
              <w:t>15.000.00</w:t>
            </w:r>
          </w:p>
        </w:tc>
        <w:tc>
          <w:tcPr>
            <w:tcW w:w="1366" w:type="dxa"/>
            <w:noWrap/>
            <w:hideMark/>
          </w:tcPr>
          <w:p w14:paraId="54403F15" w14:textId="77777777" w:rsidR="00DB18C4" w:rsidRPr="00DB18C4" w:rsidRDefault="00DB18C4" w:rsidP="00DB18C4">
            <w:pPr>
              <w:jc w:val="right"/>
              <w:rPr>
                <w:i/>
                <w:iCs/>
              </w:rPr>
            </w:pPr>
            <w:r w:rsidRPr="00DB18C4">
              <w:rPr>
                <w:i/>
                <w:iCs/>
              </w:rPr>
              <w:t>16.000.00</w:t>
            </w:r>
          </w:p>
        </w:tc>
      </w:tr>
      <w:tr w:rsidR="00DB18C4" w:rsidRPr="00DB18C4" w14:paraId="2BA0C011" w14:textId="77777777" w:rsidTr="00DB18C4">
        <w:trPr>
          <w:trHeight w:val="270"/>
          <w:jc w:val="center"/>
        </w:trPr>
        <w:tc>
          <w:tcPr>
            <w:tcW w:w="740" w:type="dxa"/>
            <w:noWrap/>
            <w:hideMark/>
          </w:tcPr>
          <w:p w14:paraId="679FD189" w14:textId="77777777" w:rsidR="00DB18C4" w:rsidRPr="00DB18C4" w:rsidRDefault="00DB18C4" w:rsidP="00DB18C4">
            <w:pPr>
              <w:jc w:val="both"/>
              <w:rPr>
                <w:i/>
                <w:iCs/>
              </w:rPr>
            </w:pPr>
            <w:r w:rsidRPr="00DB18C4">
              <w:rPr>
                <w:i/>
                <w:iCs/>
              </w:rPr>
              <w:t xml:space="preserve">   68191</w:t>
            </w:r>
          </w:p>
        </w:tc>
        <w:tc>
          <w:tcPr>
            <w:tcW w:w="5140" w:type="dxa"/>
            <w:noWrap/>
            <w:hideMark/>
          </w:tcPr>
          <w:p w14:paraId="793672B9" w14:textId="77777777" w:rsidR="00DB18C4" w:rsidRPr="00DB18C4" w:rsidRDefault="00DB18C4" w:rsidP="00DB18C4">
            <w:pPr>
              <w:jc w:val="both"/>
              <w:rPr>
                <w:i/>
                <w:iCs/>
              </w:rPr>
            </w:pPr>
            <w:r w:rsidRPr="00DB18C4">
              <w:rPr>
                <w:i/>
                <w:iCs/>
              </w:rPr>
              <w:t xml:space="preserve"> - kazne za prekršaje u prometu</w:t>
            </w:r>
          </w:p>
        </w:tc>
        <w:tc>
          <w:tcPr>
            <w:tcW w:w="1366" w:type="dxa"/>
            <w:noWrap/>
            <w:hideMark/>
          </w:tcPr>
          <w:p w14:paraId="38DC0A02" w14:textId="77777777" w:rsidR="00DB18C4" w:rsidRPr="00DB18C4" w:rsidRDefault="00DB18C4" w:rsidP="00DB18C4">
            <w:pPr>
              <w:jc w:val="right"/>
              <w:rPr>
                <w:i/>
                <w:iCs/>
              </w:rPr>
            </w:pPr>
            <w:r w:rsidRPr="00DB18C4">
              <w:rPr>
                <w:i/>
                <w:iCs/>
              </w:rPr>
              <w:t>0.00</w:t>
            </w:r>
          </w:p>
        </w:tc>
        <w:tc>
          <w:tcPr>
            <w:tcW w:w="1366" w:type="dxa"/>
            <w:noWrap/>
            <w:hideMark/>
          </w:tcPr>
          <w:p w14:paraId="6C78D0A8" w14:textId="77777777" w:rsidR="00DB18C4" w:rsidRPr="00DB18C4" w:rsidRDefault="00DB18C4" w:rsidP="00DB18C4">
            <w:pPr>
              <w:jc w:val="right"/>
              <w:rPr>
                <w:i/>
                <w:iCs/>
              </w:rPr>
            </w:pPr>
            <w:r w:rsidRPr="00DB18C4">
              <w:rPr>
                <w:i/>
                <w:iCs/>
              </w:rPr>
              <w:t>0.00</w:t>
            </w:r>
          </w:p>
        </w:tc>
        <w:tc>
          <w:tcPr>
            <w:tcW w:w="1366" w:type="dxa"/>
            <w:noWrap/>
            <w:hideMark/>
          </w:tcPr>
          <w:p w14:paraId="71E9A661" w14:textId="77777777" w:rsidR="00DB18C4" w:rsidRPr="00DB18C4" w:rsidRDefault="00DB18C4" w:rsidP="00DB18C4">
            <w:pPr>
              <w:jc w:val="right"/>
              <w:rPr>
                <w:i/>
                <w:iCs/>
              </w:rPr>
            </w:pPr>
            <w:r w:rsidRPr="00DB18C4">
              <w:rPr>
                <w:i/>
                <w:iCs/>
              </w:rPr>
              <w:t>0.00</w:t>
            </w:r>
          </w:p>
        </w:tc>
      </w:tr>
      <w:tr w:rsidR="00DB18C4" w:rsidRPr="00DB18C4" w14:paraId="5E64F4FF" w14:textId="77777777" w:rsidTr="00DB18C4">
        <w:trPr>
          <w:trHeight w:val="270"/>
          <w:jc w:val="center"/>
        </w:trPr>
        <w:tc>
          <w:tcPr>
            <w:tcW w:w="740" w:type="dxa"/>
            <w:noWrap/>
            <w:hideMark/>
          </w:tcPr>
          <w:p w14:paraId="50F50426" w14:textId="77777777" w:rsidR="00DB18C4" w:rsidRPr="00DB18C4" w:rsidRDefault="00DB18C4" w:rsidP="00DB18C4">
            <w:pPr>
              <w:jc w:val="both"/>
              <w:rPr>
                <w:i/>
                <w:iCs/>
              </w:rPr>
            </w:pPr>
            <w:r w:rsidRPr="00DB18C4">
              <w:rPr>
                <w:i/>
                <w:iCs/>
              </w:rPr>
              <w:t xml:space="preserve">   68191</w:t>
            </w:r>
          </w:p>
        </w:tc>
        <w:tc>
          <w:tcPr>
            <w:tcW w:w="5140" w:type="dxa"/>
            <w:noWrap/>
            <w:hideMark/>
          </w:tcPr>
          <w:p w14:paraId="62ACF394" w14:textId="77777777" w:rsidR="00DB18C4" w:rsidRPr="00DB18C4" w:rsidRDefault="00DB18C4" w:rsidP="00DB18C4">
            <w:pPr>
              <w:jc w:val="both"/>
              <w:rPr>
                <w:i/>
                <w:iCs/>
              </w:rPr>
            </w:pPr>
            <w:r w:rsidRPr="00DB18C4">
              <w:rPr>
                <w:i/>
                <w:iCs/>
              </w:rPr>
              <w:t xml:space="preserve"> - ostale nespomenute kazne</w:t>
            </w:r>
          </w:p>
        </w:tc>
        <w:tc>
          <w:tcPr>
            <w:tcW w:w="1366" w:type="dxa"/>
            <w:noWrap/>
            <w:hideMark/>
          </w:tcPr>
          <w:p w14:paraId="20096370" w14:textId="77777777" w:rsidR="00DB18C4" w:rsidRPr="00DB18C4" w:rsidRDefault="00DB18C4" w:rsidP="00DB18C4">
            <w:pPr>
              <w:jc w:val="right"/>
              <w:rPr>
                <w:i/>
                <w:iCs/>
              </w:rPr>
            </w:pPr>
            <w:r w:rsidRPr="00DB18C4">
              <w:rPr>
                <w:i/>
                <w:iCs/>
              </w:rPr>
              <w:t>15.000.00</w:t>
            </w:r>
          </w:p>
        </w:tc>
        <w:tc>
          <w:tcPr>
            <w:tcW w:w="1366" w:type="dxa"/>
            <w:noWrap/>
            <w:hideMark/>
          </w:tcPr>
          <w:p w14:paraId="23387E08" w14:textId="77777777" w:rsidR="00DB18C4" w:rsidRPr="00DB18C4" w:rsidRDefault="00DB18C4" w:rsidP="00DB18C4">
            <w:pPr>
              <w:jc w:val="right"/>
              <w:rPr>
                <w:i/>
                <w:iCs/>
              </w:rPr>
            </w:pPr>
            <w:r w:rsidRPr="00DB18C4">
              <w:rPr>
                <w:i/>
                <w:iCs/>
              </w:rPr>
              <w:t>0.00</w:t>
            </w:r>
          </w:p>
        </w:tc>
        <w:tc>
          <w:tcPr>
            <w:tcW w:w="1366" w:type="dxa"/>
            <w:noWrap/>
            <w:hideMark/>
          </w:tcPr>
          <w:p w14:paraId="4947B12D" w14:textId="77777777" w:rsidR="00DB18C4" w:rsidRPr="00DB18C4" w:rsidRDefault="00DB18C4" w:rsidP="00DB18C4">
            <w:pPr>
              <w:jc w:val="right"/>
              <w:rPr>
                <w:i/>
                <w:iCs/>
              </w:rPr>
            </w:pPr>
            <w:r w:rsidRPr="00DB18C4">
              <w:rPr>
                <w:i/>
                <w:iCs/>
              </w:rPr>
              <w:t>0.00</w:t>
            </w:r>
          </w:p>
        </w:tc>
      </w:tr>
      <w:tr w:rsidR="00DB18C4" w:rsidRPr="00DB18C4" w14:paraId="21EECA9A" w14:textId="77777777" w:rsidTr="00DB18C4">
        <w:trPr>
          <w:trHeight w:val="360"/>
          <w:jc w:val="center"/>
        </w:trPr>
        <w:tc>
          <w:tcPr>
            <w:tcW w:w="740" w:type="dxa"/>
            <w:noWrap/>
            <w:hideMark/>
          </w:tcPr>
          <w:p w14:paraId="6217B8D2" w14:textId="77777777" w:rsidR="00DB18C4" w:rsidRPr="00DB18C4" w:rsidRDefault="00DB18C4" w:rsidP="00DB18C4">
            <w:pPr>
              <w:jc w:val="both"/>
              <w:rPr>
                <w:b/>
                <w:bCs/>
              </w:rPr>
            </w:pPr>
            <w:r w:rsidRPr="00DB18C4">
              <w:rPr>
                <w:b/>
                <w:bCs/>
              </w:rPr>
              <w:t xml:space="preserve">   683</w:t>
            </w:r>
          </w:p>
        </w:tc>
        <w:tc>
          <w:tcPr>
            <w:tcW w:w="5140" w:type="dxa"/>
            <w:noWrap/>
            <w:hideMark/>
          </w:tcPr>
          <w:p w14:paraId="431A367E" w14:textId="77777777" w:rsidR="00DB18C4" w:rsidRPr="00DB18C4" w:rsidRDefault="00DB18C4" w:rsidP="00DB18C4">
            <w:pPr>
              <w:jc w:val="both"/>
              <w:rPr>
                <w:b/>
                <w:bCs/>
              </w:rPr>
            </w:pPr>
            <w:r w:rsidRPr="00DB18C4">
              <w:rPr>
                <w:b/>
                <w:bCs/>
              </w:rPr>
              <w:t xml:space="preserve"> OSTALI PRIHODI</w:t>
            </w:r>
          </w:p>
        </w:tc>
        <w:tc>
          <w:tcPr>
            <w:tcW w:w="1366" w:type="dxa"/>
            <w:noWrap/>
            <w:hideMark/>
          </w:tcPr>
          <w:p w14:paraId="5FA95052" w14:textId="77777777" w:rsidR="00DB18C4" w:rsidRPr="00DB18C4" w:rsidRDefault="00DB18C4" w:rsidP="00DB18C4">
            <w:pPr>
              <w:jc w:val="right"/>
              <w:rPr>
                <w:b/>
                <w:bCs/>
              </w:rPr>
            </w:pPr>
            <w:r w:rsidRPr="00DB18C4">
              <w:rPr>
                <w:b/>
                <w:bCs/>
              </w:rPr>
              <w:t>5.000.00</w:t>
            </w:r>
          </w:p>
        </w:tc>
        <w:tc>
          <w:tcPr>
            <w:tcW w:w="1366" w:type="dxa"/>
            <w:noWrap/>
            <w:hideMark/>
          </w:tcPr>
          <w:p w14:paraId="7D7B3DBD" w14:textId="77777777" w:rsidR="00DB18C4" w:rsidRPr="00DB18C4" w:rsidRDefault="00DB18C4" w:rsidP="00DB18C4">
            <w:pPr>
              <w:jc w:val="right"/>
              <w:rPr>
                <w:b/>
                <w:bCs/>
              </w:rPr>
            </w:pPr>
            <w:r w:rsidRPr="00DB18C4">
              <w:rPr>
                <w:b/>
                <w:bCs/>
              </w:rPr>
              <w:t>5.000.00</w:t>
            </w:r>
          </w:p>
        </w:tc>
        <w:tc>
          <w:tcPr>
            <w:tcW w:w="1366" w:type="dxa"/>
            <w:noWrap/>
            <w:hideMark/>
          </w:tcPr>
          <w:p w14:paraId="7BFC87B3" w14:textId="77777777" w:rsidR="00DB18C4" w:rsidRPr="00DB18C4" w:rsidRDefault="00DB18C4" w:rsidP="00DB18C4">
            <w:pPr>
              <w:jc w:val="right"/>
              <w:rPr>
                <w:b/>
                <w:bCs/>
              </w:rPr>
            </w:pPr>
            <w:r w:rsidRPr="00DB18C4">
              <w:rPr>
                <w:b/>
                <w:bCs/>
              </w:rPr>
              <w:t>5.000.00</w:t>
            </w:r>
          </w:p>
        </w:tc>
      </w:tr>
      <w:tr w:rsidR="00DB18C4" w:rsidRPr="00DB18C4" w14:paraId="48CDB056" w14:textId="77777777" w:rsidTr="00DB18C4">
        <w:trPr>
          <w:trHeight w:val="300"/>
          <w:jc w:val="center"/>
        </w:trPr>
        <w:tc>
          <w:tcPr>
            <w:tcW w:w="740" w:type="dxa"/>
            <w:noWrap/>
            <w:hideMark/>
          </w:tcPr>
          <w:p w14:paraId="60DF3110" w14:textId="77777777" w:rsidR="00DB18C4" w:rsidRPr="00DB18C4" w:rsidRDefault="00DB18C4" w:rsidP="00DB18C4">
            <w:pPr>
              <w:jc w:val="both"/>
              <w:rPr>
                <w:i/>
                <w:iCs/>
              </w:rPr>
            </w:pPr>
            <w:r w:rsidRPr="00DB18C4">
              <w:rPr>
                <w:i/>
                <w:iCs/>
              </w:rPr>
              <w:t xml:space="preserve">   6831</w:t>
            </w:r>
          </w:p>
        </w:tc>
        <w:tc>
          <w:tcPr>
            <w:tcW w:w="5140" w:type="dxa"/>
            <w:noWrap/>
            <w:hideMark/>
          </w:tcPr>
          <w:p w14:paraId="6D6A18B6" w14:textId="77777777" w:rsidR="00DB18C4" w:rsidRPr="00DB18C4" w:rsidRDefault="00DB18C4" w:rsidP="00DB18C4">
            <w:pPr>
              <w:jc w:val="both"/>
              <w:rPr>
                <w:i/>
                <w:iCs/>
              </w:rPr>
            </w:pPr>
            <w:r w:rsidRPr="00DB18C4">
              <w:rPr>
                <w:i/>
                <w:iCs/>
              </w:rPr>
              <w:t xml:space="preserve"> Ostali prihodi</w:t>
            </w:r>
          </w:p>
        </w:tc>
        <w:tc>
          <w:tcPr>
            <w:tcW w:w="1366" w:type="dxa"/>
            <w:noWrap/>
            <w:hideMark/>
          </w:tcPr>
          <w:p w14:paraId="1A42FF85" w14:textId="77777777" w:rsidR="00DB18C4" w:rsidRPr="00DB18C4" w:rsidRDefault="00DB18C4" w:rsidP="00DB18C4">
            <w:pPr>
              <w:jc w:val="right"/>
              <w:rPr>
                <w:i/>
                <w:iCs/>
              </w:rPr>
            </w:pPr>
            <w:r w:rsidRPr="00DB18C4">
              <w:rPr>
                <w:i/>
                <w:iCs/>
              </w:rPr>
              <w:t>5.000.00</w:t>
            </w:r>
          </w:p>
        </w:tc>
        <w:tc>
          <w:tcPr>
            <w:tcW w:w="1366" w:type="dxa"/>
            <w:noWrap/>
            <w:hideMark/>
          </w:tcPr>
          <w:p w14:paraId="17515F78" w14:textId="77777777" w:rsidR="00DB18C4" w:rsidRPr="00DB18C4" w:rsidRDefault="00DB18C4" w:rsidP="00DB18C4">
            <w:pPr>
              <w:jc w:val="right"/>
              <w:rPr>
                <w:i/>
                <w:iCs/>
              </w:rPr>
            </w:pPr>
            <w:r w:rsidRPr="00DB18C4">
              <w:rPr>
                <w:i/>
                <w:iCs/>
              </w:rPr>
              <w:t>5.000.00</w:t>
            </w:r>
          </w:p>
        </w:tc>
        <w:tc>
          <w:tcPr>
            <w:tcW w:w="1366" w:type="dxa"/>
            <w:noWrap/>
            <w:hideMark/>
          </w:tcPr>
          <w:p w14:paraId="27C84361" w14:textId="77777777" w:rsidR="00DB18C4" w:rsidRPr="00DB18C4" w:rsidRDefault="00DB18C4" w:rsidP="00DB18C4">
            <w:pPr>
              <w:jc w:val="right"/>
              <w:rPr>
                <w:i/>
                <w:iCs/>
              </w:rPr>
            </w:pPr>
            <w:r w:rsidRPr="00DB18C4">
              <w:rPr>
                <w:i/>
                <w:iCs/>
              </w:rPr>
              <w:t>5.000.00</w:t>
            </w:r>
          </w:p>
        </w:tc>
      </w:tr>
      <w:tr w:rsidR="00DB18C4" w:rsidRPr="00DB18C4" w14:paraId="0AF4E01F" w14:textId="77777777" w:rsidTr="00DB18C4">
        <w:trPr>
          <w:trHeight w:val="525"/>
          <w:jc w:val="center"/>
        </w:trPr>
        <w:tc>
          <w:tcPr>
            <w:tcW w:w="740" w:type="dxa"/>
            <w:noWrap/>
            <w:hideMark/>
          </w:tcPr>
          <w:p w14:paraId="15F2B3C1" w14:textId="77777777" w:rsidR="00DB18C4" w:rsidRPr="00DB18C4" w:rsidRDefault="00DB18C4" w:rsidP="00DB18C4">
            <w:pPr>
              <w:jc w:val="both"/>
              <w:rPr>
                <w:b/>
                <w:bCs/>
              </w:rPr>
            </w:pPr>
            <w:r w:rsidRPr="00DB18C4">
              <w:rPr>
                <w:b/>
                <w:bCs/>
              </w:rPr>
              <w:t xml:space="preserve">   7</w:t>
            </w:r>
          </w:p>
        </w:tc>
        <w:tc>
          <w:tcPr>
            <w:tcW w:w="5140" w:type="dxa"/>
            <w:noWrap/>
            <w:hideMark/>
          </w:tcPr>
          <w:p w14:paraId="1AE6A4CB" w14:textId="77777777" w:rsidR="00DB18C4" w:rsidRPr="00DB18C4" w:rsidRDefault="00DB18C4" w:rsidP="00DB18C4">
            <w:pPr>
              <w:jc w:val="both"/>
              <w:rPr>
                <w:b/>
                <w:bCs/>
              </w:rPr>
            </w:pPr>
            <w:r w:rsidRPr="00DB18C4">
              <w:rPr>
                <w:b/>
                <w:bCs/>
              </w:rPr>
              <w:t xml:space="preserve"> PRIHODI OD PRODAJE NEFINANCIJSKE IMOVINE</w:t>
            </w:r>
          </w:p>
        </w:tc>
        <w:tc>
          <w:tcPr>
            <w:tcW w:w="1366" w:type="dxa"/>
            <w:noWrap/>
            <w:hideMark/>
          </w:tcPr>
          <w:p w14:paraId="1D4CC3A2" w14:textId="77777777" w:rsidR="00DB18C4" w:rsidRPr="00DB18C4" w:rsidRDefault="00DB18C4" w:rsidP="00DB18C4">
            <w:pPr>
              <w:jc w:val="right"/>
              <w:rPr>
                <w:b/>
                <w:bCs/>
              </w:rPr>
            </w:pPr>
            <w:r w:rsidRPr="00DB18C4">
              <w:rPr>
                <w:b/>
                <w:bCs/>
              </w:rPr>
              <w:t>1.600.00</w:t>
            </w:r>
          </w:p>
        </w:tc>
        <w:tc>
          <w:tcPr>
            <w:tcW w:w="1366" w:type="dxa"/>
            <w:noWrap/>
            <w:hideMark/>
          </w:tcPr>
          <w:p w14:paraId="24F9E70F" w14:textId="77777777" w:rsidR="00DB18C4" w:rsidRPr="00DB18C4" w:rsidRDefault="00DB18C4" w:rsidP="00DB18C4">
            <w:pPr>
              <w:jc w:val="right"/>
              <w:rPr>
                <w:b/>
                <w:bCs/>
              </w:rPr>
            </w:pPr>
            <w:r w:rsidRPr="00DB18C4">
              <w:rPr>
                <w:b/>
                <w:bCs/>
              </w:rPr>
              <w:t>1.500.00</w:t>
            </w:r>
          </w:p>
        </w:tc>
        <w:tc>
          <w:tcPr>
            <w:tcW w:w="1366" w:type="dxa"/>
            <w:noWrap/>
            <w:hideMark/>
          </w:tcPr>
          <w:p w14:paraId="2221EFAF" w14:textId="77777777" w:rsidR="00DB18C4" w:rsidRPr="00DB18C4" w:rsidRDefault="00DB18C4" w:rsidP="00DB18C4">
            <w:pPr>
              <w:jc w:val="right"/>
              <w:rPr>
                <w:b/>
                <w:bCs/>
              </w:rPr>
            </w:pPr>
            <w:r w:rsidRPr="00DB18C4">
              <w:rPr>
                <w:b/>
                <w:bCs/>
              </w:rPr>
              <w:t>1.500.00</w:t>
            </w:r>
          </w:p>
        </w:tc>
      </w:tr>
      <w:tr w:rsidR="00DB18C4" w:rsidRPr="00DB18C4" w14:paraId="0682EBD4" w14:textId="77777777" w:rsidTr="00DB18C4">
        <w:trPr>
          <w:trHeight w:val="420"/>
          <w:jc w:val="center"/>
        </w:trPr>
        <w:tc>
          <w:tcPr>
            <w:tcW w:w="740" w:type="dxa"/>
            <w:noWrap/>
            <w:hideMark/>
          </w:tcPr>
          <w:p w14:paraId="6F46CD0A" w14:textId="77777777" w:rsidR="00DB18C4" w:rsidRPr="00DB18C4" w:rsidRDefault="00DB18C4" w:rsidP="00DB18C4">
            <w:pPr>
              <w:jc w:val="both"/>
              <w:rPr>
                <w:b/>
                <w:bCs/>
              </w:rPr>
            </w:pPr>
            <w:r w:rsidRPr="00DB18C4">
              <w:rPr>
                <w:b/>
                <w:bCs/>
              </w:rPr>
              <w:t xml:space="preserve">   71</w:t>
            </w:r>
          </w:p>
        </w:tc>
        <w:tc>
          <w:tcPr>
            <w:tcW w:w="5140" w:type="dxa"/>
            <w:noWrap/>
            <w:hideMark/>
          </w:tcPr>
          <w:p w14:paraId="0A34F94A" w14:textId="77777777" w:rsidR="00DB18C4" w:rsidRPr="00DB18C4" w:rsidRDefault="00DB18C4" w:rsidP="00DB18C4">
            <w:pPr>
              <w:jc w:val="both"/>
              <w:rPr>
                <w:b/>
                <w:bCs/>
              </w:rPr>
            </w:pPr>
            <w:r w:rsidRPr="00DB18C4">
              <w:rPr>
                <w:b/>
                <w:bCs/>
              </w:rPr>
              <w:t xml:space="preserve"> PRIH. OD PRODAJE NEPROIZVED. DUGOTR. IMOVINE</w:t>
            </w:r>
          </w:p>
        </w:tc>
        <w:tc>
          <w:tcPr>
            <w:tcW w:w="1366" w:type="dxa"/>
            <w:noWrap/>
            <w:hideMark/>
          </w:tcPr>
          <w:p w14:paraId="2D4C3AB7" w14:textId="77777777" w:rsidR="00DB18C4" w:rsidRPr="00DB18C4" w:rsidRDefault="00DB18C4" w:rsidP="00DB18C4">
            <w:pPr>
              <w:jc w:val="right"/>
              <w:rPr>
                <w:b/>
                <w:bCs/>
              </w:rPr>
            </w:pPr>
            <w:r w:rsidRPr="00DB18C4">
              <w:rPr>
                <w:b/>
                <w:bCs/>
              </w:rPr>
              <w:t>1.000.00</w:t>
            </w:r>
          </w:p>
        </w:tc>
        <w:tc>
          <w:tcPr>
            <w:tcW w:w="1366" w:type="dxa"/>
            <w:noWrap/>
            <w:hideMark/>
          </w:tcPr>
          <w:p w14:paraId="6075461C" w14:textId="77777777" w:rsidR="00DB18C4" w:rsidRPr="00DB18C4" w:rsidRDefault="00DB18C4" w:rsidP="00DB18C4">
            <w:pPr>
              <w:jc w:val="right"/>
              <w:rPr>
                <w:b/>
                <w:bCs/>
              </w:rPr>
            </w:pPr>
            <w:r w:rsidRPr="00DB18C4">
              <w:rPr>
                <w:b/>
                <w:bCs/>
              </w:rPr>
              <w:t>1.000.00</w:t>
            </w:r>
          </w:p>
        </w:tc>
        <w:tc>
          <w:tcPr>
            <w:tcW w:w="1366" w:type="dxa"/>
            <w:noWrap/>
            <w:hideMark/>
          </w:tcPr>
          <w:p w14:paraId="0E0F92E4" w14:textId="77777777" w:rsidR="00DB18C4" w:rsidRPr="00DB18C4" w:rsidRDefault="00DB18C4" w:rsidP="00DB18C4">
            <w:pPr>
              <w:jc w:val="right"/>
              <w:rPr>
                <w:b/>
                <w:bCs/>
              </w:rPr>
            </w:pPr>
            <w:r w:rsidRPr="00DB18C4">
              <w:rPr>
                <w:b/>
                <w:bCs/>
              </w:rPr>
              <w:t>1.000.00</w:t>
            </w:r>
          </w:p>
        </w:tc>
      </w:tr>
      <w:tr w:rsidR="00DB18C4" w:rsidRPr="00DB18C4" w14:paraId="1CB61EDE" w14:textId="77777777" w:rsidTr="00DB18C4">
        <w:trPr>
          <w:trHeight w:val="360"/>
          <w:jc w:val="center"/>
        </w:trPr>
        <w:tc>
          <w:tcPr>
            <w:tcW w:w="740" w:type="dxa"/>
            <w:noWrap/>
            <w:hideMark/>
          </w:tcPr>
          <w:p w14:paraId="679DE3ED" w14:textId="77777777" w:rsidR="00DB18C4" w:rsidRPr="00DB18C4" w:rsidRDefault="00DB18C4" w:rsidP="00DB18C4">
            <w:pPr>
              <w:jc w:val="both"/>
              <w:rPr>
                <w:b/>
                <w:bCs/>
              </w:rPr>
            </w:pPr>
            <w:r w:rsidRPr="00DB18C4">
              <w:rPr>
                <w:b/>
                <w:bCs/>
              </w:rPr>
              <w:t xml:space="preserve">   711</w:t>
            </w:r>
          </w:p>
        </w:tc>
        <w:tc>
          <w:tcPr>
            <w:tcW w:w="5140" w:type="dxa"/>
            <w:noWrap/>
            <w:hideMark/>
          </w:tcPr>
          <w:p w14:paraId="2F3DF8FB" w14:textId="77777777" w:rsidR="00DB18C4" w:rsidRPr="00DB18C4" w:rsidRDefault="00DB18C4" w:rsidP="00DB18C4">
            <w:pPr>
              <w:jc w:val="both"/>
              <w:rPr>
                <w:b/>
                <w:bCs/>
              </w:rPr>
            </w:pPr>
            <w:r w:rsidRPr="00DB18C4">
              <w:rPr>
                <w:b/>
                <w:bCs/>
              </w:rPr>
              <w:t xml:space="preserve"> PRIHODI OD PRODAJE MATERIJALNE IMOVINE</w:t>
            </w:r>
          </w:p>
        </w:tc>
        <w:tc>
          <w:tcPr>
            <w:tcW w:w="1366" w:type="dxa"/>
            <w:noWrap/>
            <w:hideMark/>
          </w:tcPr>
          <w:p w14:paraId="77856EA7" w14:textId="77777777" w:rsidR="00DB18C4" w:rsidRPr="00DB18C4" w:rsidRDefault="00DB18C4" w:rsidP="00DB18C4">
            <w:pPr>
              <w:jc w:val="right"/>
              <w:rPr>
                <w:b/>
                <w:bCs/>
              </w:rPr>
            </w:pPr>
            <w:r w:rsidRPr="00DB18C4">
              <w:rPr>
                <w:b/>
                <w:bCs/>
              </w:rPr>
              <w:t>1.000.00</w:t>
            </w:r>
          </w:p>
        </w:tc>
        <w:tc>
          <w:tcPr>
            <w:tcW w:w="1366" w:type="dxa"/>
            <w:noWrap/>
            <w:hideMark/>
          </w:tcPr>
          <w:p w14:paraId="54F2E2B8" w14:textId="77777777" w:rsidR="00DB18C4" w:rsidRPr="00DB18C4" w:rsidRDefault="00DB18C4" w:rsidP="00DB18C4">
            <w:pPr>
              <w:jc w:val="right"/>
              <w:rPr>
                <w:b/>
                <w:bCs/>
              </w:rPr>
            </w:pPr>
            <w:r w:rsidRPr="00DB18C4">
              <w:rPr>
                <w:b/>
                <w:bCs/>
              </w:rPr>
              <w:t>1.000.00</w:t>
            </w:r>
          </w:p>
        </w:tc>
        <w:tc>
          <w:tcPr>
            <w:tcW w:w="1366" w:type="dxa"/>
            <w:noWrap/>
            <w:hideMark/>
          </w:tcPr>
          <w:p w14:paraId="04F095F9" w14:textId="77777777" w:rsidR="00DB18C4" w:rsidRPr="00DB18C4" w:rsidRDefault="00DB18C4" w:rsidP="00DB18C4">
            <w:pPr>
              <w:jc w:val="right"/>
              <w:rPr>
                <w:b/>
                <w:bCs/>
              </w:rPr>
            </w:pPr>
            <w:r w:rsidRPr="00DB18C4">
              <w:rPr>
                <w:b/>
                <w:bCs/>
              </w:rPr>
              <w:t>1.000.00</w:t>
            </w:r>
          </w:p>
        </w:tc>
      </w:tr>
      <w:tr w:rsidR="00DB18C4" w:rsidRPr="00DB18C4" w14:paraId="51A15938" w14:textId="77777777" w:rsidTr="00DB18C4">
        <w:trPr>
          <w:trHeight w:val="630"/>
          <w:jc w:val="center"/>
        </w:trPr>
        <w:tc>
          <w:tcPr>
            <w:tcW w:w="740" w:type="dxa"/>
            <w:hideMark/>
          </w:tcPr>
          <w:p w14:paraId="70F8ED9C" w14:textId="77777777" w:rsidR="00DB18C4" w:rsidRPr="00DB18C4" w:rsidRDefault="00DB18C4" w:rsidP="002C1705">
            <w:pPr>
              <w:jc w:val="both"/>
            </w:pPr>
            <w:r w:rsidRPr="00DB18C4">
              <w:lastRenderedPageBreak/>
              <w:t>Račun - konto</w:t>
            </w:r>
          </w:p>
        </w:tc>
        <w:tc>
          <w:tcPr>
            <w:tcW w:w="5140" w:type="dxa"/>
            <w:noWrap/>
            <w:hideMark/>
          </w:tcPr>
          <w:p w14:paraId="18C0669F" w14:textId="77777777" w:rsidR="00DB18C4" w:rsidRPr="00DB18C4" w:rsidRDefault="00DB18C4" w:rsidP="002C1705">
            <w:pPr>
              <w:jc w:val="both"/>
              <w:rPr>
                <w:b/>
                <w:bCs/>
              </w:rPr>
            </w:pPr>
            <w:r w:rsidRPr="00DB18C4">
              <w:rPr>
                <w:b/>
                <w:bCs/>
              </w:rPr>
              <w:t xml:space="preserve"> N A Z I V    P R I H O D A</w:t>
            </w:r>
          </w:p>
        </w:tc>
        <w:tc>
          <w:tcPr>
            <w:tcW w:w="1366" w:type="dxa"/>
            <w:hideMark/>
          </w:tcPr>
          <w:p w14:paraId="282D996F" w14:textId="77777777" w:rsidR="00DB18C4" w:rsidRPr="00DB18C4" w:rsidRDefault="00DB18C4" w:rsidP="002C1705">
            <w:pPr>
              <w:jc w:val="both"/>
              <w:rPr>
                <w:b/>
                <w:bCs/>
                <w:i/>
                <w:iCs/>
              </w:rPr>
            </w:pPr>
            <w:r w:rsidRPr="00DB18C4">
              <w:rPr>
                <w:b/>
                <w:bCs/>
                <w:i/>
                <w:iCs/>
              </w:rPr>
              <w:t>PLAN</w:t>
            </w:r>
            <w:r w:rsidRPr="00DB18C4">
              <w:rPr>
                <w:b/>
                <w:bCs/>
                <w:i/>
                <w:iCs/>
              </w:rPr>
              <w:br/>
              <w:t>za 2024.g.</w:t>
            </w:r>
          </w:p>
        </w:tc>
        <w:tc>
          <w:tcPr>
            <w:tcW w:w="1366" w:type="dxa"/>
            <w:hideMark/>
          </w:tcPr>
          <w:p w14:paraId="78640F96" w14:textId="77777777" w:rsidR="00DB18C4" w:rsidRPr="00DB18C4" w:rsidRDefault="00DB18C4" w:rsidP="002C1705">
            <w:pPr>
              <w:jc w:val="both"/>
              <w:rPr>
                <w:b/>
                <w:bCs/>
                <w:i/>
                <w:iCs/>
              </w:rPr>
            </w:pPr>
            <w:r w:rsidRPr="00DB18C4">
              <w:rPr>
                <w:b/>
                <w:bCs/>
                <w:i/>
                <w:iCs/>
              </w:rPr>
              <w:t>projekcije</w:t>
            </w:r>
            <w:r w:rsidRPr="00DB18C4">
              <w:rPr>
                <w:b/>
                <w:bCs/>
                <w:i/>
                <w:iCs/>
              </w:rPr>
              <w:br/>
              <w:t>za 2025.g.</w:t>
            </w:r>
          </w:p>
        </w:tc>
        <w:tc>
          <w:tcPr>
            <w:tcW w:w="1366" w:type="dxa"/>
            <w:hideMark/>
          </w:tcPr>
          <w:p w14:paraId="31B6ECA6" w14:textId="77777777" w:rsidR="00DB18C4" w:rsidRPr="00DB18C4" w:rsidRDefault="00DB18C4" w:rsidP="002C1705">
            <w:pPr>
              <w:jc w:val="both"/>
              <w:rPr>
                <w:b/>
                <w:bCs/>
                <w:i/>
                <w:iCs/>
              </w:rPr>
            </w:pPr>
            <w:r w:rsidRPr="00DB18C4">
              <w:rPr>
                <w:b/>
                <w:bCs/>
                <w:i/>
                <w:iCs/>
              </w:rPr>
              <w:t>projekcije za 2026.g.</w:t>
            </w:r>
          </w:p>
        </w:tc>
      </w:tr>
      <w:tr w:rsidR="00DB18C4" w:rsidRPr="00DB18C4" w14:paraId="2A390713" w14:textId="77777777" w:rsidTr="00DB18C4">
        <w:trPr>
          <w:trHeight w:val="300"/>
          <w:jc w:val="center"/>
        </w:trPr>
        <w:tc>
          <w:tcPr>
            <w:tcW w:w="740" w:type="dxa"/>
            <w:noWrap/>
            <w:hideMark/>
          </w:tcPr>
          <w:p w14:paraId="11CAE0F9" w14:textId="77777777" w:rsidR="00DB18C4" w:rsidRPr="00DB18C4" w:rsidRDefault="00DB18C4" w:rsidP="00DB18C4">
            <w:pPr>
              <w:jc w:val="both"/>
              <w:rPr>
                <w:i/>
                <w:iCs/>
              </w:rPr>
            </w:pPr>
            <w:r w:rsidRPr="00DB18C4">
              <w:rPr>
                <w:i/>
                <w:iCs/>
              </w:rPr>
              <w:t xml:space="preserve">   7111</w:t>
            </w:r>
          </w:p>
        </w:tc>
        <w:tc>
          <w:tcPr>
            <w:tcW w:w="5140" w:type="dxa"/>
            <w:noWrap/>
            <w:hideMark/>
          </w:tcPr>
          <w:p w14:paraId="2F257E62" w14:textId="77777777" w:rsidR="00DB18C4" w:rsidRPr="00DB18C4" w:rsidRDefault="00DB18C4" w:rsidP="00DB18C4">
            <w:pPr>
              <w:jc w:val="both"/>
              <w:rPr>
                <w:i/>
                <w:iCs/>
              </w:rPr>
            </w:pPr>
            <w:r w:rsidRPr="00DB18C4">
              <w:rPr>
                <w:i/>
                <w:iCs/>
              </w:rPr>
              <w:t xml:space="preserve"> Prihodi od prodaje zemljišta</w:t>
            </w:r>
          </w:p>
        </w:tc>
        <w:tc>
          <w:tcPr>
            <w:tcW w:w="1366" w:type="dxa"/>
            <w:noWrap/>
            <w:hideMark/>
          </w:tcPr>
          <w:p w14:paraId="4C6E4BD8" w14:textId="77777777" w:rsidR="00DB18C4" w:rsidRPr="00DB18C4" w:rsidRDefault="00DB18C4" w:rsidP="00DB18C4">
            <w:pPr>
              <w:jc w:val="right"/>
              <w:rPr>
                <w:i/>
                <w:iCs/>
              </w:rPr>
            </w:pPr>
            <w:r w:rsidRPr="00DB18C4">
              <w:rPr>
                <w:i/>
                <w:iCs/>
              </w:rPr>
              <w:t>1.000.00</w:t>
            </w:r>
          </w:p>
        </w:tc>
        <w:tc>
          <w:tcPr>
            <w:tcW w:w="1366" w:type="dxa"/>
            <w:noWrap/>
            <w:hideMark/>
          </w:tcPr>
          <w:p w14:paraId="3E6079EE" w14:textId="77777777" w:rsidR="00DB18C4" w:rsidRPr="00DB18C4" w:rsidRDefault="00DB18C4" w:rsidP="00DB18C4">
            <w:pPr>
              <w:jc w:val="right"/>
              <w:rPr>
                <w:i/>
                <w:iCs/>
              </w:rPr>
            </w:pPr>
            <w:r w:rsidRPr="00DB18C4">
              <w:rPr>
                <w:i/>
                <w:iCs/>
              </w:rPr>
              <w:t>1.000.00</w:t>
            </w:r>
          </w:p>
        </w:tc>
        <w:tc>
          <w:tcPr>
            <w:tcW w:w="1366" w:type="dxa"/>
            <w:noWrap/>
            <w:hideMark/>
          </w:tcPr>
          <w:p w14:paraId="16327ED9" w14:textId="77777777" w:rsidR="00DB18C4" w:rsidRPr="00DB18C4" w:rsidRDefault="00DB18C4" w:rsidP="00DB18C4">
            <w:pPr>
              <w:jc w:val="right"/>
              <w:rPr>
                <w:i/>
                <w:iCs/>
              </w:rPr>
            </w:pPr>
            <w:r w:rsidRPr="00DB18C4">
              <w:rPr>
                <w:i/>
                <w:iCs/>
              </w:rPr>
              <w:t>1.000.00</w:t>
            </w:r>
          </w:p>
        </w:tc>
      </w:tr>
      <w:tr w:rsidR="00DB18C4" w:rsidRPr="00DB18C4" w14:paraId="6D8AEB7E" w14:textId="77777777" w:rsidTr="00DB18C4">
        <w:trPr>
          <w:trHeight w:val="270"/>
          <w:jc w:val="center"/>
        </w:trPr>
        <w:tc>
          <w:tcPr>
            <w:tcW w:w="740" w:type="dxa"/>
            <w:noWrap/>
            <w:hideMark/>
          </w:tcPr>
          <w:p w14:paraId="68D13F3D" w14:textId="77777777" w:rsidR="00DB18C4" w:rsidRPr="00DB18C4" w:rsidRDefault="00DB18C4" w:rsidP="00DB18C4">
            <w:pPr>
              <w:jc w:val="both"/>
              <w:rPr>
                <w:i/>
                <w:iCs/>
              </w:rPr>
            </w:pPr>
            <w:r w:rsidRPr="00DB18C4">
              <w:rPr>
                <w:i/>
                <w:iCs/>
              </w:rPr>
              <w:t xml:space="preserve">   71112</w:t>
            </w:r>
          </w:p>
        </w:tc>
        <w:tc>
          <w:tcPr>
            <w:tcW w:w="5140" w:type="dxa"/>
            <w:noWrap/>
            <w:hideMark/>
          </w:tcPr>
          <w:p w14:paraId="3E73F11C" w14:textId="77777777" w:rsidR="00DB18C4" w:rsidRPr="00DB18C4" w:rsidRDefault="00DB18C4" w:rsidP="00DB18C4">
            <w:pPr>
              <w:jc w:val="both"/>
              <w:rPr>
                <w:i/>
                <w:iCs/>
              </w:rPr>
            </w:pPr>
            <w:r w:rsidRPr="00DB18C4">
              <w:rPr>
                <w:i/>
                <w:iCs/>
              </w:rPr>
              <w:t xml:space="preserve"> - prihodi od prodaje građevinskog zemljišta</w:t>
            </w:r>
          </w:p>
        </w:tc>
        <w:tc>
          <w:tcPr>
            <w:tcW w:w="1366" w:type="dxa"/>
            <w:noWrap/>
            <w:hideMark/>
          </w:tcPr>
          <w:p w14:paraId="00F592DF" w14:textId="77777777" w:rsidR="00DB18C4" w:rsidRPr="00DB18C4" w:rsidRDefault="00DB18C4" w:rsidP="00DB18C4">
            <w:pPr>
              <w:jc w:val="right"/>
              <w:rPr>
                <w:i/>
                <w:iCs/>
              </w:rPr>
            </w:pPr>
            <w:r w:rsidRPr="00DB18C4">
              <w:rPr>
                <w:i/>
                <w:iCs/>
              </w:rPr>
              <w:t>1.000.00</w:t>
            </w:r>
          </w:p>
        </w:tc>
        <w:tc>
          <w:tcPr>
            <w:tcW w:w="1366" w:type="dxa"/>
            <w:noWrap/>
            <w:hideMark/>
          </w:tcPr>
          <w:p w14:paraId="6810245D" w14:textId="77777777" w:rsidR="00DB18C4" w:rsidRPr="00DB18C4" w:rsidRDefault="00DB18C4" w:rsidP="00DB18C4">
            <w:pPr>
              <w:jc w:val="right"/>
              <w:rPr>
                <w:i/>
                <w:iCs/>
              </w:rPr>
            </w:pPr>
            <w:r w:rsidRPr="00DB18C4">
              <w:rPr>
                <w:i/>
                <w:iCs/>
              </w:rPr>
              <w:t>1.000.00</w:t>
            </w:r>
          </w:p>
        </w:tc>
        <w:tc>
          <w:tcPr>
            <w:tcW w:w="1366" w:type="dxa"/>
            <w:noWrap/>
            <w:hideMark/>
          </w:tcPr>
          <w:p w14:paraId="4E4FFC32" w14:textId="77777777" w:rsidR="00DB18C4" w:rsidRPr="00DB18C4" w:rsidRDefault="00DB18C4" w:rsidP="00DB18C4">
            <w:pPr>
              <w:jc w:val="right"/>
              <w:rPr>
                <w:i/>
                <w:iCs/>
              </w:rPr>
            </w:pPr>
            <w:r w:rsidRPr="00DB18C4">
              <w:rPr>
                <w:i/>
                <w:iCs/>
              </w:rPr>
              <w:t>1.000.00</w:t>
            </w:r>
          </w:p>
        </w:tc>
      </w:tr>
      <w:tr w:rsidR="00DB18C4" w:rsidRPr="00DB18C4" w14:paraId="1985DA88" w14:textId="77777777" w:rsidTr="00DB18C4">
        <w:trPr>
          <w:trHeight w:val="420"/>
          <w:jc w:val="center"/>
        </w:trPr>
        <w:tc>
          <w:tcPr>
            <w:tcW w:w="740" w:type="dxa"/>
            <w:noWrap/>
            <w:hideMark/>
          </w:tcPr>
          <w:p w14:paraId="05793F1B" w14:textId="77777777" w:rsidR="00DB18C4" w:rsidRPr="00DB18C4" w:rsidRDefault="00DB18C4" w:rsidP="00DB18C4">
            <w:pPr>
              <w:jc w:val="both"/>
              <w:rPr>
                <w:b/>
                <w:bCs/>
              </w:rPr>
            </w:pPr>
            <w:r w:rsidRPr="00DB18C4">
              <w:rPr>
                <w:b/>
                <w:bCs/>
              </w:rPr>
              <w:t xml:space="preserve">   72</w:t>
            </w:r>
          </w:p>
        </w:tc>
        <w:tc>
          <w:tcPr>
            <w:tcW w:w="5140" w:type="dxa"/>
            <w:noWrap/>
            <w:hideMark/>
          </w:tcPr>
          <w:p w14:paraId="1776ABE1" w14:textId="77777777" w:rsidR="00DB18C4" w:rsidRPr="00DB18C4" w:rsidRDefault="00DB18C4" w:rsidP="00DB18C4">
            <w:pPr>
              <w:jc w:val="both"/>
              <w:rPr>
                <w:b/>
                <w:bCs/>
              </w:rPr>
            </w:pPr>
            <w:r w:rsidRPr="00DB18C4">
              <w:rPr>
                <w:b/>
                <w:bCs/>
              </w:rPr>
              <w:t xml:space="preserve"> PRIHODI OD PRODAJE PROIZVED. DUGOTR. IMOVINE</w:t>
            </w:r>
          </w:p>
        </w:tc>
        <w:tc>
          <w:tcPr>
            <w:tcW w:w="1366" w:type="dxa"/>
            <w:noWrap/>
            <w:hideMark/>
          </w:tcPr>
          <w:p w14:paraId="3EAC8BA3" w14:textId="77777777" w:rsidR="00DB18C4" w:rsidRPr="00DB18C4" w:rsidRDefault="00DB18C4" w:rsidP="00DB18C4">
            <w:pPr>
              <w:jc w:val="right"/>
              <w:rPr>
                <w:b/>
                <w:bCs/>
              </w:rPr>
            </w:pPr>
            <w:r w:rsidRPr="00DB18C4">
              <w:rPr>
                <w:b/>
                <w:bCs/>
              </w:rPr>
              <w:t>600.00</w:t>
            </w:r>
          </w:p>
        </w:tc>
        <w:tc>
          <w:tcPr>
            <w:tcW w:w="1366" w:type="dxa"/>
            <w:noWrap/>
            <w:hideMark/>
          </w:tcPr>
          <w:p w14:paraId="7C75CF31" w14:textId="77777777" w:rsidR="00DB18C4" w:rsidRPr="00DB18C4" w:rsidRDefault="00DB18C4" w:rsidP="00DB18C4">
            <w:pPr>
              <w:jc w:val="right"/>
              <w:rPr>
                <w:b/>
                <w:bCs/>
              </w:rPr>
            </w:pPr>
            <w:r w:rsidRPr="00DB18C4">
              <w:rPr>
                <w:b/>
                <w:bCs/>
              </w:rPr>
              <w:t>500.00</w:t>
            </w:r>
          </w:p>
        </w:tc>
        <w:tc>
          <w:tcPr>
            <w:tcW w:w="1366" w:type="dxa"/>
            <w:noWrap/>
            <w:hideMark/>
          </w:tcPr>
          <w:p w14:paraId="4E9A88FB" w14:textId="77777777" w:rsidR="00DB18C4" w:rsidRPr="00DB18C4" w:rsidRDefault="00DB18C4" w:rsidP="00DB18C4">
            <w:pPr>
              <w:jc w:val="right"/>
              <w:rPr>
                <w:b/>
                <w:bCs/>
              </w:rPr>
            </w:pPr>
            <w:r w:rsidRPr="00DB18C4">
              <w:rPr>
                <w:b/>
                <w:bCs/>
              </w:rPr>
              <w:t>500.00</w:t>
            </w:r>
          </w:p>
        </w:tc>
      </w:tr>
      <w:tr w:rsidR="00DB18C4" w:rsidRPr="00DB18C4" w14:paraId="3C5BA691" w14:textId="77777777" w:rsidTr="00DB18C4">
        <w:trPr>
          <w:trHeight w:val="360"/>
          <w:jc w:val="center"/>
        </w:trPr>
        <w:tc>
          <w:tcPr>
            <w:tcW w:w="740" w:type="dxa"/>
            <w:noWrap/>
            <w:hideMark/>
          </w:tcPr>
          <w:p w14:paraId="3F1D429D" w14:textId="77777777" w:rsidR="00DB18C4" w:rsidRPr="00DB18C4" w:rsidRDefault="00DB18C4" w:rsidP="00DB18C4">
            <w:pPr>
              <w:jc w:val="both"/>
              <w:rPr>
                <w:b/>
                <w:bCs/>
              </w:rPr>
            </w:pPr>
            <w:r w:rsidRPr="00DB18C4">
              <w:rPr>
                <w:b/>
                <w:bCs/>
              </w:rPr>
              <w:t xml:space="preserve">   721</w:t>
            </w:r>
          </w:p>
        </w:tc>
        <w:tc>
          <w:tcPr>
            <w:tcW w:w="5140" w:type="dxa"/>
            <w:noWrap/>
            <w:hideMark/>
          </w:tcPr>
          <w:p w14:paraId="60914525" w14:textId="77777777" w:rsidR="00DB18C4" w:rsidRPr="00DB18C4" w:rsidRDefault="00DB18C4" w:rsidP="00DB18C4">
            <w:pPr>
              <w:jc w:val="both"/>
              <w:rPr>
                <w:b/>
                <w:bCs/>
              </w:rPr>
            </w:pPr>
            <w:r w:rsidRPr="00DB18C4">
              <w:rPr>
                <w:b/>
                <w:bCs/>
              </w:rPr>
              <w:t xml:space="preserve"> PRIHODI OD PRODAJE GRAĐEVIN.OBJEKATA</w:t>
            </w:r>
          </w:p>
        </w:tc>
        <w:tc>
          <w:tcPr>
            <w:tcW w:w="1366" w:type="dxa"/>
            <w:noWrap/>
            <w:hideMark/>
          </w:tcPr>
          <w:p w14:paraId="40167A8D" w14:textId="77777777" w:rsidR="00DB18C4" w:rsidRPr="00DB18C4" w:rsidRDefault="00DB18C4" w:rsidP="00DB18C4">
            <w:pPr>
              <w:jc w:val="right"/>
              <w:rPr>
                <w:b/>
                <w:bCs/>
              </w:rPr>
            </w:pPr>
            <w:r w:rsidRPr="00DB18C4">
              <w:rPr>
                <w:b/>
                <w:bCs/>
              </w:rPr>
              <w:t>600.00</w:t>
            </w:r>
          </w:p>
        </w:tc>
        <w:tc>
          <w:tcPr>
            <w:tcW w:w="1366" w:type="dxa"/>
            <w:noWrap/>
            <w:hideMark/>
          </w:tcPr>
          <w:p w14:paraId="39685275" w14:textId="77777777" w:rsidR="00DB18C4" w:rsidRPr="00DB18C4" w:rsidRDefault="00DB18C4" w:rsidP="00DB18C4">
            <w:pPr>
              <w:jc w:val="right"/>
              <w:rPr>
                <w:b/>
                <w:bCs/>
              </w:rPr>
            </w:pPr>
            <w:r w:rsidRPr="00DB18C4">
              <w:rPr>
                <w:b/>
                <w:bCs/>
              </w:rPr>
              <w:t>500.00</w:t>
            </w:r>
          </w:p>
        </w:tc>
        <w:tc>
          <w:tcPr>
            <w:tcW w:w="1366" w:type="dxa"/>
            <w:noWrap/>
            <w:hideMark/>
          </w:tcPr>
          <w:p w14:paraId="7230272C" w14:textId="77777777" w:rsidR="00DB18C4" w:rsidRPr="00DB18C4" w:rsidRDefault="00DB18C4" w:rsidP="00DB18C4">
            <w:pPr>
              <w:jc w:val="right"/>
              <w:rPr>
                <w:b/>
                <w:bCs/>
              </w:rPr>
            </w:pPr>
            <w:r w:rsidRPr="00DB18C4">
              <w:rPr>
                <w:b/>
                <w:bCs/>
              </w:rPr>
              <w:t>500.00</w:t>
            </w:r>
          </w:p>
        </w:tc>
      </w:tr>
      <w:tr w:rsidR="00DB18C4" w:rsidRPr="00DB18C4" w14:paraId="550609E0" w14:textId="77777777" w:rsidTr="00DB18C4">
        <w:trPr>
          <w:trHeight w:val="300"/>
          <w:jc w:val="center"/>
        </w:trPr>
        <w:tc>
          <w:tcPr>
            <w:tcW w:w="740" w:type="dxa"/>
            <w:noWrap/>
            <w:hideMark/>
          </w:tcPr>
          <w:p w14:paraId="2311CB97" w14:textId="77777777" w:rsidR="00DB18C4" w:rsidRPr="00DB18C4" w:rsidRDefault="00DB18C4" w:rsidP="00DB18C4">
            <w:pPr>
              <w:jc w:val="both"/>
              <w:rPr>
                <w:i/>
                <w:iCs/>
              </w:rPr>
            </w:pPr>
            <w:r w:rsidRPr="00DB18C4">
              <w:rPr>
                <w:i/>
                <w:iCs/>
              </w:rPr>
              <w:t xml:space="preserve">   7211</w:t>
            </w:r>
          </w:p>
        </w:tc>
        <w:tc>
          <w:tcPr>
            <w:tcW w:w="5140" w:type="dxa"/>
            <w:noWrap/>
            <w:hideMark/>
          </w:tcPr>
          <w:p w14:paraId="7CBC1B32" w14:textId="77777777" w:rsidR="00DB18C4" w:rsidRPr="00DB18C4" w:rsidRDefault="00DB18C4" w:rsidP="00DB18C4">
            <w:pPr>
              <w:jc w:val="both"/>
              <w:rPr>
                <w:i/>
                <w:iCs/>
              </w:rPr>
            </w:pPr>
            <w:r w:rsidRPr="00DB18C4">
              <w:rPr>
                <w:i/>
                <w:iCs/>
              </w:rPr>
              <w:t xml:space="preserve"> Prihodi od prodaje stambenih objekata</w:t>
            </w:r>
          </w:p>
        </w:tc>
        <w:tc>
          <w:tcPr>
            <w:tcW w:w="1366" w:type="dxa"/>
            <w:noWrap/>
            <w:hideMark/>
          </w:tcPr>
          <w:p w14:paraId="576C47F8" w14:textId="77777777" w:rsidR="00DB18C4" w:rsidRPr="00DB18C4" w:rsidRDefault="00DB18C4" w:rsidP="00DB18C4">
            <w:pPr>
              <w:jc w:val="right"/>
              <w:rPr>
                <w:i/>
                <w:iCs/>
              </w:rPr>
            </w:pPr>
            <w:r w:rsidRPr="00DB18C4">
              <w:rPr>
                <w:i/>
                <w:iCs/>
              </w:rPr>
              <w:t>600.00</w:t>
            </w:r>
          </w:p>
        </w:tc>
        <w:tc>
          <w:tcPr>
            <w:tcW w:w="1366" w:type="dxa"/>
            <w:noWrap/>
            <w:hideMark/>
          </w:tcPr>
          <w:p w14:paraId="7011EA34" w14:textId="77777777" w:rsidR="00DB18C4" w:rsidRPr="00DB18C4" w:rsidRDefault="00DB18C4" w:rsidP="00DB18C4">
            <w:pPr>
              <w:jc w:val="right"/>
              <w:rPr>
                <w:i/>
                <w:iCs/>
              </w:rPr>
            </w:pPr>
            <w:r w:rsidRPr="00DB18C4">
              <w:rPr>
                <w:i/>
                <w:iCs/>
              </w:rPr>
              <w:t>500.00</w:t>
            </w:r>
          </w:p>
        </w:tc>
        <w:tc>
          <w:tcPr>
            <w:tcW w:w="1366" w:type="dxa"/>
            <w:noWrap/>
            <w:hideMark/>
          </w:tcPr>
          <w:p w14:paraId="7A52C96B" w14:textId="77777777" w:rsidR="00DB18C4" w:rsidRPr="00DB18C4" w:rsidRDefault="00DB18C4" w:rsidP="00DB18C4">
            <w:pPr>
              <w:jc w:val="right"/>
              <w:rPr>
                <w:i/>
                <w:iCs/>
              </w:rPr>
            </w:pPr>
            <w:r w:rsidRPr="00DB18C4">
              <w:rPr>
                <w:i/>
                <w:iCs/>
              </w:rPr>
              <w:t>500.00</w:t>
            </w:r>
          </w:p>
        </w:tc>
      </w:tr>
      <w:tr w:rsidR="00DB18C4" w:rsidRPr="00DB18C4" w14:paraId="3495125C" w14:textId="77777777" w:rsidTr="00DB18C4">
        <w:trPr>
          <w:trHeight w:val="270"/>
          <w:jc w:val="center"/>
        </w:trPr>
        <w:tc>
          <w:tcPr>
            <w:tcW w:w="740" w:type="dxa"/>
            <w:noWrap/>
            <w:hideMark/>
          </w:tcPr>
          <w:p w14:paraId="63B5C7E4" w14:textId="77777777" w:rsidR="00DB18C4" w:rsidRPr="00DB18C4" w:rsidRDefault="00DB18C4" w:rsidP="00DB18C4">
            <w:pPr>
              <w:jc w:val="both"/>
              <w:rPr>
                <w:i/>
                <w:iCs/>
              </w:rPr>
            </w:pPr>
            <w:r w:rsidRPr="00DB18C4">
              <w:rPr>
                <w:i/>
                <w:iCs/>
              </w:rPr>
              <w:t xml:space="preserve">   72119</w:t>
            </w:r>
          </w:p>
        </w:tc>
        <w:tc>
          <w:tcPr>
            <w:tcW w:w="5140" w:type="dxa"/>
            <w:noWrap/>
            <w:hideMark/>
          </w:tcPr>
          <w:p w14:paraId="4FC256C9" w14:textId="77777777" w:rsidR="00DB18C4" w:rsidRPr="00DB18C4" w:rsidRDefault="00DB18C4" w:rsidP="00DB18C4">
            <w:pPr>
              <w:jc w:val="both"/>
              <w:rPr>
                <w:i/>
                <w:iCs/>
              </w:rPr>
            </w:pPr>
            <w:r w:rsidRPr="00DB18C4">
              <w:rPr>
                <w:i/>
                <w:iCs/>
              </w:rPr>
              <w:t xml:space="preserve"> - prihodi od prodaje stanova i ostalih stamb.objekata</w:t>
            </w:r>
          </w:p>
        </w:tc>
        <w:tc>
          <w:tcPr>
            <w:tcW w:w="1366" w:type="dxa"/>
            <w:noWrap/>
            <w:hideMark/>
          </w:tcPr>
          <w:p w14:paraId="6D883881" w14:textId="77777777" w:rsidR="00DB18C4" w:rsidRPr="00DB18C4" w:rsidRDefault="00DB18C4" w:rsidP="00DB18C4">
            <w:pPr>
              <w:jc w:val="right"/>
              <w:rPr>
                <w:i/>
                <w:iCs/>
              </w:rPr>
            </w:pPr>
            <w:r w:rsidRPr="00DB18C4">
              <w:rPr>
                <w:i/>
                <w:iCs/>
              </w:rPr>
              <w:t>600.00</w:t>
            </w:r>
          </w:p>
        </w:tc>
        <w:tc>
          <w:tcPr>
            <w:tcW w:w="1366" w:type="dxa"/>
            <w:noWrap/>
            <w:hideMark/>
          </w:tcPr>
          <w:p w14:paraId="1DECA4C0" w14:textId="77777777" w:rsidR="00DB18C4" w:rsidRPr="00DB18C4" w:rsidRDefault="00DB18C4" w:rsidP="00DB18C4">
            <w:pPr>
              <w:jc w:val="right"/>
              <w:rPr>
                <w:i/>
                <w:iCs/>
              </w:rPr>
            </w:pPr>
            <w:r w:rsidRPr="00DB18C4">
              <w:rPr>
                <w:i/>
                <w:iCs/>
              </w:rPr>
              <w:t>500.00</w:t>
            </w:r>
          </w:p>
        </w:tc>
        <w:tc>
          <w:tcPr>
            <w:tcW w:w="1366" w:type="dxa"/>
            <w:noWrap/>
            <w:hideMark/>
          </w:tcPr>
          <w:p w14:paraId="1A792535" w14:textId="77777777" w:rsidR="00DB18C4" w:rsidRPr="00DB18C4" w:rsidRDefault="00DB18C4" w:rsidP="00DB18C4">
            <w:pPr>
              <w:jc w:val="right"/>
              <w:rPr>
                <w:i/>
                <w:iCs/>
              </w:rPr>
            </w:pPr>
            <w:r w:rsidRPr="00DB18C4">
              <w:rPr>
                <w:i/>
                <w:iCs/>
              </w:rPr>
              <w:t>500.00</w:t>
            </w:r>
          </w:p>
        </w:tc>
      </w:tr>
      <w:tr w:rsidR="00DB18C4" w:rsidRPr="00DB18C4" w14:paraId="1B911060" w14:textId="77777777" w:rsidTr="00DB18C4">
        <w:trPr>
          <w:trHeight w:val="360"/>
          <w:jc w:val="center"/>
        </w:trPr>
        <w:tc>
          <w:tcPr>
            <w:tcW w:w="740" w:type="dxa"/>
            <w:noWrap/>
            <w:hideMark/>
          </w:tcPr>
          <w:p w14:paraId="55EE1E6D" w14:textId="77777777" w:rsidR="00DB18C4" w:rsidRPr="00DB18C4" w:rsidRDefault="00DB18C4" w:rsidP="00DB18C4">
            <w:pPr>
              <w:jc w:val="both"/>
              <w:rPr>
                <w:b/>
                <w:bCs/>
              </w:rPr>
            </w:pPr>
            <w:r w:rsidRPr="00DB18C4">
              <w:rPr>
                <w:b/>
                <w:bCs/>
              </w:rPr>
              <w:t xml:space="preserve">   722</w:t>
            </w:r>
          </w:p>
        </w:tc>
        <w:tc>
          <w:tcPr>
            <w:tcW w:w="5140" w:type="dxa"/>
            <w:noWrap/>
            <w:hideMark/>
          </w:tcPr>
          <w:p w14:paraId="2B120E9F" w14:textId="77777777" w:rsidR="00DB18C4" w:rsidRPr="00DB18C4" w:rsidRDefault="00DB18C4" w:rsidP="00DB18C4">
            <w:pPr>
              <w:jc w:val="both"/>
              <w:rPr>
                <w:b/>
                <w:bCs/>
              </w:rPr>
            </w:pPr>
            <w:r w:rsidRPr="00DB18C4">
              <w:rPr>
                <w:b/>
                <w:bCs/>
              </w:rPr>
              <w:t xml:space="preserve"> PRIHODI OD PRODAJE POSTROJENJA I OPREME</w:t>
            </w:r>
          </w:p>
        </w:tc>
        <w:tc>
          <w:tcPr>
            <w:tcW w:w="1366" w:type="dxa"/>
            <w:noWrap/>
            <w:hideMark/>
          </w:tcPr>
          <w:p w14:paraId="6EC7A720" w14:textId="77777777" w:rsidR="00DB18C4" w:rsidRPr="00DB18C4" w:rsidRDefault="00DB18C4" w:rsidP="00DB18C4">
            <w:pPr>
              <w:jc w:val="right"/>
              <w:rPr>
                <w:b/>
                <w:bCs/>
              </w:rPr>
            </w:pPr>
            <w:r w:rsidRPr="00DB18C4">
              <w:rPr>
                <w:b/>
                <w:bCs/>
              </w:rPr>
              <w:t>0.00</w:t>
            </w:r>
          </w:p>
        </w:tc>
        <w:tc>
          <w:tcPr>
            <w:tcW w:w="1366" w:type="dxa"/>
            <w:noWrap/>
            <w:hideMark/>
          </w:tcPr>
          <w:p w14:paraId="7C636DC2" w14:textId="77777777" w:rsidR="00DB18C4" w:rsidRPr="00DB18C4" w:rsidRDefault="00DB18C4" w:rsidP="00DB18C4">
            <w:pPr>
              <w:jc w:val="right"/>
              <w:rPr>
                <w:b/>
                <w:bCs/>
              </w:rPr>
            </w:pPr>
            <w:r w:rsidRPr="00DB18C4">
              <w:rPr>
                <w:b/>
                <w:bCs/>
              </w:rPr>
              <w:t>0.00</w:t>
            </w:r>
          </w:p>
        </w:tc>
        <w:tc>
          <w:tcPr>
            <w:tcW w:w="1366" w:type="dxa"/>
            <w:noWrap/>
            <w:hideMark/>
          </w:tcPr>
          <w:p w14:paraId="0D76A47D" w14:textId="77777777" w:rsidR="00DB18C4" w:rsidRPr="00DB18C4" w:rsidRDefault="00DB18C4" w:rsidP="00DB18C4">
            <w:pPr>
              <w:jc w:val="right"/>
              <w:rPr>
                <w:b/>
                <w:bCs/>
              </w:rPr>
            </w:pPr>
            <w:r w:rsidRPr="00DB18C4">
              <w:rPr>
                <w:b/>
                <w:bCs/>
              </w:rPr>
              <w:t>0.00</w:t>
            </w:r>
          </w:p>
        </w:tc>
      </w:tr>
      <w:tr w:rsidR="00DB18C4" w:rsidRPr="00DB18C4" w14:paraId="1DDAE7AF" w14:textId="77777777" w:rsidTr="00DB18C4">
        <w:trPr>
          <w:trHeight w:val="300"/>
          <w:jc w:val="center"/>
        </w:trPr>
        <w:tc>
          <w:tcPr>
            <w:tcW w:w="740" w:type="dxa"/>
            <w:noWrap/>
            <w:hideMark/>
          </w:tcPr>
          <w:p w14:paraId="272DF8DC" w14:textId="77777777" w:rsidR="00DB18C4" w:rsidRPr="00DB18C4" w:rsidRDefault="00DB18C4" w:rsidP="00DB18C4">
            <w:pPr>
              <w:jc w:val="both"/>
              <w:rPr>
                <w:i/>
                <w:iCs/>
              </w:rPr>
            </w:pPr>
            <w:r w:rsidRPr="00DB18C4">
              <w:rPr>
                <w:i/>
                <w:iCs/>
              </w:rPr>
              <w:t xml:space="preserve">   7221</w:t>
            </w:r>
          </w:p>
        </w:tc>
        <w:tc>
          <w:tcPr>
            <w:tcW w:w="5140" w:type="dxa"/>
            <w:noWrap/>
            <w:hideMark/>
          </w:tcPr>
          <w:p w14:paraId="29B0DC6D" w14:textId="77777777" w:rsidR="00DB18C4" w:rsidRPr="00DB18C4" w:rsidRDefault="00DB18C4" w:rsidP="00DB18C4">
            <w:pPr>
              <w:jc w:val="both"/>
              <w:rPr>
                <w:i/>
                <w:iCs/>
              </w:rPr>
            </w:pPr>
            <w:r w:rsidRPr="00DB18C4">
              <w:rPr>
                <w:i/>
                <w:iCs/>
              </w:rPr>
              <w:t xml:space="preserve"> Prihodi od prodaje uredske opreme i namještaja</w:t>
            </w:r>
          </w:p>
        </w:tc>
        <w:tc>
          <w:tcPr>
            <w:tcW w:w="1366" w:type="dxa"/>
            <w:noWrap/>
            <w:hideMark/>
          </w:tcPr>
          <w:p w14:paraId="01050689" w14:textId="77777777" w:rsidR="00DB18C4" w:rsidRPr="00DB18C4" w:rsidRDefault="00DB18C4" w:rsidP="00DB18C4">
            <w:pPr>
              <w:jc w:val="right"/>
              <w:rPr>
                <w:i/>
                <w:iCs/>
              </w:rPr>
            </w:pPr>
            <w:r w:rsidRPr="00DB18C4">
              <w:rPr>
                <w:i/>
                <w:iCs/>
              </w:rPr>
              <w:t>0.00</w:t>
            </w:r>
          </w:p>
        </w:tc>
        <w:tc>
          <w:tcPr>
            <w:tcW w:w="1366" w:type="dxa"/>
            <w:noWrap/>
            <w:hideMark/>
          </w:tcPr>
          <w:p w14:paraId="38D86D71" w14:textId="77777777" w:rsidR="00DB18C4" w:rsidRPr="00DB18C4" w:rsidRDefault="00DB18C4" w:rsidP="00DB18C4">
            <w:pPr>
              <w:jc w:val="right"/>
              <w:rPr>
                <w:i/>
                <w:iCs/>
              </w:rPr>
            </w:pPr>
            <w:r w:rsidRPr="00DB18C4">
              <w:rPr>
                <w:i/>
                <w:iCs/>
              </w:rPr>
              <w:t>0.00</w:t>
            </w:r>
          </w:p>
        </w:tc>
        <w:tc>
          <w:tcPr>
            <w:tcW w:w="1366" w:type="dxa"/>
            <w:noWrap/>
            <w:hideMark/>
          </w:tcPr>
          <w:p w14:paraId="61EB6051" w14:textId="77777777" w:rsidR="00DB18C4" w:rsidRPr="00DB18C4" w:rsidRDefault="00DB18C4" w:rsidP="00DB18C4">
            <w:pPr>
              <w:jc w:val="right"/>
              <w:rPr>
                <w:i/>
                <w:iCs/>
              </w:rPr>
            </w:pPr>
            <w:r w:rsidRPr="00DB18C4">
              <w:rPr>
                <w:i/>
                <w:iCs/>
              </w:rPr>
              <w:t>0.00</w:t>
            </w:r>
          </w:p>
        </w:tc>
      </w:tr>
      <w:tr w:rsidR="00DB18C4" w:rsidRPr="00DB18C4" w14:paraId="6292395B" w14:textId="77777777" w:rsidTr="00DB18C4">
        <w:trPr>
          <w:trHeight w:val="270"/>
          <w:jc w:val="center"/>
        </w:trPr>
        <w:tc>
          <w:tcPr>
            <w:tcW w:w="740" w:type="dxa"/>
            <w:noWrap/>
            <w:hideMark/>
          </w:tcPr>
          <w:p w14:paraId="71F6D965" w14:textId="77777777" w:rsidR="00DB18C4" w:rsidRPr="00DB18C4" w:rsidRDefault="00DB18C4" w:rsidP="00DB18C4">
            <w:pPr>
              <w:jc w:val="both"/>
              <w:rPr>
                <w:i/>
                <w:iCs/>
              </w:rPr>
            </w:pPr>
            <w:r w:rsidRPr="00DB18C4">
              <w:rPr>
                <w:i/>
                <w:iCs/>
              </w:rPr>
              <w:t xml:space="preserve">   72211</w:t>
            </w:r>
          </w:p>
        </w:tc>
        <w:tc>
          <w:tcPr>
            <w:tcW w:w="5140" w:type="dxa"/>
            <w:noWrap/>
            <w:hideMark/>
          </w:tcPr>
          <w:p w14:paraId="25FEFA12" w14:textId="77777777" w:rsidR="00DB18C4" w:rsidRPr="00DB18C4" w:rsidRDefault="00DB18C4" w:rsidP="00DB18C4">
            <w:pPr>
              <w:jc w:val="both"/>
              <w:rPr>
                <w:i/>
                <w:iCs/>
              </w:rPr>
            </w:pPr>
            <w:r w:rsidRPr="00DB18C4">
              <w:rPr>
                <w:i/>
                <w:iCs/>
              </w:rPr>
              <w:t xml:space="preserve"> - naknada za računalnu opremu</w:t>
            </w:r>
          </w:p>
        </w:tc>
        <w:tc>
          <w:tcPr>
            <w:tcW w:w="1366" w:type="dxa"/>
            <w:noWrap/>
            <w:hideMark/>
          </w:tcPr>
          <w:p w14:paraId="41CC3A1D" w14:textId="77777777" w:rsidR="00DB18C4" w:rsidRPr="00DB18C4" w:rsidRDefault="00DB18C4" w:rsidP="00DB18C4">
            <w:pPr>
              <w:jc w:val="right"/>
              <w:rPr>
                <w:i/>
                <w:iCs/>
              </w:rPr>
            </w:pPr>
            <w:r w:rsidRPr="00DB18C4">
              <w:rPr>
                <w:i/>
                <w:iCs/>
              </w:rPr>
              <w:t>0.00</w:t>
            </w:r>
          </w:p>
        </w:tc>
        <w:tc>
          <w:tcPr>
            <w:tcW w:w="1366" w:type="dxa"/>
            <w:noWrap/>
            <w:hideMark/>
          </w:tcPr>
          <w:p w14:paraId="52DE3F81" w14:textId="77777777" w:rsidR="00DB18C4" w:rsidRPr="00DB18C4" w:rsidRDefault="00DB18C4" w:rsidP="00DB18C4">
            <w:pPr>
              <w:jc w:val="right"/>
              <w:rPr>
                <w:i/>
                <w:iCs/>
              </w:rPr>
            </w:pPr>
            <w:r w:rsidRPr="00DB18C4">
              <w:rPr>
                <w:i/>
                <w:iCs/>
              </w:rPr>
              <w:t>0.00</w:t>
            </w:r>
          </w:p>
        </w:tc>
        <w:tc>
          <w:tcPr>
            <w:tcW w:w="1366" w:type="dxa"/>
            <w:noWrap/>
            <w:hideMark/>
          </w:tcPr>
          <w:p w14:paraId="333710F4" w14:textId="77777777" w:rsidR="00DB18C4" w:rsidRPr="00DB18C4" w:rsidRDefault="00DB18C4" w:rsidP="00DB18C4">
            <w:pPr>
              <w:jc w:val="right"/>
              <w:rPr>
                <w:i/>
                <w:iCs/>
              </w:rPr>
            </w:pPr>
            <w:r w:rsidRPr="00DB18C4">
              <w:rPr>
                <w:i/>
                <w:iCs/>
              </w:rPr>
              <w:t>0.00</w:t>
            </w:r>
          </w:p>
        </w:tc>
      </w:tr>
      <w:tr w:rsidR="00DB18C4" w:rsidRPr="00DB18C4" w14:paraId="4B4E6BF1" w14:textId="77777777" w:rsidTr="00DB18C4">
        <w:trPr>
          <w:trHeight w:val="510"/>
          <w:jc w:val="center"/>
        </w:trPr>
        <w:tc>
          <w:tcPr>
            <w:tcW w:w="740" w:type="dxa"/>
            <w:noWrap/>
            <w:hideMark/>
          </w:tcPr>
          <w:p w14:paraId="1EAF344C" w14:textId="77777777" w:rsidR="00DB18C4" w:rsidRPr="00DB18C4" w:rsidRDefault="00DB18C4" w:rsidP="00DB18C4">
            <w:pPr>
              <w:jc w:val="both"/>
            </w:pPr>
            <w:r w:rsidRPr="00DB18C4">
              <w:t> </w:t>
            </w:r>
          </w:p>
        </w:tc>
        <w:tc>
          <w:tcPr>
            <w:tcW w:w="5140" w:type="dxa"/>
            <w:noWrap/>
            <w:hideMark/>
          </w:tcPr>
          <w:p w14:paraId="42761217" w14:textId="77777777" w:rsidR="00DB18C4" w:rsidRPr="00DB18C4" w:rsidRDefault="00DB18C4" w:rsidP="00DB18C4">
            <w:pPr>
              <w:jc w:val="both"/>
              <w:rPr>
                <w:b/>
                <w:bCs/>
              </w:rPr>
            </w:pPr>
            <w:r w:rsidRPr="00DB18C4">
              <w:rPr>
                <w:b/>
                <w:bCs/>
              </w:rPr>
              <w:t xml:space="preserve"> U K U P N O   P R I H O D I  ( 6 + 7 )</w:t>
            </w:r>
          </w:p>
        </w:tc>
        <w:tc>
          <w:tcPr>
            <w:tcW w:w="1366" w:type="dxa"/>
            <w:noWrap/>
            <w:hideMark/>
          </w:tcPr>
          <w:p w14:paraId="46A0C4F6" w14:textId="77777777" w:rsidR="00DB18C4" w:rsidRPr="00DB18C4" w:rsidRDefault="00DB18C4" w:rsidP="00DB18C4">
            <w:pPr>
              <w:jc w:val="right"/>
              <w:rPr>
                <w:b/>
                <w:bCs/>
              </w:rPr>
            </w:pPr>
            <w:r w:rsidRPr="00DB18C4">
              <w:rPr>
                <w:b/>
                <w:bCs/>
              </w:rPr>
              <w:t>10.820.775.00</w:t>
            </w:r>
          </w:p>
        </w:tc>
        <w:tc>
          <w:tcPr>
            <w:tcW w:w="1366" w:type="dxa"/>
            <w:noWrap/>
            <w:hideMark/>
          </w:tcPr>
          <w:p w14:paraId="20B0EB95" w14:textId="77777777" w:rsidR="00DB18C4" w:rsidRPr="00DB18C4" w:rsidRDefault="00DB18C4" w:rsidP="00DB18C4">
            <w:pPr>
              <w:jc w:val="right"/>
              <w:rPr>
                <w:b/>
                <w:bCs/>
              </w:rPr>
            </w:pPr>
            <w:r w:rsidRPr="00DB18C4">
              <w:rPr>
                <w:b/>
                <w:bCs/>
              </w:rPr>
              <w:t>11.164.564.00</w:t>
            </w:r>
          </w:p>
        </w:tc>
        <w:tc>
          <w:tcPr>
            <w:tcW w:w="1366" w:type="dxa"/>
            <w:noWrap/>
            <w:hideMark/>
          </w:tcPr>
          <w:p w14:paraId="3E4A8148" w14:textId="77777777" w:rsidR="00DB18C4" w:rsidRPr="00DB18C4" w:rsidRDefault="00DB18C4" w:rsidP="00DB18C4">
            <w:pPr>
              <w:jc w:val="right"/>
              <w:rPr>
                <w:b/>
                <w:bCs/>
              </w:rPr>
            </w:pPr>
            <w:r w:rsidRPr="00DB18C4">
              <w:rPr>
                <w:b/>
                <w:bCs/>
              </w:rPr>
              <w:t>11.472.000.00</w:t>
            </w:r>
          </w:p>
        </w:tc>
      </w:tr>
      <w:tr w:rsidR="00DB18C4" w:rsidRPr="00DB18C4" w14:paraId="6E00E5D1" w14:textId="77777777" w:rsidTr="00DB18C4">
        <w:trPr>
          <w:trHeight w:val="525"/>
          <w:jc w:val="center"/>
        </w:trPr>
        <w:tc>
          <w:tcPr>
            <w:tcW w:w="740" w:type="dxa"/>
            <w:noWrap/>
            <w:hideMark/>
          </w:tcPr>
          <w:p w14:paraId="1A8FCCA7" w14:textId="77777777" w:rsidR="00DB18C4" w:rsidRPr="00DB18C4" w:rsidRDefault="00DB18C4" w:rsidP="00DB18C4">
            <w:pPr>
              <w:jc w:val="both"/>
              <w:rPr>
                <w:b/>
                <w:bCs/>
              </w:rPr>
            </w:pPr>
            <w:r w:rsidRPr="00DB18C4">
              <w:rPr>
                <w:b/>
                <w:bCs/>
              </w:rPr>
              <w:t xml:space="preserve">   8</w:t>
            </w:r>
          </w:p>
        </w:tc>
        <w:tc>
          <w:tcPr>
            <w:tcW w:w="5140" w:type="dxa"/>
            <w:noWrap/>
            <w:hideMark/>
          </w:tcPr>
          <w:p w14:paraId="19AADCD1" w14:textId="77777777" w:rsidR="00DB18C4" w:rsidRPr="00DB18C4" w:rsidRDefault="00DB18C4" w:rsidP="00DB18C4">
            <w:pPr>
              <w:jc w:val="both"/>
              <w:rPr>
                <w:b/>
                <w:bCs/>
              </w:rPr>
            </w:pPr>
            <w:r w:rsidRPr="00DB18C4">
              <w:rPr>
                <w:b/>
                <w:bCs/>
              </w:rPr>
              <w:t xml:space="preserve"> PRIMICI OD FINANC.IMOVINE I ZADUŽIVANJA</w:t>
            </w:r>
          </w:p>
        </w:tc>
        <w:tc>
          <w:tcPr>
            <w:tcW w:w="1366" w:type="dxa"/>
            <w:noWrap/>
            <w:hideMark/>
          </w:tcPr>
          <w:p w14:paraId="4AE5EF9A" w14:textId="77777777" w:rsidR="00DB18C4" w:rsidRPr="00DB18C4" w:rsidRDefault="00DB18C4" w:rsidP="00DB18C4">
            <w:pPr>
              <w:jc w:val="right"/>
              <w:rPr>
                <w:b/>
                <w:bCs/>
              </w:rPr>
            </w:pPr>
            <w:r w:rsidRPr="00DB18C4">
              <w:rPr>
                <w:b/>
                <w:bCs/>
              </w:rPr>
              <w:t>3.612.000.00</w:t>
            </w:r>
          </w:p>
        </w:tc>
        <w:tc>
          <w:tcPr>
            <w:tcW w:w="1366" w:type="dxa"/>
            <w:noWrap/>
            <w:hideMark/>
          </w:tcPr>
          <w:p w14:paraId="7225D131" w14:textId="77777777" w:rsidR="00DB18C4" w:rsidRPr="00DB18C4" w:rsidRDefault="00DB18C4" w:rsidP="00DB18C4">
            <w:pPr>
              <w:jc w:val="right"/>
              <w:rPr>
                <w:b/>
                <w:bCs/>
              </w:rPr>
            </w:pPr>
            <w:r w:rsidRPr="00DB18C4">
              <w:rPr>
                <w:b/>
                <w:bCs/>
              </w:rPr>
              <w:t>4.000.000.00</w:t>
            </w:r>
          </w:p>
        </w:tc>
        <w:tc>
          <w:tcPr>
            <w:tcW w:w="1366" w:type="dxa"/>
            <w:noWrap/>
            <w:hideMark/>
          </w:tcPr>
          <w:p w14:paraId="2FD7345F" w14:textId="77777777" w:rsidR="00DB18C4" w:rsidRPr="00DB18C4" w:rsidRDefault="00DB18C4" w:rsidP="00DB18C4">
            <w:pPr>
              <w:jc w:val="right"/>
              <w:rPr>
                <w:b/>
                <w:bCs/>
              </w:rPr>
            </w:pPr>
            <w:r w:rsidRPr="00DB18C4">
              <w:rPr>
                <w:b/>
                <w:bCs/>
              </w:rPr>
              <w:t>2.000.000.00</w:t>
            </w:r>
          </w:p>
        </w:tc>
      </w:tr>
      <w:tr w:rsidR="00DB18C4" w:rsidRPr="00DB18C4" w14:paraId="1E6DC47F" w14:textId="77777777" w:rsidTr="00DB18C4">
        <w:trPr>
          <w:trHeight w:val="420"/>
          <w:jc w:val="center"/>
        </w:trPr>
        <w:tc>
          <w:tcPr>
            <w:tcW w:w="740" w:type="dxa"/>
            <w:noWrap/>
            <w:hideMark/>
          </w:tcPr>
          <w:p w14:paraId="337D83CE" w14:textId="77777777" w:rsidR="00DB18C4" w:rsidRPr="00DB18C4" w:rsidRDefault="00DB18C4" w:rsidP="00DB18C4">
            <w:pPr>
              <w:jc w:val="both"/>
              <w:rPr>
                <w:b/>
                <w:bCs/>
              </w:rPr>
            </w:pPr>
            <w:r w:rsidRPr="00DB18C4">
              <w:rPr>
                <w:b/>
                <w:bCs/>
              </w:rPr>
              <w:t xml:space="preserve">   83</w:t>
            </w:r>
          </w:p>
        </w:tc>
        <w:tc>
          <w:tcPr>
            <w:tcW w:w="5140" w:type="dxa"/>
            <w:noWrap/>
            <w:hideMark/>
          </w:tcPr>
          <w:p w14:paraId="7136397E" w14:textId="77777777" w:rsidR="00DB18C4" w:rsidRPr="00DB18C4" w:rsidRDefault="00DB18C4" w:rsidP="00DB18C4">
            <w:pPr>
              <w:jc w:val="both"/>
              <w:rPr>
                <w:b/>
                <w:bCs/>
              </w:rPr>
            </w:pPr>
            <w:r w:rsidRPr="00DB18C4">
              <w:rPr>
                <w:b/>
                <w:bCs/>
              </w:rPr>
              <w:t xml:space="preserve"> PRIMICI OD PRODAJE DIONICA I UDJELA U GLAVNICI</w:t>
            </w:r>
          </w:p>
        </w:tc>
        <w:tc>
          <w:tcPr>
            <w:tcW w:w="1366" w:type="dxa"/>
            <w:noWrap/>
            <w:hideMark/>
          </w:tcPr>
          <w:p w14:paraId="484897CD" w14:textId="77777777" w:rsidR="00DB18C4" w:rsidRPr="00DB18C4" w:rsidRDefault="00DB18C4" w:rsidP="00DB18C4">
            <w:pPr>
              <w:jc w:val="right"/>
              <w:rPr>
                <w:b/>
                <w:bCs/>
              </w:rPr>
            </w:pPr>
            <w:r w:rsidRPr="00DB18C4">
              <w:rPr>
                <w:b/>
                <w:bCs/>
              </w:rPr>
              <w:t>0.00</w:t>
            </w:r>
          </w:p>
        </w:tc>
        <w:tc>
          <w:tcPr>
            <w:tcW w:w="1366" w:type="dxa"/>
            <w:noWrap/>
            <w:hideMark/>
          </w:tcPr>
          <w:p w14:paraId="23F46539" w14:textId="77777777" w:rsidR="00DB18C4" w:rsidRPr="00DB18C4" w:rsidRDefault="00DB18C4" w:rsidP="00DB18C4">
            <w:pPr>
              <w:jc w:val="right"/>
              <w:rPr>
                <w:b/>
                <w:bCs/>
              </w:rPr>
            </w:pPr>
            <w:r w:rsidRPr="00DB18C4">
              <w:rPr>
                <w:b/>
                <w:bCs/>
              </w:rPr>
              <w:t>0.00</w:t>
            </w:r>
          </w:p>
        </w:tc>
        <w:tc>
          <w:tcPr>
            <w:tcW w:w="1366" w:type="dxa"/>
            <w:noWrap/>
            <w:hideMark/>
          </w:tcPr>
          <w:p w14:paraId="71DBF5B3" w14:textId="77777777" w:rsidR="00DB18C4" w:rsidRPr="00DB18C4" w:rsidRDefault="00DB18C4" w:rsidP="00DB18C4">
            <w:pPr>
              <w:jc w:val="right"/>
              <w:rPr>
                <w:b/>
                <w:bCs/>
              </w:rPr>
            </w:pPr>
            <w:r w:rsidRPr="00DB18C4">
              <w:rPr>
                <w:b/>
                <w:bCs/>
              </w:rPr>
              <w:t>0.00</w:t>
            </w:r>
          </w:p>
        </w:tc>
      </w:tr>
      <w:tr w:rsidR="00DB18C4" w:rsidRPr="00DB18C4" w14:paraId="79045479" w14:textId="77777777" w:rsidTr="00DB18C4">
        <w:trPr>
          <w:trHeight w:val="435"/>
          <w:jc w:val="center"/>
        </w:trPr>
        <w:tc>
          <w:tcPr>
            <w:tcW w:w="740" w:type="dxa"/>
            <w:noWrap/>
            <w:hideMark/>
          </w:tcPr>
          <w:p w14:paraId="74180856" w14:textId="77777777" w:rsidR="00DB18C4" w:rsidRPr="00DB18C4" w:rsidRDefault="00DB18C4" w:rsidP="00DB18C4">
            <w:pPr>
              <w:jc w:val="both"/>
              <w:rPr>
                <w:b/>
                <w:bCs/>
              </w:rPr>
            </w:pPr>
            <w:r w:rsidRPr="00DB18C4">
              <w:rPr>
                <w:b/>
                <w:bCs/>
              </w:rPr>
              <w:t xml:space="preserve">   832</w:t>
            </w:r>
          </w:p>
        </w:tc>
        <w:tc>
          <w:tcPr>
            <w:tcW w:w="5140" w:type="dxa"/>
            <w:hideMark/>
          </w:tcPr>
          <w:p w14:paraId="5904C107" w14:textId="77777777" w:rsidR="00DB18C4" w:rsidRPr="00DB18C4" w:rsidRDefault="00DB18C4" w:rsidP="00DB18C4">
            <w:pPr>
              <w:jc w:val="both"/>
              <w:rPr>
                <w:b/>
                <w:bCs/>
              </w:rPr>
            </w:pPr>
            <w:r w:rsidRPr="00DB18C4">
              <w:rPr>
                <w:b/>
                <w:bCs/>
              </w:rPr>
              <w:t xml:space="preserve"> PRIMICI OD PRODAJE DIONICA I UDJELA U GLAVNICI</w:t>
            </w:r>
            <w:r w:rsidRPr="00DB18C4">
              <w:rPr>
                <w:b/>
                <w:bCs/>
              </w:rPr>
              <w:br/>
              <w:t xml:space="preserve"> TRGOVAČKIH DRUŠTAVA U JAVNOM SEKTORU</w:t>
            </w:r>
          </w:p>
        </w:tc>
        <w:tc>
          <w:tcPr>
            <w:tcW w:w="1366" w:type="dxa"/>
            <w:noWrap/>
            <w:hideMark/>
          </w:tcPr>
          <w:p w14:paraId="266E1810" w14:textId="77777777" w:rsidR="00DB18C4" w:rsidRPr="00DB18C4" w:rsidRDefault="00DB18C4" w:rsidP="00DB18C4">
            <w:pPr>
              <w:jc w:val="right"/>
              <w:rPr>
                <w:b/>
                <w:bCs/>
              </w:rPr>
            </w:pPr>
            <w:r w:rsidRPr="00DB18C4">
              <w:rPr>
                <w:b/>
                <w:bCs/>
              </w:rPr>
              <w:t>0.00</w:t>
            </w:r>
          </w:p>
        </w:tc>
        <w:tc>
          <w:tcPr>
            <w:tcW w:w="1366" w:type="dxa"/>
            <w:noWrap/>
            <w:hideMark/>
          </w:tcPr>
          <w:p w14:paraId="689DF494" w14:textId="77777777" w:rsidR="00DB18C4" w:rsidRPr="00DB18C4" w:rsidRDefault="00DB18C4" w:rsidP="00DB18C4">
            <w:pPr>
              <w:jc w:val="right"/>
              <w:rPr>
                <w:b/>
                <w:bCs/>
              </w:rPr>
            </w:pPr>
            <w:r w:rsidRPr="00DB18C4">
              <w:rPr>
                <w:b/>
                <w:bCs/>
              </w:rPr>
              <w:t>0.00</w:t>
            </w:r>
          </w:p>
        </w:tc>
        <w:tc>
          <w:tcPr>
            <w:tcW w:w="1366" w:type="dxa"/>
            <w:noWrap/>
            <w:hideMark/>
          </w:tcPr>
          <w:p w14:paraId="0EBCB8A5" w14:textId="77777777" w:rsidR="00DB18C4" w:rsidRPr="00DB18C4" w:rsidRDefault="00DB18C4" w:rsidP="00DB18C4">
            <w:pPr>
              <w:jc w:val="right"/>
              <w:rPr>
                <w:b/>
                <w:bCs/>
              </w:rPr>
            </w:pPr>
            <w:r w:rsidRPr="00DB18C4">
              <w:rPr>
                <w:b/>
                <w:bCs/>
              </w:rPr>
              <w:t>0.00</w:t>
            </w:r>
          </w:p>
        </w:tc>
      </w:tr>
      <w:tr w:rsidR="00DB18C4" w:rsidRPr="00DB18C4" w14:paraId="50B449E4" w14:textId="77777777" w:rsidTr="00DB18C4">
        <w:trPr>
          <w:trHeight w:val="300"/>
          <w:jc w:val="center"/>
        </w:trPr>
        <w:tc>
          <w:tcPr>
            <w:tcW w:w="740" w:type="dxa"/>
            <w:noWrap/>
            <w:hideMark/>
          </w:tcPr>
          <w:p w14:paraId="3629B18D" w14:textId="77777777" w:rsidR="00DB18C4" w:rsidRPr="00DB18C4" w:rsidRDefault="00DB18C4" w:rsidP="00DB18C4">
            <w:pPr>
              <w:jc w:val="both"/>
              <w:rPr>
                <w:i/>
                <w:iCs/>
              </w:rPr>
            </w:pPr>
            <w:r w:rsidRPr="00DB18C4">
              <w:rPr>
                <w:i/>
                <w:iCs/>
              </w:rPr>
              <w:t xml:space="preserve">   8321</w:t>
            </w:r>
          </w:p>
        </w:tc>
        <w:tc>
          <w:tcPr>
            <w:tcW w:w="5140" w:type="dxa"/>
            <w:noWrap/>
            <w:hideMark/>
          </w:tcPr>
          <w:p w14:paraId="788D30FB" w14:textId="77777777" w:rsidR="00DB18C4" w:rsidRPr="00DB18C4" w:rsidRDefault="00DB18C4" w:rsidP="00DB18C4">
            <w:pPr>
              <w:jc w:val="both"/>
              <w:rPr>
                <w:i/>
                <w:iCs/>
              </w:rPr>
            </w:pPr>
            <w:r w:rsidRPr="00DB18C4">
              <w:rPr>
                <w:i/>
                <w:iCs/>
              </w:rPr>
              <w:t xml:space="preserve"> Dionice i udjeli u glavnici trgovačkih društava u javnom sektoru</w:t>
            </w:r>
          </w:p>
        </w:tc>
        <w:tc>
          <w:tcPr>
            <w:tcW w:w="1366" w:type="dxa"/>
            <w:noWrap/>
            <w:hideMark/>
          </w:tcPr>
          <w:p w14:paraId="5B9D0751" w14:textId="77777777" w:rsidR="00DB18C4" w:rsidRPr="00DB18C4" w:rsidRDefault="00DB18C4" w:rsidP="00DB18C4">
            <w:pPr>
              <w:jc w:val="right"/>
              <w:rPr>
                <w:i/>
                <w:iCs/>
              </w:rPr>
            </w:pPr>
            <w:r w:rsidRPr="00DB18C4">
              <w:rPr>
                <w:i/>
                <w:iCs/>
              </w:rPr>
              <w:t>0.00</w:t>
            </w:r>
          </w:p>
        </w:tc>
        <w:tc>
          <w:tcPr>
            <w:tcW w:w="1366" w:type="dxa"/>
            <w:noWrap/>
            <w:hideMark/>
          </w:tcPr>
          <w:p w14:paraId="322E8B43" w14:textId="77777777" w:rsidR="00DB18C4" w:rsidRPr="00DB18C4" w:rsidRDefault="00DB18C4" w:rsidP="00DB18C4">
            <w:pPr>
              <w:jc w:val="right"/>
              <w:rPr>
                <w:i/>
                <w:iCs/>
              </w:rPr>
            </w:pPr>
            <w:r w:rsidRPr="00DB18C4">
              <w:rPr>
                <w:i/>
                <w:iCs/>
              </w:rPr>
              <w:t>0.00</w:t>
            </w:r>
          </w:p>
        </w:tc>
        <w:tc>
          <w:tcPr>
            <w:tcW w:w="1366" w:type="dxa"/>
            <w:noWrap/>
            <w:hideMark/>
          </w:tcPr>
          <w:p w14:paraId="3EA16534" w14:textId="77777777" w:rsidR="00DB18C4" w:rsidRPr="00DB18C4" w:rsidRDefault="00DB18C4" w:rsidP="00DB18C4">
            <w:pPr>
              <w:jc w:val="right"/>
              <w:rPr>
                <w:i/>
                <w:iCs/>
              </w:rPr>
            </w:pPr>
            <w:r w:rsidRPr="00DB18C4">
              <w:rPr>
                <w:i/>
                <w:iCs/>
              </w:rPr>
              <w:t>0.00</w:t>
            </w:r>
          </w:p>
        </w:tc>
      </w:tr>
      <w:tr w:rsidR="00DB18C4" w:rsidRPr="00DB18C4" w14:paraId="2A6FBF1B" w14:textId="77777777" w:rsidTr="00DB18C4">
        <w:trPr>
          <w:trHeight w:val="420"/>
          <w:jc w:val="center"/>
        </w:trPr>
        <w:tc>
          <w:tcPr>
            <w:tcW w:w="740" w:type="dxa"/>
            <w:noWrap/>
            <w:hideMark/>
          </w:tcPr>
          <w:p w14:paraId="2F838D0A" w14:textId="77777777" w:rsidR="00DB18C4" w:rsidRPr="00DB18C4" w:rsidRDefault="00DB18C4" w:rsidP="00DB18C4">
            <w:pPr>
              <w:jc w:val="both"/>
              <w:rPr>
                <w:b/>
                <w:bCs/>
              </w:rPr>
            </w:pPr>
            <w:r w:rsidRPr="00DB18C4">
              <w:rPr>
                <w:b/>
                <w:bCs/>
              </w:rPr>
              <w:t xml:space="preserve">   84</w:t>
            </w:r>
          </w:p>
        </w:tc>
        <w:tc>
          <w:tcPr>
            <w:tcW w:w="5140" w:type="dxa"/>
            <w:noWrap/>
            <w:hideMark/>
          </w:tcPr>
          <w:p w14:paraId="64C690F9" w14:textId="77777777" w:rsidR="00DB18C4" w:rsidRPr="00DB18C4" w:rsidRDefault="00DB18C4" w:rsidP="00DB18C4">
            <w:pPr>
              <w:jc w:val="both"/>
              <w:rPr>
                <w:b/>
                <w:bCs/>
              </w:rPr>
            </w:pPr>
            <w:r w:rsidRPr="00DB18C4">
              <w:rPr>
                <w:b/>
                <w:bCs/>
              </w:rPr>
              <w:t xml:space="preserve"> PRIMICI OD ZADUŽIVANJA</w:t>
            </w:r>
          </w:p>
        </w:tc>
        <w:tc>
          <w:tcPr>
            <w:tcW w:w="1366" w:type="dxa"/>
            <w:noWrap/>
            <w:hideMark/>
          </w:tcPr>
          <w:p w14:paraId="30B48037" w14:textId="77777777" w:rsidR="00DB18C4" w:rsidRPr="00DB18C4" w:rsidRDefault="00DB18C4" w:rsidP="00DB18C4">
            <w:pPr>
              <w:jc w:val="right"/>
              <w:rPr>
                <w:b/>
                <w:bCs/>
              </w:rPr>
            </w:pPr>
            <w:r w:rsidRPr="00DB18C4">
              <w:rPr>
                <w:b/>
                <w:bCs/>
              </w:rPr>
              <w:t>3.612.000.00</w:t>
            </w:r>
          </w:p>
        </w:tc>
        <w:tc>
          <w:tcPr>
            <w:tcW w:w="1366" w:type="dxa"/>
            <w:noWrap/>
            <w:hideMark/>
          </w:tcPr>
          <w:p w14:paraId="17A79D11" w14:textId="77777777" w:rsidR="00DB18C4" w:rsidRPr="00DB18C4" w:rsidRDefault="00DB18C4" w:rsidP="00DB18C4">
            <w:pPr>
              <w:jc w:val="right"/>
              <w:rPr>
                <w:b/>
                <w:bCs/>
              </w:rPr>
            </w:pPr>
            <w:r w:rsidRPr="00DB18C4">
              <w:rPr>
                <w:b/>
                <w:bCs/>
              </w:rPr>
              <w:t>4.000.000.00</w:t>
            </w:r>
          </w:p>
        </w:tc>
        <w:tc>
          <w:tcPr>
            <w:tcW w:w="1366" w:type="dxa"/>
            <w:noWrap/>
            <w:hideMark/>
          </w:tcPr>
          <w:p w14:paraId="14415BE9" w14:textId="77777777" w:rsidR="00DB18C4" w:rsidRPr="00DB18C4" w:rsidRDefault="00DB18C4" w:rsidP="00DB18C4">
            <w:pPr>
              <w:jc w:val="right"/>
              <w:rPr>
                <w:b/>
                <w:bCs/>
              </w:rPr>
            </w:pPr>
            <w:r w:rsidRPr="00DB18C4">
              <w:rPr>
                <w:b/>
                <w:bCs/>
              </w:rPr>
              <w:t>2.000.000.00</w:t>
            </w:r>
          </w:p>
        </w:tc>
      </w:tr>
      <w:tr w:rsidR="00DB18C4" w:rsidRPr="00DB18C4" w14:paraId="15F34558" w14:textId="77777777" w:rsidTr="00DB18C4">
        <w:trPr>
          <w:trHeight w:val="480"/>
          <w:jc w:val="center"/>
        </w:trPr>
        <w:tc>
          <w:tcPr>
            <w:tcW w:w="740" w:type="dxa"/>
            <w:noWrap/>
            <w:hideMark/>
          </w:tcPr>
          <w:p w14:paraId="1C0330E6" w14:textId="77777777" w:rsidR="00DB18C4" w:rsidRPr="00DB18C4" w:rsidRDefault="00DB18C4" w:rsidP="00DB18C4">
            <w:pPr>
              <w:jc w:val="both"/>
              <w:rPr>
                <w:b/>
                <w:bCs/>
              </w:rPr>
            </w:pPr>
            <w:r w:rsidRPr="00DB18C4">
              <w:rPr>
                <w:b/>
                <w:bCs/>
              </w:rPr>
              <w:t xml:space="preserve">   842</w:t>
            </w:r>
          </w:p>
        </w:tc>
        <w:tc>
          <w:tcPr>
            <w:tcW w:w="5140" w:type="dxa"/>
            <w:hideMark/>
          </w:tcPr>
          <w:p w14:paraId="4177A2F9" w14:textId="77777777" w:rsidR="00DB18C4" w:rsidRPr="00DB18C4" w:rsidRDefault="00DB18C4" w:rsidP="00DB18C4">
            <w:pPr>
              <w:jc w:val="both"/>
              <w:rPr>
                <w:b/>
                <w:bCs/>
              </w:rPr>
            </w:pPr>
            <w:r w:rsidRPr="00DB18C4">
              <w:rPr>
                <w:b/>
                <w:bCs/>
              </w:rPr>
              <w:t xml:space="preserve"> PRIMLJENI KREDITI I ZAJMOVI OD KREDITNIH I </w:t>
            </w:r>
            <w:r w:rsidRPr="00DB18C4">
              <w:rPr>
                <w:b/>
                <w:bCs/>
              </w:rPr>
              <w:br/>
              <w:t xml:space="preserve"> OSTALIH FIN.INSTITUCIJA U JAVNOM SEKTORU</w:t>
            </w:r>
          </w:p>
        </w:tc>
        <w:tc>
          <w:tcPr>
            <w:tcW w:w="1366" w:type="dxa"/>
            <w:noWrap/>
            <w:hideMark/>
          </w:tcPr>
          <w:p w14:paraId="25B405DF" w14:textId="77777777" w:rsidR="00DB18C4" w:rsidRPr="00DB18C4" w:rsidRDefault="00DB18C4" w:rsidP="00DB18C4">
            <w:pPr>
              <w:jc w:val="right"/>
              <w:rPr>
                <w:b/>
                <w:bCs/>
              </w:rPr>
            </w:pPr>
            <w:r w:rsidRPr="00DB18C4">
              <w:rPr>
                <w:b/>
                <w:bCs/>
              </w:rPr>
              <w:t>3.612.000.00</w:t>
            </w:r>
          </w:p>
        </w:tc>
        <w:tc>
          <w:tcPr>
            <w:tcW w:w="1366" w:type="dxa"/>
            <w:noWrap/>
            <w:hideMark/>
          </w:tcPr>
          <w:p w14:paraId="06520692" w14:textId="77777777" w:rsidR="00DB18C4" w:rsidRPr="00DB18C4" w:rsidRDefault="00DB18C4" w:rsidP="00DB18C4">
            <w:pPr>
              <w:jc w:val="right"/>
              <w:rPr>
                <w:b/>
                <w:bCs/>
              </w:rPr>
            </w:pPr>
            <w:r w:rsidRPr="00DB18C4">
              <w:rPr>
                <w:b/>
                <w:bCs/>
              </w:rPr>
              <w:t>4.000.000.00</w:t>
            </w:r>
          </w:p>
        </w:tc>
        <w:tc>
          <w:tcPr>
            <w:tcW w:w="1366" w:type="dxa"/>
            <w:noWrap/>
            <w:hideMark/>
          </w:tcPr>
          <w:p w14:paraId="13D2B841" w14:textId="77777777" w:rsidR="00DB18C4" w:rsidRPr="00DB18C4" w:rsidRDefault="00DB18C4" w:rsidP="00DB18C4">
            <w:pPr>
              <w:jc w:val="right"/>
              <w:rPr>
                <w:b/>
                <w:bCs/>
              </w:rPr>
            </w:pPr>
            <w:r w:rsidRPr="00DB18C4">
              <w:rPr>
                <w:b/>
                <w:bCs/>
              </w:rPr>
              <w:t>2.000.000.00</w:t>
            </w:r>
          </w:p>
        </w:tc>
      </w:tr>
      <w:tr w:rsidR="00DB18C4" w:rsidRPr="00DB18C4" w14:paraId="3EDD6AD9" w14:textId="77777777" w:rsidTr="00DB18C4">
        <w:trPr>
          <w:trHeight w:val="300"/>
          <w:jc w:val="center"/>
        </w:trPr>
        <w:tc>
          <w:tcPr>
            <w:tcW w:w="740" w:type="dxa"/>
            <w:noWrap/>
            <w:hideMark/>
          </w:tcPr>
          <w:p w14:paraId="30B80F7F" w14:textId="77777777" w:rsidR="00DB18C4" w:rsidRPr="00DB18C4" w:rsidRDefault="00DB18C4" w:rsidP="00DB18C4">
            <w:pPr>
              <w:jc w:val="both"/>
              <w:rPr>
                <w:i/>
                <w:iCs/>
              </w:rPr>
            </w:pPr>
            <w:r w:rsidRPr="00DB18C4">
              <w:rPr>
                <w:i/>
                <w:iCs/>
              </w:rPr>
              <w:t xml:space="preserve">   8422</w:t>
            </w:r>
          </w:p>
        </w:tc>
        <w:tc>
          <w:tcPr>
            <w:tcW w:w="5140" w:type="dxa"/>
            <w:noWrap/>
            <w:hideMark/>
          </w:tcPr>
          <w:p w14:paraId="20373C67" w14:textId="77777777" w:rsidR="00DB18C4" w:rsidRPr="00DB18C4" w:rsidRDefault="00DB18C4" w:rsidP="00DB18C4">
            <w:pPr>
              <w:jc w:val="both"/>
              <w:rPr>
                <w:i/>
                <w:iCs/>
              </w:rPr>
            </w:pPr>
            <w:r w:rsidRPr="00DB18C4">
              <w:rPr>
                <w:i/>
                <w:iCs/>
              </w:rPr>
              <w:t xml:space="preserve"> Primljeni krediti od  kreditnih institucija u javnom sektoru</w:t>
            </w:r>
          </w:p>
        </w:tc>
        <w:tc>
          <w:tcPr>
            <w:tcW w:w="1366" w:type="dxa"/>
            <w:noWrap/>
            <w:hideMark/>
          </w:tcPr>
          <w:p w14:paraId="0214F6EA" w14:textId="77777777" w:rsidR="00DB18C4" w:rsidRPr="00DB18C4" w:rsidRDefault="00DB18C4" w:rsidP="00DB18C4">
            <w:pPr>
              <w:jc w:val="right"/>
              <w:rPr>
                <w:i/>
                <w:iCs/>
              </w:rPr>
            </w:pPr>
            <w:r w:rsidRPr="00DB18C4">
              <w:rPr>
                <w:i/>
                <w:iCs/>
              </w:rPr>
              <w:t>3.612.000.00</w:t>
            </w:r>
          </w:p>
        </w:tc>
        <w:tc>
          <w:tcPr>
            <w:tcW w:w="1366" w:type="dxa"/>
            <w:noWrap/>
            <w:hideMark/>
          </w:tcPr>
          <w:p w14:paraId="79512B06" w14:textId="77777777" w:rsidR="00DB18C4" w:rsidRPr="00DB18C4" w:rsidRDefault="00DB18C4" w:rsidP="00DB18C4">
            <w:pPr>
              <w:jc w:val="right"/>
              <w:rPr>
                <w:i/>
                <w:iCs/>
              </w:rPr>
            </w:pPr>
            <w:r w:rsidRPr="00DB18C4">
              <w:rPr>
                <w:i/>
                <w:iCs/>
              </w:rPr>
              <w:t>4.000.000.00</w:t>
            </w:r>
          </w:p>
        </w:tc>
        <w:tc>
          <w:tcPr>
            <w:tcW w:w="1366" w:type="dxa"/>
            <w:noWrap/>
            <w:hideMark/>
          </w:tcPr>
          <w:p w14:paraId="39EC71FB" w14:textId="77777777" w:rsidR="00DB18C4" w:rsidRPr="00DB18C4" w:rsidRDefault="00DB18C4" w:rsidP="00DB18C4">
            <w:pPr>
              <w:jc w:val="right"/>
              <w:rPr>
                <w:i/>
                <w:iCs/>
              </w:rPr>
            </w:pPr>
            <w:r w:rsidRPr="00DB18C4">
              <w:rPr>
                <w:i/>
                <w:iCs/>
              </w:rPr>
              <w:t>2.000.000.00</w:t>
            </w:r>
          </w:p>
        </w:tc>
      </w:tr>
      <w:tr w:rsidR="00DB18C4" w:rsidRPr="00DB18C4" w14:paraId="1C84E63E" w14:textId="77777777" w:rsidTr="00DB18C4">
        <w:trPr>
          <w:trHeight w:val="630"/>
          <w:jc w:val="center"/>
        </w:trPr>
        <w:tc>
          <w:tcPr>
            <w:tcW w:w="740" w:type="dxa"/>
            <w:hideMark/>
          </w:tcPr>
          <w:p w14:paraId="35E8AD09" w14:textId="77777777" w:rsidR="00DB18C4" w:rsidRPr="00DB18C4" w:rsidRDefault="00DB18C4" w:rsidP="002C1705">
            <w:pPr>
              <w:jc w:val="both"/>
            </w:pPr>
            <w:r w:rsidRPr="00DB18C4">
              <w:lastRenderedPageBreak/>
              <w:t>Račun - konto</w:t>
            </w:r>
          </w:p>
        </w:tc>
        <w:tc>
          <w:tcPr>
            <w:tcW w:w="5140" w:type="dxa"/>
            <w:noWrap/>
            <w:hideMark/>
          </w:tcPr>
          <w:p w14:paraId="3A42F721" w14:textId="77777777" w:rsidR="00DB18C4" w:rsidRPr="00DB18C4" w:rsidRDefault="00DB18C4" w:rsidP="002C1705">
            <w:pPr>
              <w:jc w:val="both"/>
              <w:rPr>
                <w:b/>
                <w:bCs/>
              </w:rPr>
            </w:pPr>
            <w:r w:rsidRPr="00DB18C4">
              <w:rPr>
                <w:b/>
                <w:bCs/>
              </w:rPr>
              <w:t xml:space="preserve"> N A Z I V    P R I H O D A</w:t>
            </w:r>
          </w:p>
        </w:tc>
        <w:tc>
          <w:tcPr>
            <w:tcW w:w="1366" w:type="dxa"/>
            <w:hideMark/>
          </w:tcPr>
          <w:p w14:paraId="360F840E" w14:textId="77777777" w:rsidR="00DB18C4" w:rsidRPr="00DB18C4" w:rsidRDefault="00DB18C4" w:rsidP="002C1705">
            <w:pPr>
              <w:jc w:val="both"/>
              <w:rPr>
                <w:b/>
                <w:bCs/>
                <w:i/>
                <w:iCs/>
              </w:rPr>
            </w:pPr>
            <w:r w:rsidRPr="00DB18C4">
              <w:rPr>
                <w:b/>
                <w:bCs/>
                <w:i/>
                <w:iCs/>
              </w:rPr>
              <w:t>PLAN</w:t>
            </w:r>
            <w:r w:rsidRPr="00DB18C4">
              <w:rPr>
                <w:b/>
                <w:bCs/>
                <w:i/>
                <w:iCs/>
              </w:rPr>
              <w:br/>
              <w:t>za 2024.g.</w:t>
            </w:r>
          </w:p>
        </w:tc>
        <w:tc>
          <w:tcPr>
            <w:tcW w:w="1366" w:type="dxa"/>
            <w:hideMark/>
          </w:tcPr>
          <w:p w14:paraId="0C49E97A" w14:textId="77777777" w:rsidR="00DB18C4" w:rsidRPr="00DB18C4" w:rsidRDefault="00DB18C4" w:rsidP="002C1705">
            <w:pPr>
              <w:jc w:val="both"/>
              <w:rPr>
                <w:b/>
                <w:bCs/>
                <w:i/>
                <w:iCs/>
              </w:rPr>
            </w:pPr>
            <w:r w:rsidRPr="00DB18C4">
              <w:rPr>
                <w:b/>
                <w:bCs/>
                <w:i/>
                <w:iCs/>
              </w:rPr>
              <w:t>projekcije</w:t>
            </w:r>
            <w:r w:rsidRPr="00DB18C4">
              <w:rPr>
                <w:b/>
                <w:bCs/>
                <w:i/>
                <w:iCs/>
              </w:rPr>
              <w:br/>
              <w:t>za 2025.g.</w:t>
            </w:r>
          </w:p>
        </w:tc>
        <w:tc>
          <w:tcPr>
            <w:tcW w:w="1366" w:type="dxa"/>
            <w:hideMark/>
          </w:tcPr>
          <w:p w14:paraId="0A8E9F60" w14:textId="77777777" w:rsidR="00DB18C4" w:rsidRPr="00DB18C4" w:rsidRDefault="00DB18C4" w:rsidP="002C1705">
            <w:pPr>
              <w:jc w:val="both"/>
              <w:rPr>
                <w:b/>
                <w:bCs/>
                <w:i/>
                <w:iCs/>
              </w:rPr>
            </w:pPr>
            <w:r w:rsidRPr="00DB18C4">
              <w:rPr>
                <w:b/>
                <w:bCs/>
                <w:i/>
                <w:iCs/>
              </w:rPr>
              <w:t>projekcije za 2026.g.</w:t>
            </w:r>
          </w:p>
        </w:tc>
      </w:tr>
      <w:tr w:rsidR="00DB18C4" w:rsidRPr="00DB18C4" w14:paraId="1E9B9916" w14:textId="77777777" w:rsidTr="00DB18C4">
        <w:trPr>
          <w:trHeight w:val="360"/>
          <w:jc w:val="center"/>
        </w:trPr>
        <w:tc>
          <w:tcPr>
            <w:tcW w:w="740" w:type="dxa"/>
            <w:noWrap/>
            <w:hideMark/>
          </w:tcPr>
          <w:p w14:paraId="4F58D74E" w14:textId="77777777" w:rsidR="00DB18C4" w:rsidRPr="00DB18C4" w:rsidRDefault="00DB18C4" w:rsidP="00DB18C4">
            <w:pPr>
              <w:jc w:val="both"/>
              <w:rPr>
                <w:b/>
                <w:bCs/>
              </w:rPr>
            </w:pPr>
            <w:r w:rsidRPr="00DB18C4">
              <w:rPr>
                <w:b/>
                <w:bCs/>
              </w:rPr>
              <w:t xml:space="preserve">   847</w:t>
            </w:r>
          </w:p>
        </w:tc>
        <w:tc>
          <w:tcPr>
            <w:tcW w:w="5140" w:type="dxa"/>
            <w:noWrap/>
            <w:hideMark/>
          </w:tcPr>
          <w:p w14:paraId="1E48A853" w14:textId="77777777" w:rsidR="00DB18C4" w:rsidRPr="00DB18C4" w:rsidRDefault="00DB18C4" w:rsidP="00DB18C4">
            <w:pPr>
              <w:jc w:val="both"/>
              <w:rPr>
                <w:b/>
                <w:bCs/>
              </w:rPr>
            </w:pPr>
            <w:r w:rsidRPr="00DB18C4">
              <w:rPr>
                <w:b/>
                <w:bCs/>
              </w:rPr>
              <w:t xml:space="preserve"> PRIMLJENI ZAJMOVI OD DXRUGIH RAZINJA VLASTI</w:t>
            </w:r>
          </w:p>
        </w:tc>
        <w:tc>
          <w:tcPr>
            <w:tcW w:w="1366" w:type="dxa"/>
            <w:noWrap/>
            <w:hideMark/>
          </w:tcPr>
          <w:p w14:paraId="646E3B96" w14:textId="77777777" w:rsidR="00DB18C4" w:rsidRPr="00DB18C4" w:rsidRDefault="00DB18C4" w:rsidP="00DB18C4">
            <w:pPr>
              <w:jc w:val="right"/>
              <w:rPr>
                <w:b/>
                <w:bCs/>
              </w:rPr>
            </w:pPr>
            <w:r w:rsidRPr="00DB18C4">
              <w:rPr>
                <w:b/>
                <w:bCs/>
              </w:rPr>
              <w:t>0.00</w:t>
            </w:r>
          </w:p>
        </w:tc>
        <w:tc>
          <w:tcPr>
            <w:tcW w:w="1366" w:type="dxa"/>
            <w:noWrap/>
            <w:hideMark/>
          </w:tcPr>
          <w:p w14:paraId="73F0D59C" w14:textId="77777777" w:rsidR="00DB18C4" w:rsidRPr="00DB18C4" w:rsidRDefault="00DB18C4" w:rsidP="00DB18C4">
            <w:pPr>
              <w:jc w:val="right"/>
              <w:rPr>
                <w:b/>
                <w:bCs/>
              </w:rPr>
            </w:pPr>
            <w:r w:rsidRPr="00DB18C4">
              <w:rPr>
                <w:b/>
                <w:bCs/>
              </w:rPr>
              <w:t>0.00</w:t>
            </w:r>
          </w:p>
        </w:tc>
        <w:tc>
          <w:tcPr>
            <w:tcW w:w="1366" w:type="dxa"/>
            <w:noWrap/>
            <w:hideMark/>
          </w:tcPr>
          <w:p w14:paraId="793FC5FE" w14:textId="77777777" w:rsidR="00DB18C4" w:rsidRPr="00DB18C4" w:rsidRDefault="00DB18C4" w:rsidP="00DB18C4">
            <w:pPr>
              <w:jc w:val="right"/>
              <w:rPr>
                <w:b/>
                <w:bCs/>
              </w:rPr>
            </w:pPr>
            <w:r w:rsidRPr="00DB18C4">
              <w:rPr>
                <w:b/>
                <w:bCs/>
              </w:rPr>
              <w:t>0.00</w:t>
            </w:r>
          </w:p>
        </w:tc>
      </w:tr>
      <w:tr w:rsidR="00DB18C4" w:rsidRPr="00DB18C4" w14:paraId="27ED1EC5" w14:textId="77777777" w:rsidTr="00DB18C4">
        <w:trPr>
          <w:trHeight w:val="300"/>
          <w:jc w:val="center"/>
        </w:trPr>
        <w:tc>
          <w:tcPr>
            <w:tcW w:w="740" w:type="dxa"/>
            <w:noWrap/>
            <w:hideMark/>
          </w:tcPr>
          <w:p w14:paraId="524CA58D" w14:textId="77777777" w:rsidR="00DB18C4" w:rsidRPr="00DB18C4" w:rsidRDefault="00DB18C4" w:rsidP="00DB18C4">
            <w:pPr>
              <w:jc w:val="both"/>
              <w:rPr>
                <w:i/>
                <w:iCs/>
              </w:rPr>
            </w:pPr>
            <w:r w:rsidRPr="00DB18C4">
              <w:rPr>
                <w:i/>
                <w:iCs/>
              </w:rPr>
              <w:t xml:space="preserve">   8471</w:t>
            </w:r>
          </w:p>
        </w:tc>
        <w:tc>
          <w:tcPr>
            <w:tcW w:w="5140" w:type="dxa"/>
            <w:noWrap/>
            <w:hideMark/>
          </w:tcPr>
          <w:p w14:paraId="6177F3C7" w14:textId="77777777" w:rsidR="00DB18C4" w:rsidRPr="00DB18C4" w:rsidRDefault="00DB18C4" w:rsidP="00DB18C4">
            <w:pPr>
              <w:jc w:val="both"/>
              <w:rPr>
                <w:i/>
                <w:iCs/>
              </w:rPr>
            </w:pPr>
            <w:r w:rsidRPr="00DB18C4">
              <w:rPr>
                <w:i/>
                <w:iCs/>
              </w:rPr>
              <w:t xml:space="preserve"> Primljeni zajmovi od državnog proračuna</w:t>
            </w:r>
          </w:p>
        </w:tc>
        <w:tc>
          <w:tcPr>
            <w:tcW w:w="1366" w:type="dxa"/>
            <w:noWrap/>
            <w:hideMark/>
          </w:tcPr>
          <w:p w14:paraId="51D0062A" w14:textId="77777777" w:rsidR="00DB18C4" w:rsidRPr="00DB18C4" w:rsidRDefault="00DB18C4" w:rsidP="00DB18C4">
            <w:pPr>
              <w:jc w:val="right"/>
              <w:rPr>
                <w:i/>
                <w:iCs/>
              </w:rPr>
            </w:pPr>
            <w:r w:rsidRPr="00DB18C4">
              <w:rPr>
                <w:i/>
                <w:iCs/>
              </w:rPr>
              <w:t>0.00</w:t>
            </w:r>
          </w:p>
        </w:tc>
        <w:tc>
          <w:tcPr>
            <w:tcW w:w="1366" w:type="dxa"/>
            <w:noWrap/>
            <w:hideMark/>
          </w:tcPr>
          <w:p w14:paraId="3489502D" w14:textId="77777777" w:rsidR="00DB18C4" w:rsidRPr="00DB18C4" w:rsidRDefault="00DB18C4" w:rsidP="00DB18C4">
            <w:pPr>
              <w:jc w:val="right"/>
              <w:rPr>
                <w:i/>
                <w:iCs/>
              </w:rPr>
            </w:pPr>
            <w:r w:rsidRPr="00DB18C4">
              <w:rPr>
                <w:i/>
                <w:iCs/>
              </w:rPr>
              <w:t>0.00</w:t>
            </w:r>
          </w:p>
        </w:tc>
        <w:tc>
          <w:tcPr>
            <w:tcW w:w="1366" w:type="dxa"/>
            <w:noWrap/>
            <w:hideMark/>
          </w:tcPr>
          <w:p w14:paraId="12D59CCD" w14:textId="77777777" w:rsidR="00DB18C4" w:rsidRPr="00DB18C4" w:rsidRDefault="00DB18C4" w:rsidP="00DB18C4">
            <w:pPr>
              <w:jc w:val="right"/>
              <w:rPr>
                <w:i/>
                <w:iCs/>
              </w:rPr>
            </w:pPr>
            <w:r w:rsidRPr="00DB18C4">
              <w:rPr>
                <w:i/>
                <w:iCs/>
              </w:rPr>
              <w:t>0.00</w:t>
            </w:r>
          </w:p>
        </w:tc>
      </w:tr>
      <w:tr w:rsidR="00DB18C4" w:rsidRPr="00DB18C4" w14:paraId="0B0F1D09" w14:textId="77777777" w:rsidTr="00DB18C4">
        <w:trPr>
          <w:trHeight w:val="510"/>
          <w:jc w:val="center"/>
        </w:trPr>
        <w:tc>
          <w:tcPr>
            <w:tcW w:w="740" w:type="dxa"/>
            <w:noWrap/>
            <w:hideMark/>
          </w:tcPr>
          <w:p w14:paraId="4EC22B2E" w14:textId="77777777" w:rsidR="00DB18C4" w:rsidRPr="00DB18C4" w:rsidRDefault="00DB18C4" w:rsidP="00DB18C4">
            <w:pPr>
              <w:jc w:val="both"/>
            </w:pPr>
            <w:r w:rsidRPr="00DB18C4">
              <w:t> </w:t>
            </w:r>
          </w:p>
        </w:tc>
        <w:tc>
          <w:tcPr>
            <w:tcW w:w="5140" w:type="dxa"/>
            <w:noWrap/>
            <w:hideMark/>
          </w:tcPr>
          <w:p w14:paraId="09FF65B9" w14:textId="77777777" w:rsidR="00DB18C4" w:rsidRPr="00DB18C4" w:rsidRDefault="00DB18C4" w:rsidP="00DB18C4">
            <w:pPr>
              <w:jc w:val="both"/>
              <w:rPr>
                <w:b/>
                <w:bCs/>
              </w:rPr>
            </w:pPr>
            <w:r w:rsidRPr="00DB18C4">
              <w:rPr>
                <w:b/>
                <w:bCs/>
              </w:rPr>
              <w:t xml:space="preserve"> UKUPNO PRIHODI I PRIMICI ( 6 + 7 + 8 )</w:t>
            </w:r>
          </w:p>
        </w:tc>
        <w:tc>
          <w:tcPr>
            <w:tcW w:w="1366" w:type="dxa"/>
            <w:noWrap/>
            <w:hideMark/>
          </w:tcPr>
          <w:p w14:paraId="25EE0DCD" w14:textId="77777777" w:rsidR="00DB18C4" w:rsidRPr="00DB18C4" w:rsidRDefault="00DB18C4" w:rsidP="00DB18C4">
            <w:pPr>
              <w:jc w:val="right"/>
              <w:rPr>
                <w:b/>
                <w:bCs/>
              </w:rPr>
            </w:pPr>
            <w:r w:rsidRPr="00DB18C4">
              <w:rPr>
                <w:b/>
                <w:bCs/>
              </w:rPr>
              <w:t>14.432.775.00</w:t>
            </w:r>
          </w:p>
        </w:tc>
        <w:tc>
          <w:tcPr>
            <w:tcW w:w="1366" w:type="dxa"/>
            <w:noWrap/>
            <w:hideMark/>
          </w:tcPr>
          <w:p w14:paraId="38942FAA" w14:textId="77777777" w:rsidR="00DB18C4" w:rsidRPr="00DB18C4" w:rsidRDefault="00DB18C4" w:rsidP="00DB18C4">
            <w:pPr>
              <w:jc w:val="right"/>
              <w:rPr>
                <w:b/>
                <w:bCs/>
              </w:rPr>
            </w:pPr>
            <w:r w:rsidRPr="00DB18C4">
              <w:rPr>
                <w:b/>
                <w:bCs/>
              </w:rPr>
              <w:t>15.164.564.00</w:t>
            </w:r>
          </w:p>
        </w:tc>
        <w:tc>
          <w:tcPr>
            <w:tcW w:w="1366" w:type="dxa"/>
            <w:noWrap/>
            <w:hideMark/>
          </w:tcPr>
          <w:p w14:paraId="27F55D75" w14:textId="77777777" w:rsidR="00DB18C4" w:rsidRPr="00DB18C4" w:rsidRDefault="00DB18C4" w:rsidP="00DB18C4">
            <w:pPr>
              <w:jc w:val="right"/>
              <w:rPr>
                <w:b/>
                <w:bCs/>
              </w:rPr>
            </w:pPr>
            <w:r w:rsidRPr="00DB18C4">
              <w:rPr>
                <w:b/>
                <w:bCs/>
              </w:rPr>
              <w:t>13.472.000.00</w:t>
            </w:r>
          </w:p>
        </w:tc>
      </w:tr>
    </w:tbl>
    <w:p w14:paraId="09DF0CDC" w14:textId="77777777" w:rsidR="001A54C9" w:rsidRDefault="001A54C9" w:rsidP="005E0597">
      <w:pPr>
        <w:jc w:val="both"/>
      </w:pPr>
    </w:p>
    <w:tbl>
      <w:tblPr>
        <w:tblStyle w:val="TableGrid"/>
        <w:tblW w:w="0" w:type="auto"/>
        <w:jc w:val="center"/>
        <w:tblLook w:val="04A0" w:firstRow="1" w:lastRow="0" w:firstColumn="1" w:lastColumn="0" w:noHBand="0" w:noVBand="1"/>
      </w:tblPr>
      <w:tblGrid>
        <w:gridCol w:w="807"/>
        <w:gridCol w:w="5088"/>
        <w:gridCol w:w="1366"/>
        <w:gridCol w:w="1366"/>
        <w:gridCol w:w="1366"/>
      </w:tblGrid>
      <w:tr w:rsidR="00FF146C" w:rsidRPr="00FF146C" w14:paraId="5A9511B9" w14:textId="77777777" w:rsidTr="00FF146C">
        <w:trPr>
          <w:trHeight w:val="675"/>
          <w:jc w:val="center"/>
        </w:trPr>
        <w:tc>
          <w:tcPr>
            <w:tcW w:w="5895" w:type="dxa"/>
            <w:gridSpan w:val="2"/>
            <w:noWrap/>
            <w:hideMark/>
          </w:tcPr>
          <w:p w14:paraId="257C63D3" w14:textId="77777777" w:rsidR="00FF146C" w:rsidRPr="00FF146C" w:rsidRDefault="00FF146C" w:rsidP="00FF146C">
            <w:pPr>
              <w:jc w:val="both"/>
              <w:rPr>
                <w:b/>
                <w:bCs/>
              </w:rPr>
            </w:pPr>
            <w:r w:rsidRPr="00FF146C">
              <w:rPr>
                <w:b/>
                <w:bCs/>
              </w:rPr>
              <w:t>B.  RAČUN RASHODA I IZDATAKA</w:t>
            </w:r>
          </w:p>
        </w:tc>
        <w:tc>
          <w:tcPr>
            <w:tcW w:w="1366" w:type="dxa"/>
            <w:noWrap/>
            <w:hideMark/>
          </w:tcPr>
          <w:p w14:paraId="300E60F5" w14:textId="77777777" w:rsidR="00FF146C" w:rsidRPr="00FF146C" w:rsidRDefault="00FF146C" w:rsidP="00FF146C">
            <w:pPr>
              <w:jc w:val="both"/>
              <w:rPr>
                <w:b/>
                <w:bCs/>
              </w:rPr>
            </w:pPr>
          </w:p>
        </w:tc>
        <w:tc>
          <w:tcPr>
            <w:tcW w:w="1366" w:type="dxa"/>
            <w:noWrap/>
            <w:hideMark/>
          </w:tcPr>
          <w:p w14:paraId="32AA5F89" w14:textId="77777777" w:rsidR="00FF146C" w:rsidRPr="00FF146C" w:rsidRDefault="00FF146C" w:rsidP="00FF146C">
            <w:pPr>
              <w:jc w:val="both"/>
            </w:pPr>
          </w:p>
        </w:tc>
        <w:tc>
          <w:tcPr>
            <w:tcW w:w="1366" w:type="dxa"/>
            <w:noWrap/>
            <w:hideMark/>
          </w:tcPr>
          <w:p w14:paraId="4D1FDE04" w14:textId="77777777" w:rsidR="00FF146C" w:rsidRPr="00FF146C" w:rsidRDefault="00FF146C" w:rsidP="00FF146C">
            <w:pPr>
              <w:jc w:val="both"/>
            </w:pPr>
          </w:p>
        </w:tc>
      </w:tr>
      <w:tr w:rsidR="00FF146C" w:rsidRPr="00FF146C" w14:paraId="01B6A0F9" w14:textId="77777777" w:rsidTr="00FF146C">
        <w:trPr>
          <w:trHeight w:val="300"/>
          <w:jc w:val="center"/>
        </w:trPr>
        <w:tc>
          <w:tcPr>
            <w:tcW w:w="807" w:type="dxa"/>
            <w:noWrap/>
            <w:hideMark/>
          </w:tcPr>
          <w:p w14:paraId="23D5D0FB" w14:textId="77777777" w:rsidR="00FF146C" w:rsidRPr="00FF146C" w:rsidRDefault="00FF146C" w:rsidP="00FF146C">
            <w:pPr>
              <w:jc w:val="both"/>
            </w:pPr>
          </w:p>
        </w:tc>
        <w:tc>
          <w:tcPr>
            <w:tcW w:w="5088" w:type="dxa"/>
            <w:noWrap/>
            <w:hideMark/>
          </w:tcPr>
          <w:p w14:paraId="5CBF00CD" w14:textId="77777777" w:rsidR="00FF146C" w:rsidRPr="00FF146C" w:rsidRDefault="00FF146C" w:rsidP="00FF146C">
            <w:pPr>
              <w:jc w:val="both"/>
            </w:pPr>
          </w:p>
        </w:tc>
        <w:tc>
          <w:tcPr>
            <w:tcW w:w="1366" w:type="dxa"/>
            <w:noWrap/>
            <w:hideMark/>
          </w:tcPr>
          <w:p w14:paraId="268EAD96" w14:textId="77777777" w:rsidR="00FF146C" w:rsidRPr="00FF146C" w:rsidRDefault="00FF146C" w:rsidP="00FF146C">
            <w:pPr>
              <w:jc w:val="both"/>
            </w:pPr>
          </w:p>
        </w:tc>
        <w:tc>
          <w:tcPr>
            <w:tcW w:w="1366" w:type="dxa"/>
            <w:noWrap/>
            <w:hideMark/>
          </w:tcPr>
          <w:p w14:paraId="4AA629A9" w14:textId="77777777" w:rsidR="00FF146C" w:rsidRPr="00FF146C" w:rsidRDefault="00FF146C" w:rsidP="00FF146C">
            <w:pPr>
              <w:jc w:val="both"/>
            </w:pPr>
          </w:p>
        </w:tc>
        <w:tc>
          <w:tcPr>
            <w:tcW w:w="1366" w:type="dxa"/>
            <w:noWrap/>
            <w:hideMark/>
          </w:tcPr>
          <w:p w14:paraId="63990DE3" w14:textId="77777777" w:rsidR="00FF146C" w:rsidRPr="00FF146C" w:rsidRDefault="00FF146C" w:rsidP="00FF146C">
            <w:pPr>
              <w:jc w:val="both"/>
            </w:pPr>
          </w:p>
        </w:tc>
      </w:tr>
      <w:tr w:rsidR="00FF146C" w:rsidRPr="00FF146C" w14:paraId="6F163109" w14:textId="77777777" w:rsidTr="00FF146C">
        <w:trPr>
          <w:trHeight w:val="660"/>
          <w:jc w:val="center"/>
        </w:trPr>
        <w:tc>
          <w:tcPr>
            <w:tcW w:w="807" w:type="dxa"/>
            <w:hideMark/>
          </w:tcPr>
          <w:p w14:paraId="564A2C53" w14:textId="77777777" w:rsidR="00FF146C" w:rsidRPr="00FF146C" w:rsidRDefault="00FF146C" w:rsidP="00FF146C">
            <w:pPr>
              <w:jc w:val="both"/>
            </w:pPr>
            <w:r w:rsidRPr="00FF146C">
              <w:t>Račun - konto</w:t>
            </w:r>
          </w:p>
        </w:tc>
        <w:tc>
          <w:tcPr>
            <w:tcW w:w="5088" w:type="dxa"/>
            <w:noWrap/>
            <w:hideMark/>
          </w:tcPr>
          <w:p w14:paraId="76934B03" w14:textId="77777777" w:rsidR="00FF146C" w:rsidRPr="00FF146C" w:rsidRDefault="00FF146C" w:rsidP="00FF146C">
            <w:pPr>
              <w:jc w:val="both"/>
              <w:rPr>
                <w:b/>
                <w:bCs/>
              </w:rPr>
            </w:pPr>
            <w:r w:rsidRPr="00FF146C">
              <w:rPr>
                <w:b/>
                <w:bCs/>
              </w:rPr>
              <w:t xml:space="preserve"> N A Z I V    R A S H O D A</w:t>
            </w:r>
          </w:p>
        </w:tc>
        <w:tc>
          <w:tcPr>
            <w:tcW w:w="1366" w:type="dxa"/>
            <w:hideMark/>
          </w:tcPr>
          <w:p w14:paraId="0BB1A149" w14:textId="77777777" w:rsidR="00FF146C" w:rsidRPr="00FF146C" w:rsidRDefault="00FF146C" w:rsidP="00FF146C">
            <w:pPr>
              <w:jc w:val="both"/>
              <w:rPr>
                <w:b/>
                <w:bCs/>
                <w:i/>
                <w:iCs/>
              </w:rPr>
            </w:pPr>
            <w:r w:rsidRPr="00FF146C">
              <w:rPr>
                <w:b/>
                <w:bCs/>
                <w:i/>
                <w:iCs/>
              </w:rPr>
              <w:t>PLAN</w:t>
            </w:r>
            <w:r w:rsidRPr="00FF146C">
              <w:rPr>
                <w:b/>
                <w:bCs/>
                <w:i/>
                <w:iCs/>
              </w:rPr>
              <w:br/>
              <w:t>za 2024.g.</w:t>
            </w:r>
          </w:p>
        </w:tc>
        <w:tc>
          <w:tcPr>
            <w:tcW w:w="1366" w:type="dxa"/>
            <w:hideMark/>
          </w:tcPr>
          <w:p w14:paraId="38853647" w14:textId="77777777" w:rsidR="00FF146C" w:rsidRPr="00FF146C" w:rsidRDefault="00FF146C" w:rsidP="00FF146C">
            <w:pPr>
              <w:jc w:val="both"/>
              <w:rPr>
                <w:b/>
                <w:bCs/>
                <w:i/>
                <w:iCs/>
              </w:rPr>
            </w:pPr>
            <w:r w:rsidRPr="00FF146C">
              <w:rPr>
                <w:b/>
                <w:bCs/>
                <w:i/>
                <w:iCs/>
              </w:rPr>
              <w:t>projekcije</w:t>
            </w:r>
            <w:r w:rsidRPr="00FF146C">
              <w:rPr>
                <w:b/>
                <w:bCs/>
                <w:i/>
                <w:iCs/>
              </w:rPr>
              <w:br/>
              <w:t>za 2025.g.</w:t>
            </w:r>
          </w:p>
        </w:tc>
        <w:tc>
          <w:tcPr>
            <w:tcW w:w="1366" w:type="dxa"/>
            <w:hideMark/>
          </w:tcPr>
          <w:p w14:paraId="69800394" w14:textId="77777777" w:rsidR="00FF146C" w:rsidRPr="00FF146C" w:rsidRDefault="00FF146C" w:rsidP="00FF146C">
            <w:pPr>
              <w:jc w:val="both"/>
              <w:rPr>
                <w:b/>
                <w:bCs/>
                <w:i/>
                <w:iCs/>
              </w:rPr>
            </w:pPr>
            <w:r w:rsidRPr="00FF146C">
              <w:rPr>
                <w:b/>
                <w:bCs/>
                <w:i/>
                <w:iCs/>
              </w:rPr>
              <w:t>projekcije za 2026.g.</w:t>
            </w:r>
          </w:p>
        </w:tc>
      </w:tr>
      <w:tr w:rsidR="00FF146C" w:rsidRPr="00FF146C" w14:paraId="2E547B40" w14:textId="77777777" w:rsidTr="00FF146C">
        <w:trPr>
          <w:trHeight w:val="480"/>
          <w:jc w:val="center"/>
        </w:trPr>
        <w:tc>
          <w:tcPr>
            <w:tcW w:w="807" w:type="dxa"/>
            <w:noWrap/>
            <w:hideMark/>
          </w:tcPr>
          <w:p w14:paraId="4164122B" w14:textId="77777777" w:rsidR="00FF146C" w:rsidRPr="00FF146C" w:rsidRDefault="00FF146C" w:rsidP="00FF146C">
            <w:pPr>
              <w:jc w:val="both"/>
              <w:rPr>
                <w:b/>
                <w:bCs/>
              </w:rPr>
            </w:pPr>
            <w:r w:rsidRPr="00FF146C">
              <w:rPr>
                <w:b/>
                <w:bCs/>
              </w:rPr>
              <w:t xml:space="preserve">   3</w:t>
            </w:r>
          </w:p>
        </w:tc>
        <w:tc>
          <w:tcPr>
            <w:tcW w:w="5088" w:type="dxa"/>
            <w:noWrap/>
            <w:hideMark/>
          </w:tcPr>
          <w:p w14:paraId="3719C4AD" w14:textId="77777777" w:rsidR="00FF146C" w:rsidRPr="00FF146C" w:rsidRDefault="00FF146C" w:rsidP="00FF146C">
            <w:pPr>
              <w:jc w:val="both"/>
              <w:rPr>
                <w:b/>
                <w:bCs/>
              </w:rPr>
            </w:pPr>
            <w:r w:rsidRPr="00FF146C">
              <w:rPr>
                <w:b/>
                <w:bCs/>
              </w:rPr>
              <w:t xml:space="preserve"> R A S H O D I     P O S L O V A NJ A</w:t>
            </w:r>
          </w:p>
        </w:tc>
        <w:tc>
          <w:tcPr>
            <w:tcW w:w="1366" w:type="dxa"/>
            <w:noWrap/>
            <w:hideMark/>
          </w:tcPr>
          <w:p w14:paraId="729AFE81" w14:textId="77777777" w:rsidR="00FF146C" w:rsidRPr="00FF146C" w:rsidRDefault="00FF146C" w:rsidP="00FF146C">
            <w:pPr>
              <w:jc w:val="right"/>
              <w:rPr>
                <w:b/>
                <w:bCs/>
              </w:rPr>
            </w:pPr>
            <w:r w:rsidRPr="00FF146C">
              <w:rPr>
                <w:b/>
                <w:bCs/>
              </w:rPr>
              <w:t>10.006.992.00</w:t>
            </w:r>
          </w:p>
        </w:tc>
        <w:tc>
          <w:tcPr>
            <w:tcW w:w="1366" w:type="dxa"/>
            <w:noWrap/>
            <w:hideMark/>
          </w:tcPr>
          <w:p w14:paraId="3F229D04" w14:textId="77777777" w:rsidR="00FF146C" w:rsidRPr="00FF146C" w:rsidRDefault="00FF146C" w:rsidP="00FF146C">
            <w:pPr>
              <w:jc w:val="right"/>
              <w:rPr>
                <w:b/>
                <w:bCs/>
              </w:rPr>
            </w:pPr>
            <w:r w:rsidRPr="00FF146C">
              <w:rPr>
                <w:b/>
                <w:bCs/>
              </w:rPr>
              <w:t>7.867.900.00</w:t>
            </w:r>
          </w:p>
        </w:tc>
        <w:tc>
          <w:tcPr>
            <w:tcW w:w="1366" w:type="dxa"/>
            <w:noWrap/>
            <w:hideMark/>
          </w:tcPr>
          <w:p w14:paraId="2DEE6990" w14:textId="77777777" w:rsidR="00FF146C" w:rsidRPr="00FF146C" w:rsidRDefault="00FF146C" w:rsidP="00FF146C">
            <w:pPr>
              <w:jc w:val="right"/>
              <w:rPr>
                <w:b/>
                <w:bCs/>
              </w:rPr>
            </w:pPr>
            <w:r w:rsidRPr="00FF146C">
              <w:rPr>
                <w:b/>
                <w:bCs/>
              </w:rPr>
              <w:t>6.910.000.00</w:t>
            </w:r>
          </w:p>
        </w:tc>
      </w:tr>
      <w:tr w:rsidR="00FF146C" w:rsidRPr="00FF146C" w14:paraId="18A54631" w14:textId="77777777" w:rsidTr="00FF146C">
        <w:trPr>
          <w:trHeight w:val="420"/>
          <w:jc w:val="center"/>
        </w:trPr>
        <w:tc>
          <w:tcPr>
            <w:tcW w:w="807" w:type="dxa"/>
            <w:noWrap/>
            <w:hideMark/>
          </w:tcPr>
          <w:p w14:paraId="7A091A17" w14:textId="77777777" w:rsidR="00FF146C" w:rsidRPr="00FF146C" w:rsidRDefault="00FF146C" w:rsidP="00FF146C">
            <w:pPr>
              <w:jc w:val="both"/>
              <w:rPr>
                <w:b/>
                <w:bCs/>
              </w:rPr>
            </w:pPr>
            <w:r w:rsidRPr="00FF146C">
              <w:rPr>
                <w:b/>
                <w:bCs/>
              </w:rPr>
              <w:t xml:space="preserve">   31</w:t>
            </w:r>
          </w:p>
        </w:tc>
        <w:tc>
          <w:tcPr>
            <w:tcW w:w="5088" w:type="dxa"/>
            <w:noWrap/>
            <w:hideMark/>
          </w:tcPr>
          <w:p w14:paraId="4A3AEE60" w14:textId="77777777" w:rsidR="00FF146C" w:rsidRPr="00FF146C" w:rsidRDefault="00FF146C" w:rsidP="00FF146C">
            <w:pPr>
              <w:jc w:val="both"/>
              <w:rPr>
                <w:b/>
                <w:bCs/>
              </w:rPr>
            </w:pPr>
            <w:r w:rsidRPr="00FF146C">
              <w:rPr>
                <w:b/>
                <w:bCs/>
              </w:rPr>
              <w:t xml:space="preserve"> RASHODI ZA ZAPOSLENE</w:t>
            </w:r>
          </w:p>
        </w:tc>
        <w:tc>
          <w:tcPr>
            <w:tcW w:w="1366" w:type="dxa"/>
            <w:noWrap/>
            <w:hideMark/>
          </w:tcPr>
          <w:p w14:paraId="51D7A2D4" w14:textId="77777777" w:rsidR="00FF146C" w:rsidRPr="00FF146C" w:rsidRDefault="00FF146C" w:rsidP="00FF146C">
            <w:pPr>
              <w:jc w:val="right"/>
              <w:rPr>
                <w:b/>
                <w:bCs/>
              </w:rPr>
            </w:pPr>
            <w:r w:rsidRPr="00FF146C">
              <w:rPr>
                <w:b/>
                <w:bCs/>
              </w:rPr>
              <w:t>1.700.378.00</w:t>
            </w:r>
          </w:p>
        </w:tc>
        <w:tc>
          <w:tcPr>
            <w:tcW w:w="1366" w:type="dxa"/>
            <w:noWrap/>
            <w:hideMark/>
          </w:tcPr>
          <w:p w14:paraId="588E8391" w14:textId="77777777" w:rsidR="00FF146C" w:rsidRPr="00FF146C" w:rsidRDefault="00FF146C" w:rsidP="00FF146C">
            <w:pPr>
              <w:jc w:val="right"/>
              <w:rPr>
                <w:b/>
                <w:bCs/>
              </w:rPr>
            </w:pPr>
            <w:r w:rsidRPr="00FF146C">
              <w:rPr>
                <w:b/>
                <w:bCs/>
              </w:rPr>
              <w:t>1.769.338.00</w:t>
            </w:r>
          </w:p>
        </w:tc>
        <w:tc>
          <w:tcPr>
            <w:tcW w:w="1366" w:type="dxa"/>
            <w:noWrap/>
            <w:hideMark/>
          </w:tcPr>
          <w:p w14:paraId="6E5A48BC" w14:textId="77777777" w:rsidR="00FF146C" w:rsidRPr="00FF146C" w:rsidRDefault="00FF146C" w:rsidP="00FF146C">
            <w:pPr>
              <w:jc w:val="right"/>
              <w:rPr>
                <w:b/>
                <w:bCs/>
              </w:rPr>
            </w:pPr>
            <w:r w:rsidRPr="00FF146C">
              <w:rPr>
                <w:b/>
                <w:bCs/>
              </w:rPr>
              <w:t>1.853.000.00</w:t>
            </w:r>
          </w:p>
        </w:tc>
      </w:tr>
      <w:tr w:rsidR="00FF146C" w:rsidRPr="00FF146C" w14:paraId="7AA4EB3E" w14:textId="77777777" w:rsidTr="00FF146C">
        <w:trPr>
          <w:trHeight w:val="360"/>
          <w:jc w:val="center"/>
        </w:trPr>
        <w:tc>
          <w:tcPr>
            <w:tcW w:w="807" w:type="dxa"/>
            <w:noWrap/>
            <w:hideMark/>
          </w:tcPr>
          <w:p w14:paraId="17827CE0" w14:textId="77777777" w:rsidR="00FF146C" w:rsidRPr="00FF146C" w:rsidRDefault="00FF146C" w:rsidP="00FF146C">
            <w:pPr>
              <w:jc w:val="both"/>
              <w:rPr>
                <w:b/>
                <w:bCs/>
              </w:rPr>
            </w:pPr>
            <w:r w:rsidRPr="00FF146C">
              <w:rPr>
                <w:b/>
                <w:bCs/>
              </w:rPr>
              <w:t xml:space="preserve">   311</w:t>
            </w:r>
          </w:p>
        </w:tc>
        <w:tc>
          <w:tcPr>
            <w:tcW w:w="5088" w:type="dxa"/>
            <w:noWrap/>
            <w:hideMark/>
          </w:tcPr>
          <w:p w14:paraId="03FD6443" w14:textId="77777777" w:rsidR="00FF146C" w:rsidRPr="00FF146C" w:rsidRDefault="00FF146C" w:rsidP="00FF146C">
            <w:pPr>
              <w:jc w:val="both"/>
              <w:rPr>
                <w:b/>
                <w:bCs/>
              </w:rPr>
            </w:pPr>
            <w:r w:rsidRPr="00FF146C">
              <w:rPr>
                <w:b/>
                <w:bCs/>
              </w:rPr>
              <w:t xml:space="preserve"> PLAĆE (BRUTO)</w:t>
            </w:r>
          </w:p>
        </w:tc>
        <w:tc>
          <w:tcPr>
            <w:tcW w:w="1366" w:type="dxa"/>
            <w:noWrap/>
            <w:hideMark/>
          </w:tcPr>
          <w:p w14:paraId="2AFC0B60" w14:textId="77777777" w:rsidR="00FF146C" w:rsidRPr="00FF146C" w:rsidRDefault="00FF146C" w:rsidP="00FF146C">
            <w:pPr>
              <w:jc w:val="right"/>
              <w:rPr>
                <w:b/>
                <w:bCs/>
              </w:rPr>
            </w:pPr>
            <w:r w:rsidRPr="00FF146C">
              <w:rPr>
                <w:b/>
                <w:bCs/>
              </w:rPr>
              <w:t>1.332.375.00</w:t>
            </w:r>
          </w:p>
        </w:tc>
        <w:tc>
          <w:tcPr>
            <w:tcW w:w="1366" w:type="dxa"/>
            <w:noWrap/>
            <w:hideMark/>
          </w:tcPr>
          <w:p w14:paraId="224D1BB9" w14:textId="77777777" w:rsidR="00FF146C" w:rsidRPr="00FF146C" w:rsidRDefault="00FF146C" w:rsidP="00FF146C">
            <w:pPr>
              <w:jc w:val="right"/>
              <w:rPr>
                <w:b/>
                <w:bCs/>
              </w:rPr>
            </w:pPr>
            <w:r w:rsidRPr="00FF146C">
              <w:rPr>
                <w:b/>
                <w:bCs/>
              </w:rPr>
              <w:t>0.00</w:t>
            </w:r>
          </w:p>
        </w:tc>
        <w:tc>
          <w:tcPr>
            <w:tcW w:w="1366" w:type="dxa"/>
            <w:noWrap/>
            <w:hideMark/>
          </w:tcPr>
          <w:p w14:paraId="032D4461" w14:textId="77777777" w:rsidR="00FF146C" w:rsidRPr="00FF146C" w:rsidRDefault="00FF146C" w:rsidP="00FF146C">
            <w:pPr>
              <w:jc w:val="right"/>
              <w:rPr>
                <w:b/>
                <w:bCs/>
              </w:rPr>
            </w:pPr>
            <w:r w:rsidRPr="00FF146C">
              <w:rPr>
                <w:b/>
                <w:bCs/>
              </w:rPr>
              <w:t>0.00</w:t>
            </w:r>
          </w:p>
        </w:tc>
      </w:tr>
      <w:tr w:rsidR="00FF146C" w:rsidRPr="00FF146C" w14:paraId="668DB51F" w14:textId="77777777" w:rsidTr="00FF146C">
        <w:trPr>
          <w:trHeight w:val="300"/>
          <w:jc w:val="center"/>
        </w:trPr>
        <w:tc>
          <w:tcPr>
            <w:tcW w:w="807" w:type="dxa"/>
            <w:noWrap/>
            <w:hideMark/>
          </w:tcPr>
          <w:p w14:paraId="23E19799" w14:textId="77777777" w:rsidR="00FF146C" w:rsidRPr="00FF146C" w:rsidRDefault="00FF146C" w:rsidP="00FF146C">
            <w:pPr>
              <w:jc w:val="both"/>
              <w:rPr>
                <w:i/>
                <w:iCs/>
              </w:rPr>
            </w:pPr>
            <w:r w:rsidRPr="00FF146C">
              <w:rPr>
                <w:i/>
                <w:iCs/>
              </w:rPr>
              <w:t xml:space="preserve">   3111</w:t>
            </w:r>
          </w:p>
        </w:tc>
        <w:tc>
          <w:tcPr>
            <w:tcW w:w="5088" w:type="dxa"/>
            <w:noWrap/>
            <w:hideMark/>
          </w:tcPr>
          <w:p w14:paraId="20818C8B" w14:textId="77777777" w:rsidR="00FF146C" w:rsidRPr="00FF146C" w:rsidRDefault="00FF146C" w:rsidP="00FF146C">
            <w:pPr>
              <w:jc w:val="both"/>
              <w:rPr>
                <w:i/>
                <w:iCs/>
              </w:rPr>
            </w:pPr>
            <w:r w:rsidRPr="00FF146C">
              <w:rPr>
                <w:i/>
                <w:iCs/>
              </w:rPr>
              <w:t xml:space="preserve"> Plaće za redovan rad</w:t>
            </w:r>
          </w:p>
        </w:tc>
        <w:tc>
          <w:tcPr>
            <w:tcW w:w="1366" w:type="dxa"/>
            <w:noWrap/>
            <w:hideMark/>
          </w:tcPr>
          <w:p w14:paraId="24F980AC" w14:textId="77777777" w:rsidR="00FF146C" w:rsidRPr="00FF146C" w:rsidRDefault="00FF146C" w:rsidP="00FF146C">
            <w:pPr>
              <w:jc w:val="right"/>
              <w:rPr>
                <w:i/>
                <w:iCs/>
              </w:rPr>
            </w:pPr>
            <w:r w:rsidRPr="00FF146C">
              <w:rPr>
                <w:i/>
                <w:iCs/>
              </w:rPr>
              <w:t>1.332.375.00</w:t>
            </w:r>
          </w:p>
        </w:tc>
        <w:tc>
          <w:tcPr>
            <w:tcW w:w="1366" w:type="dxa"/>
            <w:noWrap/>
            <w:hideMark/>
          </w:tcPr>
          <w:p w14:paraId="12CA079A" w14:textId="77777777" w:rsidR="00FF146C" w:rsidRPr="00FF146C" w:rsidRDefault="00FF146C" w:rsidP="00FF146C">
            <w:pPr>
              <w:jc w:val="right"/>
              <w:rPr>
                <w:i/>
                <w:iCs/>
              </w:rPr>
            </w:pPr>
            <w:r w:rsidRPr="00FF146C">
              <w:rPr>
                <w:i/>
                <w:iCs/>
              </w:rPr>
              <w:t>0.00</w:t>
            </w:r>
          </w:p>
        </w:tc>
        <w:tc>
          <w:tcPr>
            <w:tcW w:w="1366" w:type="dxa"/>
            <w:noWrap/>
            <w:hideMark/>
          </w:tcPr>
          <w:p w14:paraId="6B924C80" w14:textId="77777777" w:rsidR="00FF146C" w:rsidRPr="00FF146C" w:rsidRDefault="00FF146C" w:rsidP="00FF146C">
            <w:pPr>
              <w:jc w:val="right"/>
              <w:rPr>
                <w:i/>
                <w:iCs/>
              </w:rPr>
            </w:pPr>
            <w:r w:rsidRPr="00FF146C">
              <w:rPr>
                <w:i/>
                <w:iCs/>
              </w:rPr>
              <w:t>0.00</w:t>
            </w:r>
          </w:p>
        </w:tc>
      </w:tr>
      <w:tr w:rsidR="00FF146C" w:rsidRPr="00FF146C" w14:paraId="74F02A3E" w14:textId="77777777" w:rsidTr="00FF146C">
        <w:trPr>
          <w:trHeight w:val="360"/>
          <w:jc w:val="center"/>
        </w:trPr>
        <w:tc>
          <w:tcPr>
            <w:tcW w:w="807" w:type="dxa"/>
            <w:noWrap/>
            <w:hideMark/>
          </w:tcPr>
          <w:p w14:paraId="656A5262" w14:textId="77777777" w:rsidR="00FF146C" w:rsidRPr="00FF146C" w:rsidRDefault="00FF146C" w:rsidP="00FF146C">
            <w:pPr>
              <w:jc w:val="both"/>
              <w:rPr>
                <w:b/>
                <w:bCs/>
              </w:rPr>
            </w:pPr>
            <w:r w:rsidRPr="00FF146C">
              <w:rPr>
                <w:b/>
                <w:bCs/>
              </w:rPr>
              <w:t xml:space="preserve">   312</w:t>
            </w:r>
          </w:p>
        </w:tc>
        <w:tc>
          <w:tcPr>
            <w:tcW w:w="5088" w:type="dxa"/>
            <w:noWrap/>
            <w:hideMark/>
          </w:tcPr>
          <w:p w14:paraId="3AE75790" w14:textId="77777777" w:rsidR="00FF146C" w:rsidRPr="00FF146C" w:rsidRDefault="00FF146C" w:rsidP="00FF146C">
            <w:pPr>
              <w:jc w:val="both"/>
              <w:rPr>
                <w:b/>
                <w:bCs/>
              </w:rPr>
            </w:pPr>
            <w:r w:rsidRPr="00FF146C">
              <w:rPr>
                <w:b/>
                <w:bCs/>
              </w:rPr>
              <w:t xml:space="preserve"> OSTALI RASHODI ZA ZAPOSLENE</w:t>
            </w:r>
          </w:p>
        </w:tc>
        <w:tc>
          <w:tcPr>
            <w:tcW w:w="1366" w:type="dxa"/>
            <w:noWrap/>
            <w:hideMark/>
          </w:tcPr>
          <w:p w14:paraId="5817009C" w14:textId="77777777" w:rsidR="00FF146C" w:rsidRPr="00FF146C" w:rsidRDefault="00FF146C" w:rsidP="00FF146C">
            <w:pPr>
              <w:jc w:val="right"/>
              <w:rPr>
                <w:b/>
                <w:bCs/>
              </w:rPr>
            </w:pPr>
            <w:r w:rsidRPr="00FF146C">
              <w:rPr>
                <w:b/>
                <w:bCs/>
              </w:rPr>
              <w:t>150.030.00</w:t>
            </w:r>
          </w:p>
        </w:tc>
        <w:tc>
          <w:tcPr>
            <w:tcW w:w="1366" w:type="dxa"/>
            <w:noWrap/>
            <w:hideMark/>
          </w:tcPr>
          <w:p w14:paraId="057F3D96" w14:textId="77777777" w:rsidR="00FF146C" w:rsidRPr="00FF146C" w:rsidRDefault="00FF146C" w:rsidP="00FF146C">
            <w:pPr>
              <w:jc w:val="right"/>
              <w:rPr>
                <w:b/>
                <w:bCs/>
              </w:rPr>
            </w:pPr>
            <w:r w:rsidRPr="00FF146C">
              <w:rPr>
                <w:b/>
                <w:bCs/>
              </w:rPr>
              <w:t>0.00</w:t>
            </w:r>
          </w:p>
        </w:tc>
        <w:tc>
          <w:tcPr>
            <w:tcW w:w="1366" w:type="dxa"/>
            <w:noWrap/>
            <w:hideMark/>
          </w:tcPr>
          <w:p w14:paraId="7D6A5FF5" w14:textId="77777777" w:rsidR="00FF146C" w:rsidRPr="00FF146C" w:rsidRDefault="00FF146C" w:rsidP="00FF146C">
            <w:pPr>
              <w:jc w:val="right"/>
              <w:rPr>
                <w:b/>
                <w:bCs/>
              </w:rPr>
            </w:pPr>
            <w:r w:rsidRPr="00FF146C">
              <w:rPr>
                <w:b/>
                <w:bCs/>
              </w:rPr>
              <w:t>0.00</w:t>
            </w:r>
          </w:p>
        </w:tc>
      </w:tr>
      <w:tr w:rsidR="00FF146C" w:rsidRPr="00FF146C" w14:paraId="6F4643B4" w14:textId="77777777" w:rsidTr="00FF146C">
        <w:trPr>
          <w:trHeight w:val="300"/>
          <w:jc w:val="center"/>
        </w:trPr>
        <w:tc>
          <w:tcPr>
            <w:tcW w:w="807" w:type="dxa"/>
            <w:noWrap/>
            <w:hideMark/>
          </w:tcPr>
          <w:p w14:paraId="3C91909F" w14:textId="77777777" w:rsidR="00FF146C" w:rsidRPr="00FF146C" w:rsidRDefault="00FF146C" w:rsidP="00FF146C">
            <w:pPr>
              <w:jc w:val="both"/>
              <w:rPr>
                <w:i/>
                <w:iCs/>
              </w:rPr>
            </w:pPr>
            <w:r w:rsidRPr="00FF146C">
              <w:rPr>
                <w:i/>
                <w:iCs/>
              </w:rPr>
              <w:t xml:space="preserve">   3121</w:t>
            </w:r>
          </w:p>
        </w:tc>
        <w:tc>
          <w:tcPr>
            <w:tcW w:w="5088" w:type="dxa"/>
            <w:noWrap/>
            <w:hideMark/>
          </w:tcPr>
          <w:p w14:paraId="37660698" w14:textId="77777777" w:rsidR="00FF146C" w:rsidRPr="00FF146C" w:rsidRDefault="00FF146C" w:rsidP="00FF146C">
            <w:pPr>
              <w:jc w:val="both"/>
              <w:rPr>
                <w:i/>
                <w:iCs/>
              </w:rPr>
            </w:pPr>
            <w:r w:rsidRPr="00FF146C">
              <w:rPr>
                <w:i/>
                <w:iCs/>
              </w:rPr>
              <w:t xml:space="preserve"> Ostali rashodi za zaposlene</w:t>
            </w:r>
          </w:p>
        </w:tc>
        <w:tc>
          <w:tcPr>
            <w:tcW w:w="1366" w:type="dxa"/>
            <w:noWrap/>
            <w:hideMark/>
          </w:tcPr>
          <w:p w14:paraId="6017BF19" w14:textId="77777777" w:rsidR="00FF146C" w:rsidRPr="00FF146C" w:rsidRDefault="00FF146C" w:rsidP="00FF146C">
            <w:pPr>
              <w:jc w:val="right"/>
              <w:rPr>
                <w:i/>
                <w:iCs/>
              </w:rPr>
            </w:pPr>
            <w:r w:rsidRPr="00FF146C">
              <w:rPr>
                <w:i/>
                <w:iCs/>
              </w:rPr>
              <w:t>150.030.00</w:t>
            </w:r>
          </w:p>
        </w:tc>
        <w:tc>
          <w:tcPr>
            <w:tcW w:w="1366" w:type="dxa"/>
            <w:noWrap/>
            <w:hideMark/>
          </w:tcPr>
          <w:p w14:paraId="0A0AFFAC" w14:textId="77777777" w:rsidR="00FF146C" w:rsidRPr="00FF146C" w:rsidRDefault="00FF146C" w:rsidP="00FF146C">
            <w:pPr>
              <w:jc w:val="right"/>
              <w:rPr>
                <w:i/>
                <w:iCs/>
              </w:rPr>
            </w:pPr>
            <w:r w:rsidRPr="00FF146C">
              <w:rPr>
                <w:i/>
                <w:iCs/>
              </w:rPr>
              <w:t>0.00</w:t>
            </w:r>
          </w:p>
        </w:tc>
        <w:tc>
          <w:tcPr>
            <w:tcW w:w="1366" w:type="dxa"/>
            <w:noWrap/>
            <w:hideMark/>
          </w:tcPr>
          <w:p w14:paraId="62FF17F0" w14:textId="77777777" w:rsidR="00FF146C" w:rsidRPr="00FF146C" w:rsidRDefault="00FF146C" w:rsidP="00FF146C">
            <w:pPr>
              <w:jc w:val="right"/>
              <w:rPr>
                <w:i/>
                <w:iCs/>
              </w:rPr>
            </w:pPr>
            <w:r w:rsidRPr="00FF146C">
              <w:rPr>
                <w:i/>
                <w:iCs/>
              </w:rPr>
              <w:t>0.00</w:t>
            </w:r>
          </w:p>
        </w:tc>
      </w:tr>
      <w:tr w:rsidR="00FF146C" w:rsidRPr="00FF146C" w14:paraId="7F4134C0" w14:textId="77777777" w:rsidTr="00FF146C">
        <w:trPr>
          <w:trHeight w:val="360"/>
          <w:jc w:val="center"/>
        </w:trPr>
        <w:tc>
          <w:tcPr>
            <w:tcW w:w="807" w:type="dxa"/>
            <w:noWrap/>
            <w:hideMark/>
          </w:tcPr>
          <w:p w14:paraId="75A03158" w14:textId="77777777" w:rsidR="00FF146C" w:rsidRPr="00FF146C" w:rsidRDefault="00FF146C" w:rsidP="00FF146C">
            <w:pPr>
              <w:jc w:val="both"/>
              <w:rPr>
                <w:b/>
                <w:bCs/>
              </w:rPr>
            </w:pPr>
            <w:r w:rsidRPr="00FF146C">
              <w:rPr>
                <w:b/>
                <w:bCs/>
              </w:rPr>
              <w:t xml:space="preserve">   313</w:t>
            </w:r>
          </w:p>
        </w:tc>
        <w:tc>
          <w:tcPr>
            <w:tcW w:w="5088" w:type="dxa"/>
            <w:noWrap/>
            <w:hideMark/>
          </w:tcPr>
          <w:p w14:paraId="1D91FEF9" w14:textId="77777777" w:rsidR="00FF146C" w:rsidRPr="00FF146C" w:rsidRDefault="00FF146C" w:rsidP="00FF146C">
            <w:pPr>
              <w:jc w:val="both"/>
              <w:rPr>
                <w:b/>
                <w:bCs/>
              </w:rPr>
            </w:pPr>
            <w:r w:rsidRPr="00FF146C">
              <w:rPr>
                <w:b/>
                <w:bCs/>
              </w:rPr>
              <w:t xml:space="preserve"> DOPRINOSI NA PLAĆE</w:t>
            </w:r>
          </w:p>
        </w:tc>
        <w:tc>
          <w:tcPr>
            <w:tcW w:w="1366" w:type="dxa"/>
            <w:noWrap/>
            <w:hideMark/>
          </w:tcPr>
          <w:p w14:paraId="04EF4FA2" w14:textId="77777777" w:rsidR="00FF146C" w:rsidRPr="00FF146C" w:rsidRDefault="00FF146C" w:rsidP="00FF146C">
            <w:pPr>
              <w:jc w:val="right"/>
              <w:rPr>
                <w:b/>
                <w:bCs/>
              </w:rPr>
            </w:pPr>
            <w:r w:rsidRPr="00FF146C">
              <w:rPr>
                <w:b/>
                <w:bCs/>
              </w:rPr>
              <w:t>217.973.00</w:t>
            </w:r>
          </w:p>
        </w:tc>
        <w:tc>
          <w:tcPr>
            <w:tcW w:w="1366" w:type="dxa"/>
            <w:noWrap/>
            <w:hideMark/>
          </w:tcPr>
          <w:p w14:paraId="6BCE9DAA" w14:textId="77777777" w:rsidR="00FF146C" w:rsidRPr="00FF146C" w:rsidRDefault="00FF146C" w:rsidP="00FF146C">
            <w:pPr>
              <w:jc w:val="right"/>
              <w:rPr>
                <w:b/>
                <w:bCs/>
              </w:rPr>
            </w:pPr>
            <w:r w:rsidRPr="00FF146C">
              <w:rPr>
                <w:b/>
                <w:bCs/>
              </w:rPr>
              <w:t>0.00</w:t>
            </w:r>
          </w:p>
        </w:tc>
        <w:tc>
          <w:tcPr>
            <w:tcW w:w="1366" w:type="dxa"/>
            <w:noWrap/>
            <w:hideMark/>
          </w:tcPr>
          <w:p w14:paraId="70837C37" w14:textId="77777777" w:rsidR="00FF146C" w:rsidRPr="00FF146C" w:rsidRDefault="00FF146C" w:rsidP="00FF146C">
            <w:pPr>
              <w:jc w:val="right"/>
              <w:rPr>
                <w:b/>
                <w:bCs/>
              </w:rPr>
            </w:pPr>
            <w:r w:rsidRPr="00FF146C">
              <w:rPr>
                <w:b/>
                <w:bCs/>
              </w:rPr>
              <w:t>0.00</w:t>
            </w:r>
          </w:p>
        </w:tc>
      </w:tr>
      <w:tr w:rsidR="00FF146C" w:rsidRPr="00FF146C" w14:paraId="71BFC4CE" w14:textId="77777777" w:rsidTr="00FF146C">
        <w:trPr>
          <w:trHeight w:val="300"/>
          <w:jc w:val="center"/>
        </w:trPr>
        <w:tc>
          <w:tcPr>
            <w:tcW w:w="807" w:type="dxa"/>
            <w:noWrap/>
            <w:hideMark/>
          </w:tcPr>
          <w:p w14:paraId="0391A3D0" w14:textId="77777777" w:rsidR="00FF146C" w:rsidRPr="00FF146C" w:rsidRDefault="00FF146C" w:rsidP="00FF146C">
            <w:pPr>
              <w:jc w:val="both"/>
              <w:rPr>
                <w:i/>
                <w:iCs/>
              </w:rPr>
            </w:pPr>
            <w:r w:rsidRPr="00FF146C">
              <w:rPr>
                <w:i/>
                <w:iCs/>
              </w:rPr>
              <w:t>3132</w:t>
            </w:r>
          </w:p>
        </w:tc>
        <w:tc>
          <w:tcPr>
            <w:tcW w:w="5088" w:type="dxa"/>
            <w:noWrap/>
            <w:hideMark/>
          </w:tcPr>
          <w:p w14:paraId="054611FF" w14:textId="77777777" w:rsidR="00FF146C" w:rsidRPr="00FF146C" w:rsidRDefault="00FF146C" w:rsidP="00FF146C">
            <w:pPr>
              <w:jc w:val="both"/>
              <w:rPr>
                <w:i/>
                <w:iCs/>
              </w:rPr>
            </w:pPr>
            <w:r w:rsidRPr="00FF146C">
              <w:rPr>
                <w:i/>
                <w:iCs/>
              </w:rPr>
              <w:t xml:space="preserve"> Doprinosi za obvezno zdravstveno osiguranje</w:t>
            </w:r>
          </w:p>
        </w:tc>
        <w:tc>
          <w:tcPr>
            <w:tcW w:w="1366" w:type="dxa"/>
            <w:noWrap/>
            <w:hideMark/>
          </w:tcPr>
          <w:p w14:paraId="6C2D1649" w14:textId="77777777" w:rsidR="00FF146C" w:rsidRPr="00FF146C" w:rsidRDefault="00FF146C" w:rsidP="00FF146C">
            <w:pPr>
              <w:jc w:val="right"/>
              <w:rPr>
                <w:i/>
                <w:iCs/>
              </w:rPr>
            </w:pPr>
            <w:r w:rsidRPr="00FF146C">
              <w:rPr>
                <w:i/>
                <w:iCs/>
              </w:rPr>
              <w:t>217.973.00</w:t>
            </w:r>
          </w:p>
        </w:tc>
        <w:tc>
          <w:tcPr>
            <w:tcW w:w="1366" w:type="dxa"/>
            <w:noWrap/>
            <w:hideMark/>
          </w:tcPr>
          <w:p w14:paraId="18BCE6A2" w14:textId="77777777" w:rsidR="00FF146C" w:rsidRPr="00FF146C" w:rsidRDefault="00FF146C" w:rsidP="00FF146C">
            <w:pPr>
              <w:jc w:val="right"/>
              <w:rPr>
                <w:i/>
                <w:iCs/>
              </w:rPr>
            </w:pPr>
            <w:r w:rsidRPr="00FF146C">
              <w:rPr>
                <w:i/>
                <w:iCs/>
              </w:rPr>
              <w:t>0.00</w:t>
            </w:r>
          </w:p>
        </w:tc>
        <w:tc>
          <w:tcPr>
            <w:tcW w:w="1366" w:type="dxa"/>
            <w:noWrap/>
            <w:hideMark/>
          </w:tcPr>
          <w:p w14:paraId="21E88EEC" w14:textId="77777777" w:rsidR="00FF146C" w:rsidRPr="00FF146C" w:rsidRDefault="00FF146C" w:rsidP="00FF146C">
            <w:pPr>
              <w:jc w:val="right"/>
              <w:rPr>
                <w:i/>
                <w:iCs/>
              </w:rPr>
            </w:pPr>
            <w:r w:rsidRPr="00FF146C">
              <w:rPr>
                <w:i/>
                <w:iCs/>
              </w:rPr>
              <w:t>0.00</w:t>
            </w:r>
          </w:p>
        </w:tc>
      </w:tr>
      <w:tr w:rsidR="00FF146C" w:rsidRPr="00FF146C" w14:paraId="561990E6" w14:textId="77777777" w:rsidTr="00FF146C">
        <w:trPr>
          <w:trHeight w:val="300"/>
          <w:jc w:val="center"/>
        </w:trPr>
        <w:tc>
          <w:tcPr>
            <w:tcW w:w="807" w:type="dxa"/>
            <w:noWrap/>
            <w:hideMark/>
          </w:tcPr>
          <w:p w14:paraId="64EE0134" w14:textId="77777777" w:rsidR="00FF146C" w:rsidRPr="00FF146C" w:rsidRDefault="00FF146C" w:rsidP="00FF146C">
            <w:pPr>
              <w:jc w:val="both"/>
              <w:rPr>
                <w:i/>
                <w:iCs/>
              </w:rPr>
            </w:pPr>
            <w:r w:rsidRPr="00FF146C">
              <w:rPr>
                <w:i/>
                <w:iCs/>
              </w:rPr>
              <w:t>3133</w:t>
            </w:r>
          </w:p>
        </w:tc>
        <w:tc>
          <w:tcPr>
            <w:tcW w:w="5088" w:type="dxa"/>
            <w:noWrap/>
            <w:hideMark/>
          </w:tcPr>
          <w:p w14:paraId="19B11729" w14:textId="77777777" w:rsidR="00FF146C" w:rsidRPr="00FF146C" w:rsidRDefault="00FF146C" w:rsidP="00FF146C">
            <w:pPr>
              <w:jc w:val="both"/>
              <w:rPr>
                <w:i/>
                <w:iCs/>
              </w:rPr>
            </w:pPr>
            <w:r w:rsidRPr="00FF146C">
              <w:rPr>
                <w:i/>
                <w:iCs/>
              </w:rPr>
              <w:t xml:space="preserve"> Doprinosi za obv.osig. u sluč. nezaposlenosti</w:t>
            </w:r>
          </w:p>
        </w:tc>
        <w:tc>
          <w:tcPr>
            <w:tcW w:w="1366" w:type="dxa"/>
            <w:noWrap/>
            <w:hideMark/>
          </w:tcPr>
          <w:p w14:paraId="39D24F9E" w14:textId="77777777" w:rsidR="00FF146C" w:rsidRPr="00FF146C" w:rsidRDefault="00FF146C" w:rsidP="00FF146C">
            <w:pPr>
              <w:jc w:val="right"/>
              <w:rPr>
                <w:i/>
                <w:iCs/>
              </w:rPr>
            </w:pPr>
            <w:r w:rsidRPr="00FF146C">
              <w:rPr>
                <w:i/>
                <w:iCs/>
              </w:rPr>
              <w:t> </w:t>
            </w:r>
          </w:p>
        </w:tc>
        <w:tc>
          <w:tcPr>
            <w:tcW w:w="1366" w:type="dxa"/>
            <w:noWrap/>
            <w:hideMark/>
          </w:tcPr>
          <w:p w14:paraId="5445446D" w14:textId="77777777" w:rsidR="00FF146C" w:rsidRPr="00FF146C" w:rsidRDefault="00FF146C" w:rsidP="00FF146C">
            <w:pPr>
              <w:jc w:val="right"/>
              <w:rPr>
                <w:i/>
                <w:iCs/>
              </w:rPr>
            </w:pPr>
            <w:r w:rsidRPr="00FF146C">
              <w:rPr>
                <w:i/>
                <w:iCs/>
              </w:rPr>
              <w:t>0.00</w:t>
            </w:r>
          </w:p>
        </w:tc>
        <w:tc>
          <w:tcPr>
            <w:tcW w:w="1366" w:type="dxa"/>
            <w:noWrap/>
            <w:hideMark/>
          </w:tcPr>
          <w:p w14:paraId="005EF63F" w14:textId="77777777" w:rsidR="00FF146C" w:rsidRPr="00FF146C" w:rsidRDefault="00FF146C" w:rsidP="00FF146C">
            <w:pPr>
              <w:jc w:val="right"/>
              <w:rPr>
                <w:i/>
                <w:iCs/>
              </w:rPr>
            </w:pPr>
            <w:r w:rsidRPr="00FF146C">
              <w:rPr>
                <w:i/>
                <w:iCs/>
              </w:rPr>
              <w:t>0.00</w:t>
            </w:r>
          </w:p>
        </w:tc>
      </w:tr>
      <w:tr w:rsidR="00FF146C" w:rsidRPr="00FF146C" w14:paraId="3F754BEC" w14:textId="77777777" w:rsidTr="00FF146C">
        <w:trPr>
          <w:trHeight w:val="420"/>
          <w:jc w:val="center"/>
        </w:trPr>
        <w:tc>
          <w:tcPr>
            <w:tcW w:w="807" w:type="dxa"/>
            <w:noWrap/>
            <w:hideMark/>
          </w:tcPr>
          <w:p w14:paraId="2DD8A25F" w14:textId="77777777" w:rsidR="00FF146C" w:rsidRPr="00FF146C" w:rsidRDefault="00FF146C" w:rsidP="00FF146C">
            <w:pPr>
              <w:jc w:val="both"/>
              <w:rPr>
                <w:b/>
                <w:bCs/>
              </w:rPr>
            </w:pPr>
            <w:r w:rsidRPr="00FF146C">
              <w:rPr>
                <w:b/>
                <w:bCs/>
              </w:rPr>
              <w:t>32</w:t>
            </w:r>
          </w:p>
        </w:tc>
        <w:tc>
          <w:tcPr>
            <w:tcW w:w="5088" w:type="dxa"/>
            <w:noWrap/>
            <w:hideMark/>
          </w:tcPr>
          <w:p w14:paraId="6AD9DE11" w14:textId="77777777" w:rsidR="00FF146C" w:rsidRPr="00FF146C" w:rsidRDefault="00FF146C" w:rsidP="00FF146C">
            <w:pPr>
              <w:jc w:val="both"/>
              <w:rPr>
                <w:b/>
                <w:bCs/>
              </w:rPr>
            </w:pPr>
            <w:r w:rsidRPr="00FF146C">
              <w:rPr>
                <w:b/>
                <w:bCs/>
              </w:rPr>
              <w:t xml:space="preserve"> MATERIJALNI RASHODI</w:t>
            </w:r>
          </w:p>
        </w:tc>
        <w:tc>
          <w:tcPr>
            <w:tcW w:w="1366" w:type="dxa"/>
            <w:noWrap/>
            <w:hideMark/>
          </w:tcPr>
          <w:p w14:paraId="43291DEC" w14:textId="77777777" w:rsidR="00FF146C" w:rsidRPr="00FF146C" w:rsidRDefault="00FF146C" w:rsidP="00FF146C">
            <w:pPr>
              <w:jc w:val="right"/>
              <w:rPr>
                <w:b/>
                <w:bCs/>
              </w:rPr>
            </w:pPr>
            <w:r w:rsidRPr="00FF146C">
              <w:rPr>
                <w:b/>
                <w:bCs/>
              </w:rPr>
              <w:t>4.045.414.00</w:t>
            </w:r>
          </w:p>
        </w:tc>
        <w:tc>
          <w:tcPr>
            <w:tcW w:w="1366" w:type="dxa"/>
            <w:noWrap/>
            <w:hideMark/>
          </w:tcPr>
          <w:p w14:paraId="1B6DC85E" w14:textId="77777777" w:rsidR="00FF146C" w:rsidRPr="00FF146C" w:rsidRDefault="00FF146C" w:rsidP="00FF146C">
            <w:pPr>
              <w:jc w:val="right"/>
              <w:rPr>
                <w:b/>
                <w:bCs/>
              </w:rPr>
            </w:pPr>
            <w:r w:rsidRPr="00FF146C">
              <w:rPr>
                <w:b/>
                <w:bCs/>
              </w:rPr>
              <w:t>3.333.002.00</w:t>
            </w:r>
          </w:p>
        </w:tc>
        <w:tc>
          <w:tcPr>
            <w:tcW w:w="1366" w:type="dxa"/>
            <w:noWrap/>
            <w:hideMark/>
          </w:tcPr>
          <w:p w14:paraId="5DAC8B9F" w14:textId="77777777" w:rsidR="00FF146C" w:rsidRPr="00FF146C" w:rsidRDefault="00FF146C" w:rsidP="00FF146C">
            <w:pPr>
              <w:jc w:val="right"/>
              <w:rPr>
                <w:b/>
                <w:bCs/>
              </w:rPr>
            </w:pPr>
            <w:r w:rsidRPr="00FF146C">
              <w:rPr>
                <w:b/>
                <w:bCs/>
              </w:rPr>
              <w:t>3.279.000.00</w:t>
            </w:r>
          </w:p>
        </w:tc>
      </w:tr>
      <w:tr w:rsidR="00FF146C" w:rsidRPr="00FF146C" w14:paraId="71D7BC24" w14:textId="77777777" w:rsidTr="00FF146C">
        <w:trPr>
          <w:trHeight w:val="360"/>
          <w:jc w:val="center"/>
        </w:trPr>
        <w:tc>
          <w:tcPr>
            <w:tcW w:w="807" w:type="dxa"/>
            <w:noWrap/>
            <w:hideMark/>
          </w:tcPr>
          <w:p w14:paraId="11EE6B90" w14:textId="77777777" w:rsidR="00FF146C" w:rsidRPr="00FF146C" w:rsidRDefault="00FF146C" w:rsidP="00FF146C">
            <w:pPr>
              <w:jc w:val="both"/>
              <w:rPr>
                <w:b/>
                <w:bCs/>
              </w:rPr>
            </w:pPr>
            <w:r w:rsidRPr="00FF146C">
              <w:rPr>
                <w:b/>
                <w:bCs/>
              </w:rPr>
              <w:t>321</w:t>
            </w:r>
          </w:p>
        </w:tc>
        <w:tc>
          <w:tcPr>
            <w:tcW w:w="5088" w:type="dxa"/>
            <w:noWrap/>
            <w:hideMark/>
          </w:tcPr>
          <w:p w14:paraId="02A12A17" w14:textId="77777777" w:rsidR="00FF146C" w:rsidRPr="00FF146C" w:rsidRDefault="00FF146C" w:rsidP="00FF146C">
            <w:pPr>
              <w:jc w:val="both"/>
              <w:rPr>
                <w:b/>
                <w:bCs/>
              </w:rPr>
            </w:pPr>
            <w:r w:rsidRPr="00FF146C">
              <w:rPr>
                <w:b/>
                <w:bCs/>
              </w:rPr>
              <w:t xml:space="preserve"> NAKNADE TROŠKOVA ZAPOSLENIMA</w:t>
            </w:r>
          </w:p>
        </w:tc>
        <w:tc>
          <w:tcPr>
            <w:tcW w:w="1366" w:type="dxa"/>
            <w:noWrap/>
            <w:hideMark/>
          </w:tcPr>
          <w:p w14:paraId="7BD85F5C" w14:textId="77777777" w:rsidR="00FF146C" w:rsidRPr="00FF146C" w:rsidRDefault="00FF146C" w:rsidP="00FF146C">
            <w:pPr>
              <w:jc w:val="right"/>
              <w:rPr>
                <w:b/>
                <w:bCs/>
              </w:rPr>
            </w:pPr>
            <w:r w:rsidRPr="00FF146C">
              <w:rPr>
                <w:b/>
                <w:bCs/>
              </w:rPr>
              <w:t>74.663.00</w:t>
            </w:r>
          </w:p>
        </w:tc>
        <w:tc>
          <w:tcPr>
            <w:tcW w:w="1366" w:type="dxa"/>
            <w:noWrap/>
            <w:hideMark/>
          </w:tcPr>
          <w:p w14:paraId="36CF56AB" w14:textId="77777777" w:rsidR="00FF146C" w:rsidRPr="00FF146C" w:rsidRDefault="00FF146C" w:rsidP="00FF146C">
            <w:pPr>
              <w:jc w:val="right"/>
              <w:rPr>
                <w:b/>
                <w:bCs/>
              </w:rPr>
            </w:pPr>
            <w:r w:rsidRPr="00FF146C">
              <w:rPr>
                <w:b/>
                <w:bCs/>
              </w:rPr>
              <w:t>0.00</w:t>
            </w:r>
          </w:p>
        </w:tc>
        <w:tc>
          <w:tcPr>
            <w:tcW w:w="1366" w:type="dxa"/>
            <w:noWrap/>
            <w:hideMark/>
          </w:tcPr>
          <w:p w14:paraId="4B3CAD78" w14:textId="77777777" w:rsidR="00FF146C" w:rsidRPr="00FF146C" w:rsidRDefault="00FF146C" w:rsidP="00FF146C">
            <w:pPr>
              <w:jc w:val="right"/>
              <w:rPr>
                <w:b/>
                <w:bCs/>
              </w:rPr>
            </w:pPr>
            <w:r w:rsidRPr="00FF146C">
              <w:rPr>
                <w:b/>
                <w:bCs/>
              </w:rPr>
              <w:t>0.00</w:t>
            </w:r>
          </w:p>
        </w:tc>
      </w:tr>
      <w:tr w:rsidR="00FF146C" w:rsidRPr="00FF146C" w14:paraId="210AC500" w14:textId="77777777" w:rsidTr="00FF146C">
        <w:trPr>
          <w:trHeight w:val="300"/>
          <w:jc w:val="center"/>
        </w:trPr>
        <w:tc>
          <w:tcPr>
            <w:tcW w:w="807" w:type="dxa"/>
            <w:noWrap/>
            <w:hideMark/>
          </w:tcPr>
          <w:p w14:paraId="7C59B253" w14:textId="77777777" w:rsidR="00FF146C" w:rsidRPr="00FF146C" w:rsidRDefault="00FF146C" w:rsidP="00FF146C">
            <w:pPr>
              <w:jc w:val="both"/>
              <w:rPr>
                <w:i/>
                <w:iCs/>
              </w:rPr>
            </w:pPr>
            <w:r w:rsidRPr="00FF146C">
              <w:rPr>
                <w:i/>
                <w:iCs/>
              </w:rPr>
              <w:t>3211</w:t>
            </w:r>
          </w:p>
        </w:tc>
        <w:tc>
          <w:tcPr>
            <w:tcW w:w="5088" w:type="dxa"/>
            <w:noWrap/>
            <w:hideMark/>
          </w:tcPr>
          <w:p w14:paraId="181B2718" w14:textId="77777777" w:rsidR="00FF146C" w:rsidRPr="00FF146C" w:rsidRDefault="00FF146C" w:rsidP="00FF146C">
            <w:pPr>
              <w:jc w:val="both"/>
              <w:rPr>
                <w:i/>
                <w:iCs/>
              </w:rPr>
            </w:pPr>
            <w:r w:rsidRPr="00FF146C">
              <w:rPr>
                <w:i/>
                <w:iCs/>
              </w:rPr>
              <w:t xml:space="preserve"> Službena putovanja</w:t>
            </w:r>
          </w:p>
        </w:tc>
        <w:tc>
          <w:tcPr>
            <w:tcW w:w="1366" w:type="dxa"/>
            <w:noWrap/>
            <w:hideMark/>
          </w:tcPr>
          <w:p w14:paraId="64B790D1" w14:textId="77777777" w:rsidR="00FF146C" w:rsidRPr="00FF146C" w:rsidRDefault="00FF146C" w:rsidP="00FF146C">
            <w:pPr>
              <w:jc w:val="right"/>
              <w:rPr>
                <w:i/>
                <w:iCs/>
              </w:rPr>
            </w:pPr>
            <w:r w:rsidRPr="00FF146C">
              <w:rPr>
                <w:i/>
                <w:iCs/>
              </w:rPr>
              <w:t>11.900.00</w:t>
            </w:r>
          </w:p>
        </w:tc>
        <w:tc>
          <w:tcPr>
            <w:tcW w:w="1366" w:type="dxa"/>
            <w:noWrap/>
            <w:hideMark/>
          </w:tcPr>
          <w:p w14:paraId="713B9E9B" w14:textId="77777777" w:rsidR="00FF146C" w:rsidRPr="00FF146C" w:rsidRDefault="00FF146C" w:rsidP="00FF146C">
            <w:pPr>
              <w:jc w:val="right"/>
              <w:rPr>
                <w:i/>
                <w:iCs/>
              </w:rPr>
            </w:pPr>
            <w:r w:rsidRPr="00FF146C">
              <w:rPr>
                <w:i/>
                <w:iCs/>
              </w:rPr>
              <w:t>0.00</w:t>
            </w:r>
          </w:p>
        </w:tc>
        <w:tc>
          <w:tcPr>
            <w:tcW w:w="1366" w:type="dxa"/>
            <w:noWrap/>
            <w:hideMark/>
          </w:tcPr>
          <w:p w14:paraId="174083BE" w14:textId="77777777" w:rsidR="00FF146C" w:rsidRPr="00FF146C" w:rsidRDefault="00FF146C" w:rsidP="00FF146C">
            <w:pPr>
              <w:jc w:val="right"/>
              <w:rPr>
                <w:i/>
                <w:iCs/>
              </w:rPr>
            </w:pPr>
            <w:r w:rsidRPr="00FF146C">
              <w:rPr>
                <w:i/>
                <w:iCs/>
              </w:rPr>
              <w:t>0.00</w:t>
            </w:r>
          </w:p>
        </w:tc>
      </w:tr>
      <w:tr w:rsidR="00FF146C" w:rsidRPr="00FF146C" w14:paraId="53D722D5" w14:textId="77777777" w:rsidTr="00FF146C">
        <w:trPr>
          <w:trHeight w:val="300"/>
          <w:jc w:val="center"/>
        </w:trPr>
        <w:tc>
          <w:tcPr>
            <w:tcW w:w="807" w:type="dxa"/>
            <w:noWrap/>
            <w:hideMark/>
          </w:tcPr>
          <w:p w14:paraId="35345496" w14:textId="77777777" w:rsidR="00FF146C" w:rsidRPr="00FF146C" w:rsidRDefault="00FF146C" w:rsidP="00FF146C">
            <w:pPr>
              <w:jc w:val="both"/>
              <w:rPr>
                <w:i/>
                <w:iCs/>
              </w:rPr>
            </w:pPr>
            <w:r w:rsidRPr="00FF146C">
              <w:rPr>
                <w:i/>
                <w:iCs/>
              </w:rPr>
              <w:t>3212</w:t>
            </w:r>
          </w:p>
        </w:tc>
        <w:tc>
          <w:tcPr>
            <w:tcW w:w="5088" w:type="dxa"/>
            <w:noWrap/>
            <w:hideMark/>
          </w:tcPr>
          <w:p w14:paraId="339DD230" w14:textId="77777777" w:rsidR="00FF146C" w:rsidRPr="00FF146C" w:rsidRDefault="00FF146C" w:rsidP="00FF146C">
            <w:pPr>
              <w:jc w:val="both"/>
              <w:rPr>
                <w:i/>
                <w:iCs/>
              </w:rPr>
            </w:pPr>
            <w:r w:rsidRPr="00FF146C">
              <w:rPr>
                <w:i/>
                <w:iCs/>
              </w:rPr>
              <w:t xml:space="preserve"> Naknada za prijevoz na posao i s posla</w:t>
            </w:r>
          </w:p>
        </w:tc>
        <w:tc>
          <w:tcPr>
            <w:tcW w:w="1366" w:type="dxa"/>
            <w:noWrap/>
            <w:hideMark/>
          </w:tcPr>
          <w:p w14:paraId="48955128" w14:textId="77777777" w:rsidR="00FF146C" w:rsidRPr="00FF146C" w:rsidRDefault="00FF146C" w:rsidP="00FF146C">
            <w:pPr>
              <w:jc w:val="right"/>
              <w:rPr>
                <w:i/>
                <w:iCs/>
              </w:rPr>
            </w:pPr>
            <w:r w:rsidRPr="00FF146C">
              <w:rPr>
                <w:i/>
                <w:iCs/>
              </w:rPr>
              <w:t>55.538.00</w:t>
            </w:r>
          </w:p>
        </w:tc>
        <w:tc>
          <w:tcPr>
            <w:tcW w:w="1366" w:type="dxa"/>
            <w:noWrap/>
            <w:hideMark/>
          </w:tcPr>
          <w:p w14:paraId="23573D94" w14:textId="77777777" w:rsidR="00FF146C" w:rsidRPr="00FF146C" w:rsidRDefault="00FF146C" w:rsidP="00FF146C">
            <w:pPr>
              <w:jc w:val="right"/>
              <w:rPr>
                <w:i/>
                <w:iCs/>
              </w:rPr>
            </w:pPr>
            <w:r w:rsidRPr="00FF146C">
              <w:rPr>
                <w:i/>
                <w:iCs/>
              </w:rPr>
              <w:t>0.00</w:t>
            </w:r>
          </w:p>
        </w:tc>
        <w:tc>
          <w:tcPr>
            <w:tcW w:w="1366" w:type="dxa"/>
            <w:noWrap/>
            <w:hideMark/>
          </w:tcPr>
          <w:p w14:paraId="64E22CA2" w14:textId="77777777" w:rsidR="00FF146C" w:rsidRPr="00FF146C" w:rsidRDefault="00FF146C" w:rsidP="00FF146C">
            <w:pPr>
              <w:jc w:val="right"/>
              <w:rPr>
                <w:i/>
                <w:iCs/>
              </w:rPr>
            </w:pPr>
            <w:r w:rsidRPr="00FF146C">
              <w:rPr>
                <w:i/>
                <w:iCs/>
              </w:rPr>
              <w:t>0.00</w:t>
            </w:r>
          </w:p>
        </w:tc>
      </w:tr>
      <w:tr w:rsidR="00FF146C" w:rsidRPr="00FF146C" w14:paraId="041FB467" w14:textId="77777777" w:rsidTr="00FF146C">
        <w:trPr>
          <w:trHeight w:val="660"/>
          <w:jc w:val="center"/>
        </w:trPr>
        <w:tc>
          <w:tcPr>
            <w:tcW w:w="807" w:type="dxa"/>
            <w:hideMark/>
          </w:tcPr>
          <w:p w14:paraId="3F93F416" w14:textId="77777777" w:rsidR="00FF146C" w:rsidRPr="00FF146C" w:rsidRDefault="00FF146C" w:rsidP="002C1705">
            <w:pPr>
              <w:jc w:val="both"/>
            </w:pPr>
            <w:r w:rsidRPr="00FF146C">
              <w:lastRenderedPageBreak/>
              <w:t>Račun - konto</w:t>
            </w:r>
          </w:p>
        </w:tc>
        <w:tc>
          <w:tcPr>
            <w:tcW w:w="5088" w:type="dxa"/>
            <w:noWrap/>
            <w:hideMark/>
          </w:tcPr>
          <w:p w14:paraId="2A07CC3B" w14:textId="77777777" w:rsidR="00FF146C" w:rsidRPr="00FF146C" w:rsidRDefault="00FF146C" w:rsidP="002C1705">
            <w:pPr>
              <w:jc w:val="both"/>
              <w:rPr>
                <w:b/>
                <w:bCs/>
              </w:rPr>
            </w:pPr>
            <w:r w:rsidRPr="00FF146C">
              <w:rPr>
                <w:b/>
                <w:bCs/>
              </w:rPr>
              <w:t xml:space="preserve"> N A Z I V    R A S H O D A</w:t>
            </w:r>
          </w:p>
        </w:tc>
        <w:tc>
          <w:tcPr>
            <w:tcW w:w="1366" w:type="dxa"/>
            <w:hideMark/>
          </w:tcPr>
          <w:p w14:paraId="0832BDEB" w14:textId="77777777" w:rsidR="00FF146C" w:rsidRPr="00FF146C" w:rsidRDefault="00FF146C" w:rsidP="002C1705">
            <w:pPr>
              <w:jc w:val="both"/>
              <w:rPr>
                <w:b/>
                <w:bCs/>
                <w:i/>
                <w:iCs/>
              </w:rPr>
            </w:pPr>
            <w:r w:rsidRPr="00FF146C">
              <w:rPr>
                <w:b/>
                <w:bCs/>
                <w:i/>
                <w:iCs/>
              </w:rPr>
              <w:t>PLAN</w:t>
            </w:r>
            <w:r w:rsidRPr="00FF146C">
              <w:rPr>
                <w:b/>
                <w:bCs/>
                <w:i/>
                <w:iCs/>
              </w:rPr>
              <w:br/>
              <w:t>za 2024.g.</w:t>
            </w:r>
          </w:p>
        </w:tc>
        <w:tc>
          <w:tcPr>
            <w:tcW w:w="1366" w:type="dxa"/>
            <w:hideMark/>
          </w:tcPr>
          <w:p w14:paraId="1DAC829E" w14:textId="77777777" w:rsidR="00FF146C" w:rsidRPr="00FF146C" w:rsidRDefault="00FF146C" w:rsidP="002C1705">
            <w:pPr>
              <w:jc w:val="both"/>
              <w:rPr>
                <w:b/>
                <w:bCs/>
                <w:i/>
                <w:iCs/>
              </w:rPr>
            </w:pPr>
            <w:r w:rsidRPr="00FF146C">
              <w:rPr>
                <w:b/>
                <w:bCs/>
                <w:i/>
                <w:iCs/>
              </w:rPr>
              <w:t>projekcije</w:t>
            </w:r>
            <w:r w:rsidRPr="00FF146C">
              <w:rPr>
                <w:b/>
                <w:bCs/>
                <w:i/>
                <w:iCs/>
              </w:rPr>
              <w:br/>
              <w:t>za 2025.g.</w:t>
            </w:r>
          </w:p>
        </w:tc>
        <w:tc>
          <w:tcPr>
            <w:tcW w:w="1366" w:type="dxa"/>
            <w:hideMark/>
          </w:tcPr>
          <w:p w14:paraId="7E1B9B3F" w14:textId="77777777" w:rsidR="00FF146C" w:rsidRPr="00FF146C" w:rsidRDefault="00FF146C" w:rsidP="002C1705">
            <w:pPr>
              <w:jc w:val="both"/>
              <w:rPr>
                <w:b/>
                <w:bCs/>
                <w:i/>
                <w:iCs/>
              </w:rPr>
            </w:pPr>
            <w:r w:rsidRPr="00FF146C">
              <w:rPr>
                <w:b/>
                <w:bCs/>
                <w:i/>
                <w:iCs/>
              </w:rPr>
              <w:t>projekcije za 2026.g.</w:t>
            </w:r>
          </w:p>
        </w:tc>
      </w:tr>
      <w:tr w:rsidR="00FF146C" w:rsidRPr="00FF146C" w14:paraId="070B8267" w14:textId="77777777" w:rsidTr="00FF146C">
        <w:trPr>
          <w:trHeight w:val="300"/>
          <w:jc w:val="center"/>
        </w:trPr>
        <w:tc>
          <w:tcPr>
            <w:tcW w:w="807" w:type="dxa"/>
            <w:noWrap/>
            <w:hideMark/>
          </w:tcPr>
          <w:p w14:paraId="7F60395D" w14:textId="77777777" w:rsidR="00FF146C" w:rsidRPr="00FF146C" w:rsidRDefault="00FF146C" w:rsidP="00FF146C">
            <w:pPr>
              <w:jc w:val="both"/>
              <w:rPr>
                <w:i/>
                <w:iCs/>
              </w:rPr>
            </w:pPr>
            <w:r w:rsidRPr="00FF146C">
              <w:rPr>
                <w:i/>
                <w:iCs/>
              </w:rPr>
              <w:t>3213</w:t>
            </w:r>
          </w:p>
        </w:tc>
        <w:tc>
          <w:tcPr>
            <w:tcW w:w="5088" w:type="dxa"/>
            <w:noWrap/>
            <w:hideMark/>
          </w:tcPr>
          <w:p w14:paraId="2985ABE2" w14:textId="77777777" w:rsidR="00FF146C" w:rsidRPr="00FF146C" w:rsidRDefault="00FF146C" w:rsidP="00FF146C">
            <w:pPr>
              <w:jc w:val="both"/>
              <w:rPr>
                <w:i/>
                <w:iCs/>
              </w:rPr>
            </w:pPr>
            <w:r w:rsidRPr="00FF146C">
              <w:rPr>
                <w:i/>
                <w:iCs/>
              </w:rPr>
              <w:t xml:space="preserve"> Stručno usavršavanje zaposlenika</w:t>
            </w:r>
          </w:p>
        </w:tc>
        <w:tc>
          <w:tcPr>
            <w:tcW w:w="1366" w:type="dxa"/>
            <w:noWrap/>
            <w:hideMark/>
          </w:tcPr>
          <w:p w14:paraId="081FC3C3" w14:textId="77777777" w:rsidR="00FF146C" w:rsidRPr="00FF146C" w:rsidRDefault="00FF146C" w:rsidP="00FF146C">
            <w:pPr>
              <w:jc w:val="right"/>
              <w:rPr>
                <w:i/>
                <w:iCs/>
              </w:rPr>
            </w:pPr>
            <w:r w:rsidRPr="00FF146C">
              <w:rPr>
                <w:i/>
                <w:iCs/>
              </w:rPr>
              <w:t>7.125.00</w:t>
            </w:r>
          </w:p>
        </w:tc>
        <w:tc>
          <w:tcPr>
            <w:tcW w:w="1366" w:type="dxa"/>
            <w:noWrap/>
            <w:hideMark/>
          </w:tcPr>
          <w:p w14:paraId="45A5CE54" w14:textId="77777777" w:rsidR="00FF146C" w:rsidRPr="00FF146C" w:rsidRDefault="00FF146C" w:rsidP="00FF146C">
            <w:pPr>
              <w:jc w:val="right"/>
              <w:rPr>
                <w:i/>
                <w:iCs/>
              </w:rPr>
            </w:pPr>
            <w:r w:rsidRPr="00FF146C">
              <w:rPr>
                <w:i/>
                <w:iCs/>
              </w:rPr>
              <w:t>0.00</w:t>
            </w:r>
          </w:p>
        </w:tc>
        <w:tc>
          <w:tcPr>
            <w:tcW w:w="1366" w:type="dxa"/>
            <w:noWrap/>
            <w:hideMark/>
          </w:tcPr>
          <w:p w14:paraId="04E95917" w14:textId="77777777" w:rsidR="00FF146C" w:rsidRPr="00FF146C" w:rsidRDefault="00FF146C" w:rsidP="00FF146C">
            <w:pPr>
              <w:jc w:val="right"/>
              <w:rPr>
                <w:i/>
                <w:iCs/>
              </w:rPr>
            </w:pPr>
            <w:r w:rsidRPr="00FF146C">
              <w:rPr>
                <w:i/>
                <w:iCs/>
              </w:rPr>
              <w:t>0.00</w:t>
            </w:r>
          </w:p>
        </w:tc>
      </w:tr>
      <w:tr w:rsidR="00FF146C" w:rsidRPr="00FF146C" w14:paraId="4B97E6A5" w14:textId="77777777" w:rsidTr="00FF146C">
        <w:trPr>
          <w:trHeight w:val="300"/>
          <w:jc w:val="center"/>
        </w:trPr>
        <w:tc>
          <w:tcPr>
            <w:tcW w:w="807" w:type="dxa"/>
            <w:noWrap/>
            <w:hideMark/>
          </w:tcPr>
          <w:p w14:paraId="5F9661FD" w14:textId="77777777" w:rsidR="00FF146C" w:rsidRPr="00FF146C" w:rsidRDefault="00FF146C" w:rsidP="00FF146C">
            <w:pPr>
              <w:jc w:val="both"/>
              <w:rPr>
                <w:i/>
                <w:iCs/>
              </w:rPr>
            </w:pPr>
            <w:r w:rsidRPr="00FF146C">
              <w:rPr>
                <w:i/>
                <w:iCs/>
              </w:rPr>
              <w:t>3214</w:t>
            </w:r>
          </w:p>
        </w:tc>
        <w:tc>
          <w:tcPr>
            <w:tcW w:w="5088" w:type="dxa"/>
            <w:noWrap/>
            <w:hideMark/>
          </w:tcPr>
          <w:p w14:paraId="273A0612" w14:textId="77777777" w:rsidR="00FF146C" w:rsidRPr="00FF146C" w:rsidRDefault="00FF146C" w:rsidP="00FF146C">
            <w:pPr>
              <w:jc w:val="both"/>
              <w:rPr>
                <w:i/>
                <w:iCs/>
              </w:rPr>
            </w:pPr>
            <w:r w:rsidRPr="00FF146C">
              <w:rPr>
                <w:i/>
                <w:iCs/>
              </w:rPr>
              <w:t xml:space="preserve"> Ostale naknade troškova zaposlenima</w:t>
            </w:r>
          </w:p>
        </w:tc>
        <w:tc>
          <w:tcPr>
            <w:tcW w:w="1366" w:type="dxa"/>
            <w:noWrap/>
            <w:hideMark/>
          </w:tcPr>
          <w:p w14:paraId="7807AE3D" w14:textId="77777777" w:rsidR="00FF146C" w:rsidRPr="00FF146C" w:rsidRDefault="00FF146C" w:rsidP="00FF146C">
            <w:pPr>
              <w:jc w:val="right"/>
              <w:rPr>
                <w:i/>
                <w:iCs/>
              </w:rPr>
            </w:pPr>
            <w:r w:rsidRPr="00FF146C">
              <w:rPr>
                <w:i/>
                <w:iCs/>
              </w:rPr>
              <w:t>100.00</w:t>
            </w:r>
          </w:p>
        </w:tc>
        <w:tc>
          <w:tcPr>
            <w:tcW w:w="1366" w:type="dxa"/>
            <w:noWrap/>
            <w:hideMark/>
          </w:tcPr>
          <w:p w14:paraId="59B441DC" w14:textId="77777777" w:rsidR="00FF146C" w:rsidRPr="00FF146C" w:rsidRDefault="00FF146C" w:rsidP="00FF146C">
            <w:pPr>
              <w:jc w:val="right"/>
              <w:rPr>
                <w:i/>
                <w:iCs/>
              </w:rPr>
            </w:pPr>
            <w:r w:rsidRPr="00FF146C">
              <w:rPr>
                <w:i/>
                <w:iCs/>
              </w:rPr>
              <w:t>0.00</w:t>
            </w:r>
          </w:p>
        </w:tc>
        <w:tc>
          <w:tcPr>
            <w:tcW w:w="1366" w:type="dxa"/>
            <w:noWrap/>
            <w:hideMark/>
          </w:tcPr>
          <w:p w14:paraId="734F7DBE" w14:textId="77777777" w:rsidR="00FF146C" w:rsidRPr="00FF146C" w:rsidRDefault="00FF146C" w:rsidP="00FF146C">
            <w:pPr>
              <w:jc w:val="right"/>
              <w:rPr>
                <w:i/>
                <w:iCs/>
              </w:rPr>
            </w:pPr>
            <w:r w:rsidRPr="00FF146C">
              <w:rPr>
                <w:i/>
                <w:iCs/>
              </w:rPr>
              <w:t>0.00</w:t>
            </w:r>
          </w:p>
        </w:tc>
      </w:tr>
      <w:tr w:rsidR="00FF146C" w:rsidRPr="00FF146C" w14:paraId="242E0ED6" w14:textId="77777777" w:rsidTr="00FF146C">
        <w:trPr>
          <w:trHeight w:val="360"/>
          <w:jc w:val="center"/>
        </w:trPr>
        <w:tc>
          <w:tcPr>
            <w:tcW w:w="807" w:type="dxa"/>
            <w:noWrap/>
            <w:hideMark/>
          </w:tcPr>
          <w:p w14:paraId="1D783544" w14:textId="77777777" w:rsidR="00FF146C" w:rsidRPr="00FF146C" w:rsidRDefault="00FF146C" w:rsidP="00FF146C">
            <w:pPr>
              <w:jc w:val="both"/>
              <w:rPr>
                <w:b/>
                <w:bCs/>
              </w:rPr>
            </w:pPr>
            <w:r w:rsidRPr="00FF146C">
              <w:rPr>
                <w:b/>
                <w:bCs/>
              </w:rPr>
              <w:t>322</w:t>
            </w:r>
          </w:p>
        </w:tc>
        <w:tc>
          <w:tcPr>
            <w:tcW w:w="5088" w:type="dxa"/>
            <w:noWrap/>
            <w:hideMark/>
          </w:tcPr>
          <w:p w14:paraId="27A025B5" w14:textId="77777777" w:rsidR="00FF146C" w:rsidRPr="00FF146C" w:rsidRDefault="00FF146C" w:rsidP="00FF146C">
            <w:pPr>
              <w:jc w:val="both"/>
              <w:rPr>
                <w:b/>
                <w:bCs/>
              </w:rPr>
            </w:pPr>
            <w:r w:rsidRPr="00FF146C">
              <w:rPr>
                <w:b/>
                <w:bCs/>
              </w:rPr>
              <w:t xml:space="preserve"> RASHODI ZA MATERIJAL I ENERGIJU</w:t>
            </w:r>
          </w:p>
        </w:tc>
        <w:tc>
          <w:tcPr>
            <w:tcW w:w="1366" w:type="dxa"/>
            <w:noWrap/>
            <w:hideMark/>
          </w:tcPr>
          <w:p w14:paraId="45D3467A" w14:textId="77777777" w:rsidR="00FF146C" w:rsidRPr="00FF146C" w:rsidRDefault="00FF146C" w:rsidP="00FF146C">
            <w:pPr>
              <w:jc w:val="right"/>
              <w:rPr>
                <w:b/>
                <w:bCs/>
              </w:rPr>
            </w:pPr>
            <w:r w:rsidRPr="00FF146C">
              <w:rPr>
                <w:b/>
                <w:bCs/>
              </w:rPr>
              <w:t>512.300.00</w:t>
            </w:r>
          </w:p>
        </w:tc>
        <w:tc>
          <w:tcPr>
            <w:tcW w:w="1366" w:type="dxa"/>
            <w:noWrap/>
            <w:hideMark/>
          </w:tcPr>
          <w:p w14:paraId="5543993A" w14:textId="77777777" w:rsidR="00FF146C" w:rsidRPr="00FF146C" w:rsidRDefault="00FF146C" w:rsidP="00FF146C">
            <w:pPr>
              <w:jc w:val="right"/>
              <w:rPr>
                <w:b/>
                <w:bCs/>
              </w:rPr>
            </w:pPr>
            <w:r w:rsidRPr="00FF146C">
              <w:rPr>
                <w:b/>
                <w:bCs/>
              </w:rPr>
              <w:t>0.00</w:t>
            </w:r>
          </w:p>
        </w:tc>
        <w:tc>
          <w:tcPr>
            <w:tcW w:w="1366" w:type="dxa"/>
            <w:noWrap/>
            <w:hideMark/>
          </w:tcPr>
          <w:p w14:paraId="1D5A16EC" w14:textId="77777777" w:rsidR="00FF146C" w:rsidRPr="00FF146C" w:rsidRDefault="00FF146C" w:rsidP="00FF146C">
            <w:pPr>
              <w:jc w:val="right"/>
              <w:rPr>
                <w:b/>
                <w:bCs/>
              </w:rPr>
            </w:pPr>
            <w:r w:rsidRPr="00FF146C">
              <w:rPr>
                <w:b/>
                <w:bCs/>
              </w:rPr>
              <w:t>0.00</w:t>
            </w:r>
          </w:p>
        </w:tc>
      </w:tr>
      <w:tr w:rsidR="00FF146C" w:rsidRPr="00FF146C" w14:paraId="169B0DA4" w14:textId="77777777" w:rsidTr="00FF146C">
        <w:trPr>
          <w:trHeight w:val="300"/>
          <w:jc w:val="center"/>
        </w:trPr>
        <w:tc>
          <w:tcPr>
            <w:tcW w:w="807" w:type="dxa"/>
            <w:noWrap/>
            <w:hideMark/>
          </w:tcPr>
          <w:p w14:paraId="15FBFCF0" w14:textId="77777777" w:rsidR="00FF146C" w:rsidRPr="00FF146C" w:rsidRDefault="00FF146C" w:rsidP="00FF146C">
            <w:pPr>
              <w:jc w:val="both"/>
              <w:rPr>
                <w:i/>
                <w:iCs/>
              </w:rPr>
            </w:pPr>
            <w:r w:rsidRPr="00FF146C">
              <w:rPr>
                <w:i/>
                <w:iCs/>
              </w:rPr>
              <w:t>3221</w:t>
            </w:r>
          </w:p>
        </w:tc>
        <w:tc>
          <w:tcPr>
            <w:tcW w:w="5088" w:type="dxa"/>
            <w:noWrap/>
            <w:hideMark/>
          </w:tcPr>
          <w:p w14:paraId="7F234AD1" w14:textId="77777777" w:rsidR="00FF146C" w:rsidRPr="00FF146C" w:rsidRDefault="00FF146C" w:rsidP="00FF146C">
            <w:pPr>
              <w:jc w:val="both"/>
              <w:rPr>
                <w:i/>
                <w:iCs/>
              </w:rPr>
            </w:pPr>
            <w:r w:rsidRPr="00FF146C">
              <w:rPr>
                <w:i/>
                <w:iCs/>
              </w:rPr>
              <w:t xml:space="preserve"> Uredski materijal i ostali materijalni rashodi</w:t>
            </w:r>
          </w:p>
        </w:tc>
        <w:tc>
          <w:tcPr>
            <w:tcW w:w="1366" w:type="dxa"/>
            <w:noWrap/>
            <w:hideMark/>
          </w:tcPr>
          <w:p w14:paraId="07FA26A5" w14:textId="77777777" w:rsidR="00FF146C" w:rsidRPr="00FF146C" w:rsidRDefault="00FF146C" w:rsidP="00FF146C">
            <w:pPr>
              <w:jc w:val="right"/>
              <w:rPr>
                <w:i/>
                <w:iCs/>
              </w:rPr>
            </w:pPr>
            <w:r w:rsidRPr="00FF146C">
              <w:rPr>
                <w:i/>
                <w:iCs/>
              </w:rPr>
              <w:t>136.900.00</w:t>
            </w:r>
          </w:p>
        </w:tc>
        <w:tc>
          <w:tcPr>
            <w:tcW w:w="1366" w:type="dxa"/>
            <w:noWrap/>
            <w:hideMark/>
          </w:tcPr>
          <w:p w14:paraId="22A93F04" w14:textId="77777777" w:rsidR="00FF146C" w:rsidRPr="00FF146C" w:rsidRDefault="00FF146C" w:rsidP="00FF146C">
            <w:pPr>
              <w:jc w:val="right"/>
              <w:rPr>
                <w:i/>
                <w:iCs/>
              </w:rPr>
            </w:pPr>
            <w:r w:rsidRPr="00FF146C">
              <w:rPr>
                <w:i/>
                <w:iCs/>
              </w:rPr>
              <w:t>0.00</w:t>
            </w:r>
          </w:p>
        </w:tc>
        <w:tc>
          <w:tcPr>
            <w:tcW w:w="1366" w:type="dxa"/>
            <w:noWrap/>
            <w:hideMark/>
          </w:tcPr>
          <w:p w14:paraId="51E34356" w14:textId="77777777" w:rsidR="00FF146C" w:rsidRPr="00FF146C" w:rsidRDefault="00FF146C" w:rsidP="00FF146C">
            <w:pPr>
              <w:jc w:val="right"/>
              <w:rPr>
                <w:i/>
                <w:iCs/>
              </w:rPr>
            </w:pPr>
            <w:r w:rsidRPr="00FF146C">
              <w:rPr>
                <w:i/>
                <w:iCs/>
              </w:rPr>
              <w:t>0.00</w:t>
            </w:r>
          </w:p>
        </w:tc>
      </w:tr>
      <w:tr w:rsidR="00FF146C" w:rsidRPr="00FF146C" w14:paraId="0FC654CC" w14:textId="77777777" w:rsidTr="00FF146C">
        <w:trPr>
          <w:trHeight w:val="300"/>
          <w:jc w:val="center"/>
        </w:trPr>
        <w:tc>
          <w:tcPr>
            <w:tcW w:w="807" w:type="dxa"/>
            <w:noWrap/>
            <w:hideMark/>
          </w:tcPr>
          <w:p w14:paraId="5567066C" w14:textId="77777777" w:rsidR="00FF146C" w:rsidRPr="00FF146C" w:rsidRDefault="00FF146C" w:rsidP="00FF146C">
            <w:pPr>
              <w:jc w:val="both"/>
              <w:rPr>
                <w:i/>
                <w:iCs/>
              </w:rPr>
            </w:pPr>
            <w:r w:rsidRPr="00FF146C">
              <w:rPr>
                <w:i/>
                <w:iCs/>
              </w:rPr>
              <w:t>3222</w:t>
            </w:r>
          </w:p>
        </w:tc>
        <w:tc>
          <w:tcPr>
            <w:tcW w:w="5088" w:type="dxa"/>
            <w:noWrap/>
            <w:hideMark/>
          </w:tcPr>
          <w:p w14:paraId="6C6E3FC3" w14:textId="77777777" w:rsidR="00FF146C" w:rsidRPr="00FF146C" w:rsidRDefault="00FF146C" w:rsidP="00FF146C">
            <w:pPr>
              <w:jc w:val="both"/>
              <w:rPr>
                <w:i/>
                <w:iCs/>
              </w:rPr>
            </w:pPr>
            <w:r w:rsidRPr="00FF146C">
              <w:rPr>
                <w:i/>
                <w:iCs/>
              </w:rPr>
              <w:t xml:space="preserve"> Materijal i sirovine</w:t>
            </w:r>
          </w:p>
        </w:tc>
        <w:tc>
          <w:tcPr>
            <w:tcW w:w="1366" w:type="dxa"/>
            <w:noWrap/>
            <w:hideMark/>
          </w:tcPr>
          <w:p w14:paraId="5C911692" w14:textId="77777777" w:rsidR="00FF146C" w:rsidRPr="00FF146C" w:rsidRDefault="00FF146C" w:rsidP="00FF146C">
            <w:pPr>
              <w:jc w:val="right"/>
              <w:rPr>
                <w:i/>
                <w:iCs/>
              </w:rPr>
            </w:pPr>
            <w:r w:rsidRPr="00FF146C">
              <w:rPr>
                <w:i/>
                <w:iCs/>
              </w:rPr>
              <w:t>45.000.00</w:t>
            </w:r>
          </w:p>
        </w:tc>
        <w:tc>
          <w:tcPr>
            <w:tcW w:w="1366" w:type="dxa"/>
            <w:noWrap/>
            <w:hideMark/>
          </w:tcPr>
          <w:p w14:paraId="451BCD42" w14:textId="77777777" w:rsidR="00FF146C" w:rsidRPr="00FF146C" w:rsidRDefault="00FF146C" w:rsidP="00FF146C">
            <w:pPr>
              <w:jc w:val="right"/>
              <w:rPr>
                <w:i/>
                <w:iCs/>
              </w:rPr>
            </w:pPr>
            <w:r w:rsidRPr="00FF146C">
              <w:rPr>
                <w:i/>
                <w:iCs/>
              </w:rPr>
              <w:t>0.00</w:t>
            </w:r>
          </w:p>
        </w:tc>
        <w:tc>
          <w:tcPr>
            <w:tcW w:w="1366" w:type="dxa"/>
            <w:noWrap/>
            <w:hideMark/>
          </w:tcPr>
          <w:p w14:paraId="569E3E3C" w14:textId="77777777" w:rsidR="00FF146C" w:rsidRPr="00FF146C" w:rsidRDefault="00FF146C" w:rsidP="00FF146C">
            <w:pPr>
              <w:jc w:val="right"/>
              <w:rPr>
                <w:i/>
                <w:iCs/>
              </w:rPr>
            </w:pPr>
            <w:r w:rsidRPr="00FF146C">
              <w:rPr>
                <w:i/>
                <w:iCs/>
              </w:rPr>
              <w:t>0.00</w:t>
            </w:r>
          </w:p>
        </w:tc>
      </w:tr>
      <w:tr w:rsidR="00FF146C" w:rsidRPr="00FF146C" w14:paraId="30650AF0" w14:textId="77777777" w:rsidTr="00FF146C">
        <w:trPr>
          <w:trHeight w:val="300"/>
          <w:jc w:val="center"/>
        </w:trPr>
        <w:tc>
          <w:tcPr>
            <w:tcW w:w="807" w:type="dxa"/>
            <w:noWrap/>
            <w:hideMark/>
          </w:tcPr>
          <w:p w14:paraId="46AFD726" w14:textId="77777777" w:rsidR="00FF146C" w:rsidRPr="00FF146C" w:rsidRDefault="00FF146C" w:rsidP="00FF146C">
            <w:pPr>
              <w:jc w:val="both"/>
              <w:rPr>
                <w:i/>
                <w:iCs/>
              </w:rPr>
            </w:pPr>
            <w:r w:rsidRPr="00FF146C">
              <w:rPr>
                <w:i/>
                <w:iCs/>
              </w:rPr>
              <w:t>3223</w:t>
            </w:r>
          </w:p>
        </w:tc>
        <w:tc>
          <w:tcPr>
            <w:tcW w:w="5088" w:type="dxa"/>
            <w:noWrap/>
            <w:hideMark/>
          </w:tcPr>
          <w:p w14:paraId="62DD99C1" w14:textId="77777777" w:rsidR="00FF146C" w:rsidRPr="00FF146C" w:rsidRDefault="00FF146C" w:rsidP="00FF146C">
            <w:pPr>
              <w:jc w:val="both"/>
              <w:rPr>
                <w:i/>
                <w:iCs/>
              </w:rPr>
            </w:pPr>
            <w:r w:rsidRPr="00FF146C">
              <w:rPr>
                <w:i/>
                <w:iCs/>
              </w:rPr>
              <w:t xml:space="preserve"> Energija</w:t>
            </w:r>
          </w:p>
        </w:tc>
        <w:tc>
          <w:tcPr>
            <w:tcW w:w="1366" w:type="dxa"/>
            <w:noWrap/>
            <w:hideMark/>
          </w:tcPr>
          <w:p w14:paraId="6A606FDB" w14:textId="77777777" w:rsidR="00FF146C" w:rsidRPr="00FF146C" w:rsidRDefault="00FF146C" w:rsidP="00FF146C">
            <w:pPr>
              <w:jc w:val="right"/>
              <w:rPr>
                <w:i/>
                <w:iCs/>
              </w:rPr>
            </w:pPr>
            <w:r w:rsidRPr="00FF146C">
              <w:rPr>
                <w:i/>
                <w:iCs/>
              </w:rPr>
              <w:t>108.000.00</w:t>
            </w:r>
          </w:p>
        </w:tc>
        <w:tc>
          <w:tcPr>
            <w:tcW w:w="1366" w:type="dxa"/>
            <w:noWrap/>
            <w:hideMark/>
          </w:tcPr>
          <w:p w14:paraId="10B0103C" w14:textId="77777777" w:rsidR="00FF146C" w:rsidRPr="00FF146C" w:rsidRDefault="00FF146C" w:rsidP="00FF146C">
            <w:pPr>
              <w:jc w:val="right"/>
              <w:rPr>
                <w:i/>
                <w:iCs/>
              </w:rPr>
            </w:pPr>
            <w:r w:rsidRPr="00FF146C">
              <w:rPr>
                <w:i/>
                <w:iCs/>
              </w:rPr>
              <w:t>0.00</w:t>
            </w:r>
          </w:p>
        </w:tc>
        <w:tc>
          <w:tcPr>
            <w:tcW w:w="1366" w:type="dxa"/>
            <w:noWrap/>
            <w:hideMark/>
          </w:tcPr>
          <w:p w14:paraId="4D6B81F2" w14:textId="77777777" w:rsidR="00FF146C" w:rsidRPr="00FF146C" w:rsidRDefault="00FF146C" w:rsidP="00FF146C">
            <w:pPr>
              <w:jc w:val="right"/>
              <w:rPr>
                <w:i/>
                <w:iCs/>
              </w:rPr>
            </w:pPr>
            <w:r w:rsidRPr="00FF146C">
              <w:rPr>
                <w:i/>
                <w:iCs/>
              </w:rPr>
              <w:t>0.00</w:t>
            </w:r>
          </w:p>
        </w:tc>
      </w:tr>
      <w:tr w:rsidR="00FF146C" w:rsidRPr="00FF146C" w14:paraId="5D337674" w14:textId="77777777" w:rsidTr="00FF146C">
        <w:trPr>
          <w:trHeight w:val="300"/>
          <w:jc w:val="center"/>
        </w:trPr>
        <w:tc>
          <w:tcPr>
            <w:tcW w:w="807" w:type="dxa"/>
            <w:noWrap/>
            <w:hideMark/>
          </w:tcPr>
          <w:p w14:paraId="2F6173DA" w14:textId="77777777" w:rsidR="00FF146C" w:rsidRPr="00FF146C" w:rsidRDefault="00FF146C" w:rsidP="00FF146C">
            <w:pPr>
              <w:jc w:val="both"/>
              <w:rPr>
                <w:i/>
                <w:iCs/>
              </w:rPr>
            </w:pPr>
            <w:r w:rsidRPr="00FF146C">
              <w:rPr>
                <w:i/>
                <w:iCs/>
              </w:rPr>
              <w:t>3224</w:t>
            </w:r>
          </w:p>
        </w:tc>
        <w:tc>
          <w:tcPr>
            <w:tcW w:w="5088" w:type="dxa"/>
            <w:noWrap/>
            <w:hideMark/>
          </w:tcPr>
          <w:p w14:paraId="48A643CB" w14:textId="77777777" w:rsidR="00FF146C" w:rsidRPr="00FF146C" w:rsidRDefault="00FF146C" w:rsidP="00FF146C">
            <w:pPr>
              <w:jc w:val="both"/>
              <w:rPr>
                <w:i/>
                <w:iCs/>
              </w:rPr>
            </w:pPr>
            <w:r w:rsidRPr="00FF146C">
              <w:rPr>
                <w:i/>
                <w:iCs/>
              </w:rPr>
              <w:t xml:space="preserve"> Materijal i djelovi za tekuće i invest.održavanje</w:t>
            </w:r>
          </w:p>
        </w:tc>
        <w:tc>
          <w:tcPr>
            <w:tcW w:w="1366" w:type="dxa"/>
            <w:noWrap/>
            <w:hideMark/>
          </w:tcPr>
          <w:p w14:paraId="2D83952B" w14:textId="77777777" w:rsidR="00FF146C" w:rsidRPr="00FF146C" w:rsidRDefault="00FF146C" w:rsidP="00FF146C">
            <w:pPr>
              <w:jc w:val="right"/>
              <w:rPr>
                <w:i/>
                <w:iCs/>
              </w:rPr>
            </w:pPr>
            <w:r w:rsidRPr="00FF146C">
              <w:rPr>
                <w:i/>
                <w:iCs/>
              </w:rPr>
              <w:t>215.100.00</w:t>
            </w:r>
          </w:p>
        </w:tc>
        <w:tc>
          <w:tcPr>
            <w:tcW w:w="1366" w:type="dxa"/>
            <w:noWrap/>
            <w:hideMark/>
          </w:tcPr>
          <w:p w14:paraId="2BFE64F8" w14:textId="77777777" w:rsidR="00FF146C" w:rsidRPr="00FF146C" w:rsidRDefault="00FF146C" w:rsidP="00FF146C">
            <w:pPr>
              <w:jc w:val="right"/>
              <w:rPr>
                <w:i/>
                <w:iCs/>
              </w:rPr>
            </w:pPr>
            <w:r w:rsidRPr="00FF146C">
              <w:rPr>
                <w:i/>
                <w:iCs/>
              </w:rPr>
              <w:t>0.00</w:t>
            </w:r>
          </w:p>
        </w:tc>
        <w:tc>
          <w:tcPr>
            <w:tcW w:w="1366" w:type="dxa"/>
            <w:noWrap/>
            <w:hideMark/>
          </w:tcPr>
          <w:p w14:paraId="59744978" w14:textId="77777777" w:rsidR="00FF146C" w:rsidRPr="00FF146C" w:rsidRDefault="00FF146C" w:rsidP="00FF146C">
            <w:pPr>
              <w:jc w:val="right"/>
              <w:rPr>
                <w:i/>
                <w:iCs/>
              </w:rPr>
            </w:pPr>
            <w:r w:rsidRPr="00FF146C">
              <w:rPr>
                <w:i/>
                <w:iCs/>
              </w:rPr>
              <w:t>0.00</w:t>
            </w:r>
          </w:p>
        </w:tc>
      </w:tr>
      <w:tr w:rsidR="00FF146C" w:rsidRPr="00FF146C" w14:paraId="3F4CC6DA" w14:textId="77777777" w:rsidTr="00FF146C">
        <w:trPr>
          <w:trHeight w:val="300"/>
          <w:jc w:val="center"/>
        </w:trPr>
        <w:tc>
          <w:tcPr>
            <w:tcW w:w="807" w:type="dxa"/>
            <w:noWrap/>
            <w:hideMark/>
          </w:tcPr>
          <w:p w14:paraId="1A5435A1" w14:textId="77777777" w:rsidR="00FF146C" w:rsidRPr="00FF146C" w:rsidRDefault="00FF146C" w:rsidP="00FF146C">
            <w:pPr>
              <w:jc w:val="both"/>
              <w:rPr>
                <w:i/>
                <w:iCs/>
              </w:rPr>
            </w:pPr>
            <w:r w:rsidRPr="00FF146C">
              <w:rPr>
                <w:i/>
                <w:iCs/>
              </w:rPr>
              <w:t>3225</w:t>
            </w:r>
          </w:p>
        </w:tc>
        <w:tc>
          <w:tcPr>
            <w:tcW w:w="5088" w:type="dxa"/>
            <w:noWrap/>
            <w:hideMark/>
          </w:tcPr>
          <w:p w14:paraId="2B9A3423" w14:textId="77777777" w:rsidR="00FF146C" w:rsidRPr="00FF146C" w:rsidRDefault="00FF146C" w:rsidP="00FF146C">
            <w:pPr>
              <w:jc w:val="both"/>
              <w:rPr>
                <w:i/>
                <w:iCs/>
              </w:rPr>
            </w:pPr>
            <w:r w:rsidRPr="00FF146C">
              <w:rPr>
                <w:i/>
                <w:iCs/>
              </w:rPr>
              <w:t xml:space="preserve"> Sitni inventar</w:t>
            </w:r>
          </w:p>
        </w:tc>
        <w:tc>
          <w:tcPr>
            <w:tcW w:w="1366" w:type="dxa"/>
            <w:noWrap/>
            <w:hideMark/>
          </w:tcPr>
          <w:p w14:paraId="55CEE39A" w14:textId="77777777" w:rsidR="00FF146C" w:rsidRPr="00FF146C" w:rsidRDefault="00FF146C" w:rsidP="00FF146C">
            <w:pPr>
              <w:jc w:val="right"/>
              <w:rPr>
                <w:i/>
                <w:iCs/>
              </w:rPr>
            </w:pPr>
            <w:r w:rsidRPr="00FF146C">
              <w:rPr>
                <w:i/>
                <w:iCs/>
              </w:rPr>
              <w:t>800.00</w:t>
            </w:r>
          </w:p>
        </w:tc>
        <w:tc>
          <w:tcPr>
            <w:tcW w:w="1366" w:type="dxa"/>
            <w:noWrap/>
            <w:hideMark/>
          </w:tcPr>
          <w:p w14:paraId="7CFE7052" w14:textId="77777777" w:rsidR="00FF146C" w:rsidRPr="00FF146C" w:rsidRDefault="00FF146C" w:rsidP="00FF146C">
            <w:pPr>
              <w:jc w:val="right"/>
              <w:rPr>
                <w:i/>
                <w:iCs/>
              </w:rPr>
            </w:pPr>
            <w:r w:rsidRPr="00FF146C">
              <w:rPr>
                <w:i/>
                <w:iCs/>
              </w:rPr>
              <w:t>0.00</w:t>
            </w:r>
          </w:p>
        </w:tc>
        <w:tc>
          <w:tcPr>
            <w:tcW w:w="1366" w:type="dxa"/>
            <w:noWrap/>
            <w:hideMark/>
          </w:tcPr>
          <w:p w14:paraId="4827F0C6" w14:textId="77777777" w:rsidR="00FF146C" w:rsidRPr="00FF146C" w:rsidRDefault="00FF146C" w:rsidP="00FF146C">
            <w:pPr>
              <w:jc w:val="right"/>
              <w:rPr>
                <w:i/>
                <w:iCs/>
              </w:rPr>
            </w:pPr>
            <w:r w:rsidRPr="00FF146C">
              <w:rPr>
                <w:i/>
                <w:iCs/>
              </w:rPr>
              <w:t>0.00</w:t>
            </w:r>
          </w:p>
        </w:tc>
      </w:tr>
      <w:tr w:rsidR="00FF146C" w:rsidRPr="00FF146C" w14:paraId="3B214BE7" w14:textId="77777777" w:rsidTr="00FF146C">
        <w:trPr>
          <w:trHeight w:val="300"/>
          <w:jc w:val="center"/>
        </w:trPr>
        <w:tc>
          <w:tcPr>
            <w:tcW w:w="807" w:type="dxa"/>
            <w:noWrap/>
            <w:hideMark/>
          </w:tcPr>
          <w:p w14:paraId="7F757AC0" w14:textId="77777777" w:rsidR="00FF146C" w:rsidRPr="00FF146C" w:rsidRDefault="00FF146C" w:rsidP="00FF146C">
            <w:pPr>
              <w:jc w:val="both"/>
              <w:rPr>
                <w:i/>
                <w:iCs/>
              </w:rPr>
            </w:pPr>
            <w:r w:rsidRPr="00FF146C">
              <w:rPr>
                <w:i/>
                <w:iCs/>
              </w:rPr>
              <w:t>3227</w:t>
            </w:r>
          </w:p>
        </w:tc>
        <w:tc>
          <w:tcPr>
            <w:tcW w:w="5088" w:type="dxa"/>
            <w:noWrap/>
            <w:hideMark/>
          </w:tcPr>
          <w:p w14:paraId="58F3049F" w14:textId="77777777" w:rsidR="00FF146C" w:rsidRPr="00FF146C" w:rsidRDefault="00FF146C" w:rsidP="00FF146C">
            <w:pPr>
              <w:jc w:val="both"/>
              <w:rPr>
                <w:i/>
                <w:iCs/>
              </w:rPr>
            </w:pPr>
            <w:r w:rsidRPr="00FF146C">
              <w:rPr>
                <w:i/>
                <w:iCs/>
              </w:rPr>
              <w:t xml:space="preserve"> Službena, radna i zaštitna odjeća i obuća</w:t>
            </w:r>
          </w:p>
        </w:tc>
        <w:tc>
          <w:tcPr>
            <w:tcW w:w="1366" w:type="dxa"/>
            <w:noWrap/>
            <w:hideMark/>
          </w:tcPr>
          <w:p w14:paraId="7E051EC0" w14:textId="77777777" w:rsidR="00FF146C" w:rsidRPr="00FF146C" w:rsidRDefault="00FF146C" w:rsidP="00FF146C">
            <w:pPr>
              <w:jc w:val="right"/>
              <w:rPr>
                <w:i/>
                <w:iCs/>
              </w:rPr>
            </w:pPr>
            <w:r w:rsidRPr="00FF146C">
              <w:rPr>
                <w:i/>
                <w:iCs/>
              </w:rPr>
              <w:t>6.500.00</w:t>
            </w:r>
          </w:p>
        </w:tc>
        <w:tc>
          <w:tcPr>
            <w:tcW w:w="1366" w:type="dxa"/>
            <w:noWrap/>
            <w:hideMark/>
          </w:tcPr>
          <w:p w14:paraId="2579A789" w14:textId="77777777" w:rsidR="00FF146C" w:rsidRPr="00FF146C" w:rsidRDefault="00FF146C" w:rsidP="00FF146C">
            <w:pPr>
              <w:jc w:val="right"/>
              <w:rPr>
                <w:i/>
                <w:iCs/>
              </w:rPr>
            </w:pPr>
            <w:r w:rsidRPr="00FF146C">
              <w:rPr>
                <w:i/>
                <w:iCs/>
              </w:rPr>
              <w:t>0.00</w:t>
            </w:r>
          </w:p>
        </w:tc>
        <w:tc>
          <w:tcPr>
            <w:tcW w:w="1366" w:type="dxa"/>
            <w:noWrap/>
            <w:hideMark/>
          </w:tcPr>
          <w:p w14:paraId="471CE8F1" w14:textId="77777777" w:rsidR="00FF146C" w:rsidRPr="00FF146C" w:rsidRDefault="00FF146C" w:rsidP="00FF146C">
            <w:pPr>
              <w:jc w:val="right"/>
              <w:rPr>
                <w:i/>
                <w:iCs/>
              </w:rPr>
            </w:pPr>
            <w:r w:rsidRPr="00FF146C">
              <w:rPr>
                <w:i/>
                <w:iCs/>
              </w:rPr>
              <w:t>0.00</w:t>
            </w:r>
          </w:p>
        </w:tc>
      </w:tr>
      <w:tr w:rsidR="00FF146C" w:rsidRPr="00FF146C" w14:paraId="4D573CB2" w14:textId="77777777" w:rsidTr="00FF146C">
        <w:trPr>
          <w:trHeight w:val="360"/>
          <w:jc w:val="center"/>
        </w:trPr>
        <w:tc>
          <w:tcPr>
            <w:tcW w:w="807" w:type="dxa"/>
            <w:noWrap/>
            <w:hideMark/>
          </w:tcPr>
          <w:p w14:paraId="0769BB68" w14:textId="77777777" w:rsidR="00FF146C" w:rsidRPr="00FF146C" w:rsidRDefault="00FF146C" w:rsidP="00FF146C">
            <w:pPr>
              <w:jc w:val="both"/>
              <w:rPr>
                <w:b/>
                <w:bCs/>
              </w:rPr>
            </w:pPr>
            <w:r w:rsidRPr="00FF146C">
              <w:rPr>
                <w:b/>
                <w:bCs/>
              </w:rPr>
              <w:t>323</w:t>
            </w:r>
          </w:p>
        </w:tc>
        <w:tc>
          <w:tcPr>
            <w:tcW w:w="5088" w:type="dxa"/>
            <w:noWrap/>
            <w:hideMark/>
          </w:tcPr>
          <w:p w14:paraId="7E473A20" w14:textId="77777777" w:rsidR="00FF146C" w:rsidRPr="00FF146C" w:rsidRDefault="00FF146C" w:rsidP="00FF146C">
            <w:pPr>
              <w:jc w:val="both"/>
              <w:rPr>
                <w:b/>
                <w:bCs/>
              </w:rPr>
            </w:pPr>
            <w:r w:rsidRPr="00FF146C">
              <w:rPr>
                <w:b/>
                <w:bCs/>
              </w:rPr>
              <w:t xml:space="preserve"> RASHODI ZA USLUGE</w:t>
            </w:r>
          </w:p>
        </w:tc>
        <w:tc>
          <w:tcPr>
            <w:tcW w:w="1366" w:type="dxa"/>
            <w:noWrap/>
            <w:hideMark/>
          </w:tcPr>
          <w:p w14:paraId="0D8DEA6B" w14:textId="77777777" w:rsidR="00FF146C" w:rsidRPr="00FF146C" w:rsidRDefault="00FF146C" w:rsidP="00FF146C">
            <w:pPr>
              <w:jc w:val="right"/>
              <w:rPr>
                <w:b/>
                <w:bCs/>
              </w:rPr>
            </w:pPr>
            <w:r w:rsidRPr="00FF146C">
              <w:rPr>
                <w:b/>
                <w:bCs/>
              </w:rPr>
              <w:t>3.144.210.00</w:t>
            </w:r>
          </w:p>
        </w:tc>
        <w:tc>
          <w:tcPr>
            <w:tcW w:w="1366" w:type="dxa"/>
            <w:noWrap/>
            <w:hideMark/>
          </w:tcPr>
          <w:p w14:paraId="1866CA0A" w14:textId="77777777" w:rsidR="00FF146C" w:rsidRPr="00FF146C" w:rsidRDefault="00FF146C" w:rsidP="00FF146C">
            <w:pPr>
              <w:jc w:val="right"/>
              <w:rPr>
                <w:b/>
                <w:bCs/>
              </w:rPr>
            </w:pPr>
            <w:r w:rsidRPr="00FF146C">
              <w:rPr>
                <w:b/>
                <w:bCs/>
              </w:rPr>
              <w:t>0.00</w:t>
            </w:r>
          </w:p>
        </w:tc>
        <w:tc>
          <w:tcPr>
            <w:tcW w:w="1366" w:type="dxa"/>
            <w:noWrap/>
            <w:hideMark/>
          </w:tcPr>
          <w:p w14:paraId="3A6199D4" w14:textId="77777777" w:rsidR="00FF146C" w:rsidRPr="00FF146C" w:rsidRDefault="00FF146C" w:rsidP="00FF146C">
            <w:pPr>
              <w:jc w:val="right"/>
              <w:rPr>
                <w:b/>
                <w:bCs/>
              </w:rPr>
            </w:pPr>
            <w:r w:rsidRPr="00FF146C">
              <w:rPr>
                <w:b/>
                <w:bCs/>
              </w:rPr>
              <w:t>0.00</w:t>
            </w:r>
          </w:p>
        </w:tc>
      </w:tr>
      <w:tr w:rsidR="00FF146C" w:rsidRPr="00FF146C" w14:paraId="43D0A87F" w14:textId="77777777" w:rsidTr="00FF146C">
        <w:trPr>
          <w:trHeight w:val="294"/>
          <w:jc w:val="center"/>
        </w:trPr>
        <w:tc>
          <w:tcPr>
            <w:tcW w:w="807" w:type="dxa"/>
            <w:noWrap/>
            <w:hideMark/>
          </w:tcPr>
          <w:p w14:paraId="26C05AF9" w14:textId="77777777" w:rsidR="00FF146C" w:rsidRPr="00FF146C" w:rsidRDefault="00FF146C" w:rsidP="00FF146C">
            <w:pPr>
              <w:jc w:val="both"/>
              <w:rPr>
                <w:i/>
                <w:iCs/>
              </w:rPr>
            </w:pPr>
            <w:r w:rsidRPr="00FF146C">
              <w:rPr>
                <w:i/>
                <w:iCs/>
              </w:rPr>
              <w:t>3231</w:t>
            </w:r>
          </w:p>
        </w:tc>
        <w:tc>
          <w:tcPr>
            <w:tcW w:w="5088" w:type="dxa"/>
            <w:noWrap/>
            <w:hideMark/>
          </w:tcPr>
          <w:p w14:paraId="3C6EC1EC" w14:textId="77777777" w:rsidR="00FF146C" w:rsidRPr="00FF146C" w:rsidRDefault="00FF146C" w:rsidP="00FF146C">
            <w:pPr>
              <w:jc w:val="both"/>
              <w:rPr>
                <w:i/>
                <w:iCs/>
              </w:rPr>
            </w:pPr>
            <w:r w:rsidRPr="00FF146C">
              <w:rPr>
                <w:i/>
                <w:iCs/>
              </w:rPr>
              <w:t xml:space="preserve"> Usluge telefona, pošte i prijevoza</w:t>
            </w:r>
          </w:p>
        </w:tc>
        <w:tc>
          <w:tcPr>
            <w:tcW w:w="1366" w:type="dxa"/>
            <w:noWrap/>
            <w:hideMark/>
          </w:tcPr>
          <w:p w14:paraId="00124ECF" w14:textId="77777777" w:rsidR="00FF146C" w:rsidRPr="00FF146C" w:rsidRDefault="00FF146C" w:rsidP="00FF146C">
            <w:pPr>
              <w:jc w:val="right"/>
              <w:rPr>
                <w:i/>
                <w:iCs/>
              </w:rPr>
            </w:pPr>
            <w:r w:rsidRPr="00FF146C">
              <w:rPr>
                <w:i/>
                <w:iCs/>
              </w:rPr>
              <w:t>34.900.00</w:t>
            </w:r>
          </w:p>
        </w:tc>
        <w:tc>
          <w:tcPr>
            <w:tcW w:w="1366" w:type="dxa"/>
            <w:noWrap/>
            <w:hideMark/>
          </w:tcPr>
          <w:p w14:paraId="59660708" w14:textId="77777777" w:rsidR="00FF146C" w:rsidRPr="00FF146C" w:rsidRDefault="00FF146C" w:rsidP="00FF146C">
            <w:pPr>
              <w:jc w:val="right"/>
              <w:rPr>
                <w:i/>
                <w:iCs/>
              </w:rPr>
            </w:pPr>
            <w:r w:rsidRPr="00FF146C">
              <w:rPr>
                <w:i/>
                <w:iCs/>
              </w:rPr>
              <w:t>0.00</w:t>
            </w:r>
          </w:p>
        </w:tc>
        <w:tc>
          <w:tcPr>
            <w:tcW w:w="1366" w:type="dxa"/>
            <w:noWrap/>
            <w:hideMark/>
          </w:tcPr>
          <w:p w14:paraId="3A28A1B6" w14:textId="77777777" w:rsidR="00FF146C" w:rsidRPr="00FF146C" w:rsidRDefault="00FF146C" w:rsidP="00FF146C">
            <w:pPr>
              <w:jc w:val="right"/>
              <w:rPr>
                <w:i/>
                <w:iCs/>
              </w:rPr>
            </w:pPr>
            <w:r w:rsidRPr="00FF146C">
              <w:rPr>
                <w:i/>
                <w:iCs/>
              </w:rPr>
              <w:t>0.00</w:t>
            </w:r>
          </w:p>
        </w:tc>
      </w:tr>
      <w:tr w:rsidR="00FF146C" w:rsidRPr="00FF146C" w14:paraId="1C80E3E8" w14:textId="77777777" w:rsidTr="00FF146C">
        <w:trPr>
          <w:trHeight w:val="294"/>
          <w:jc w:val="center"/>
        </w:trPr>
        <w:tc>
          <w:tcPr>
            <w:tcW w:w="807" w:type="dxa"/>
            <w:noWrap/>
            <w:hideMark/>
          </w:tcPr>
          <w:p w14:paraId="36DCE0C3" w14:textId="77777777" w:rsidR="00FF146C" w:rsidRPr="00FF146C" w:rsidRDefault="00FF146C" w:rsidP="00FF146C">
            <w:pPr>
              <w:jc w:val="both"/>
              <w:rPr>
                <w:i/>
                <w:iCs/>
              </w:rPr>
            </w:pPr>
            <w:r w:rsidRPr="00FF146C">
              <w:rPr>
                <w:i/>
                <w:iCs/>
              </w:rPr>
              <w:t>3232</w:t>
            </w:r>
          </w:p>
        </w:tc>
        <w:tc>
          <w:tcPr>
            <w:tcW w:w="5088" w:type="dxa"/>
            <w:noWrap/>
            <w:hideMark/>
          </w:tcPr>
          <w:p w14:paraId="52A75D66" w14:textId="77777777" w:rsidR="00FF146C" w:rsidRPr="00FF146C" w:rsidRDefault="00FF146C" w:rsidP="00FF146C">
            <w:pPr>
              <w:jc w:val="both"/>
              <w:rPr>
                <w:i/>
                <w:iCs/>
              </w:rPr>
            </w:pPr>
            <w:r w:rsidRPr="00FF146C">
              <w:rPr>
                <w:i/>
                <w:iCs/>
              </w:rPr>
              <w:t xml:space="preserve"> Usluge tekućeg i investicijskog održavanja</w:t>
            </w:r>
          </w:p>
        </w:tc>
        <w:tc>
          <w:tcPr>
            <w:tcW w:w="1366" w:type="dxa"/>
            <w:noWrap/>
            <w:hideMark/>
          </w:tcPr>
          <w:p w14:paraId="79B6F39C" w14:textId="77777777" w:rsidR="00FF146C" w:rsidRPr="00FF146C" w:rsidRDefault="00FF146C" w:rsidP="00FF146C">
            <w:pPr>
              <w:jc w:val="right"/>
              <w:rPr>
                <w:i/>
                <w:iCs/>
              </w:rPr>
            </w:pPr>
            <w:r w:rsidRPr="00FF146C">
              <w:rPr>
                <w:i/>
                <w:iCs/>
              </w:rPr>
              <w:t>1.464.500.00</w:t>
            </w:r>
          </w:p>
        </w:tc>
        <w:tc>
          <w:tcPr>
            <w:tcW w:w="1366" w:type="dxa"/>
            <w:noWrap/>
            <w:hideMark/>
          </w:tcPr>
          <w:p w14:paraId="7AAC948A" w14:textId="77777777" w:rsidR="00FF146C" w:rsidRPr="00FF146C" w:rsidRDefault="00FF146C" w:rsidP="00FF146C">
            <w:pPr>
              <w:jc w:val="right"/>
              <w:rPr>
                <w:i/>
                <w:iCs/>
              </w:rPr>
            </w:pPr>
            <w:r w:rsidRPr="00FF146C">
              <w:rPr>
                <w:i/>
                <w:iCs/>
              </w:rPr>
              <w:t>0.00</w:t>
            </w:r>
          </w:p>
        </w:tc>
        <w:tc>
          <w:tcPr>
            <w:tcW w:w="1366" w:type="dxa"/>
            <w:noWrap/>
            <w:hideMark/>
          </w:tcPr>
          <w:p w14:paraId="49CB6F7D" w14:textId="77777777" w:rsidR="00FF146C" w:rsidRPr="00FF146C" w:rsidRDefault="00FF146C" w:rsidP="00FF146C">
            <w:pPr>
              <w:jc w:val="right"/>
              <w:rPr>
                <w:i/>
                <w:iCs/>
              </w:rPr>
            </w:pPr>
            <w:r w:rsidRPr="00FF146C">
              <w:rPr>
                <w:i/>
                <w:iCs/>
              </w:rPr>
              <w:t>0.00</w:t>
            </w:r>
          </w:p>
        </w:tc>
      </w:tr>
      <w:tr w:rsidR="00FF146C" w:rsidRPr="00FF146C" w14:paraId="54370151" w14:textId="77777777" w:rsidTr="00FF146C">
        <w:trPr>
          <w:trHeight w:val="294"/>
          <w:jc w:val="center"/>
        </w:trPr>
        <w:tc>
          <w:tcPr>
            <w:tcW w:w="807" w:type="dxa"/>
            <w:noWrap/>
            <w:hideMark/>
          </w:tcPr>
          <w:p w14:paraId="17B3F86D" w14:textId="77777777" w:rsidR="00FF146C" w:rsidRPr="00FF146C" w:rsidRDefault="00FF146C" w:rsidP="00FF146C">
            <w:pPr>
              <w:jc w:val="both"/>
              <w:rPr>
                <w:i/>
                <w:iCs/>
              </w:rPr>
            </w:pPr>
            <w:r w:rsidRPr="00FF146C">
              <w:rPr>
                <w:i/>
                <w:iCs/>
              </w:rPr>
              <w:t>3233</w:t>
            </w:r>
          </w:p>
        </w:tc>
        <w:tc>
          <w:tcPr>
            <w:tcW w:w="5088" w:type="dxa"/>
            <w:noWrap/>
            <w:hideMark/>
          </w:tcPr>
          <w:p w14:paraId="6E4E2976" w14:textId="77777777" w:rsidR="00FF146C" w:rsidRPr="00FF146C" w:rsidRDefault="00FF146C" w:rsidP="00FF146C">
            <w:pPr>
              <w:jc w:val="both"/>
              <w:rPr>
                <w:i/>
                <w:iCs/>
              </w:rPr>
            </w:pPr>
            <w:r w:rsidRPr="00FF146C">
              <w:rPr>
                <w:i/>
                <w:iCs/>
              </w:rPr>
              <w:t xml:space="preserve"> Usluge promidžbe i informiranja</w:t>
            </w:r>
          </w:p>
        </w:tc>
        <w:tc>
          <w:tcPr>
            <w:tcW w:w="1366" w:type="dxa"/>
            <w:noWrap/>
            <w:hideMark/>
          </w:tcPr>
          <w:p w14:paraId="47999917" w14:textId="77777777" w:rsidR="00FF146C" w:rsidRPr="00FF146C" w:rsidRDefault="00FF146C" w:rsidP="00FF146C">
            <w:pPr>
              <w:jc w:val="right"/>
              <w:rPr>
                <w:i/>
                <w:iCs/>
              </w:rPr>
            </w:pPr>
            <w:r w:rsidRPr="00FF146C">
              <w:rPr>
                <w:i/>
                <w:iCs/>
              </w:rPr>
              <w:t>51.510.00</w:t>
            </w:r>
          </w:p>
        </w:tc>
        <w:tc>
          <w:tcPr>
            <w:tcW w:w="1366" w:type="dxa"/>
            <w:noWrap/>
            <w:hideMark/>
          </w:tcPr>
          <w:p w14:paraId="6A92DFB2" w14:textId="77777777" w:rsidR="00FF146C" w:rsidRPr="00FF146C" w:rsidRDefault="00FF146C" w:rsidP="00FF146C">
            <w:pPr>
              <w:jc w:val="right"/>
              <w:rPr>
                <w:i/>
                <w:iCs/>
              </w:rPr>
            </w:pPr>
            <w:r w:rsidRPr="00FF146C">
              <w:rPr>
                <w:i/>
                <w:iCs/>
              </w:rPr>
              <w:t>0.00</w:t>
            </w:r>
          </w:p>
        </w:tc>
        <w:tc>
          <w:tcPr>
            <w:tcW w:w="1366" w:type="dxa"/>
            <w:noWrap/>
            <w:hideMark/>
          </w:tcPr>
          <w:p w14:paraId="1F9C8F6D" w14:textId="77777777" w:rsidR="00FF146C" w:rsidRPr="00FF146C" w:rsidRDefault="00FF146C" w:rsidP="00FF146C">
            <w:pPr>
              <w:jc w:val="right"/>
              <w:rPr>
                <w:i/>
                <w:iCs/>
              </w:rPr>
            </w:pPr>
            <w:r w:rsidRPr="00FF146C">
              <w:rPr>
                <w:i/>
                <w:iCs/>
              </w:rPr>
              <w:t>0.00</w:t>
            </w:r>
          </w:p>
        </w:tc>
      </w:tr>
      <w:tr w:rsidR="00FF146C" w:rsidRPr="00FF146C" w14:paraId="538F80C8" w14:textId="77777777" w:rsidTr="00FF146C">
        <w:trPr>
          <w:trHeight w:val="294"/>
          <w:jc w:val="center"/>
        </w:trPr>
        <w:tc>
          <w:tcPr>
            <w:tcW w:w="807" w:type="dxa"/>
            <w:noWrap/>
            <w:hideMark/>
          </w:tcPr>
          <w:p w14:paraId="5D3A6D85" w14:textId="77777777" w:rsidR="00FF146C" w:rsidRPr="00FF146C" w:rsidRDefault="00FF146C" w:rsidP="00FF146C">
            <w:pPr>
              <w:jc w:val="both"/>
              <w:rPr>
                <w:i/>
                <w:iCs/>
              </w:rPr>
            </w:pPr>
            <w:r w:rsidRPr="00FF146C">
              <w:rPr>
                <w:i/>
                <w:iCs/>
              </w:rPr>
              <w:t>3234</w:t>
            </w:r>
          </w:p>
        </w:tc>
        <w:tc>
          <w:tcPr>
            <w:tcW w:w="5088" w:type="dxa"/>
            <w:noWrap/>
            <w:hideMark/>
          </w:tcPr>
          <w:p w14:paraId="25887324" w14:textId="77777777" w:rsidR="00FF146C" w:rsidRPr="00FF146C" w:rsidRDefault="00FF146C" w:rsidP="00FF146C">
            <w:pPr>
              <w:jc w:val="both"/>
              <w:rPr>
                <w:i/>
                <w:iCs/>
              </w:rPr>
            </w:pPr>
            <w:r w:rsidRPr="00FF146C">
              <w:rPr>
                <w:i/>
                <w:iCs/>
              </w:rPr>
              <w:t xml:space="preserve"> Komunalne usluge</w:t>
            </w:r>
          </w:p>
        </w:tc>
        <w:tc>
          <w:tcPr>
            <w:tcW w:w="1366" w:type="dxa"/>
            <w:noWrap/>
            <w:hideMark/>
          </w:tcPr>
          <w:p w14:paraId="7EB5EE29" w14:textId="77777777" w:rsidR="00FF146C" w:rsidRPr="00FF146C" w:rsidRDefault="00FF146C" w:rsidP="00FF146C">
            <w:pPr>
              <w:jc w:val="right"/>
              <w:rPr>
                <w:i/>
                <w:iCs/>
              </w:rPr>
            </w:pPr>
            <w:r w:rsidRPr="00FF146C">
              <w:rPr>
                <w:i/>
                <w:iCs/>
              </w:rPr>
              <w:t>206.900.00</w:t>
            </w:r>
          </w:p>
        </w:tc>
        <w:tc>
          <w:tcPr>
            <w:tcW w:w="1366" w:type="dxa"/>
            <w:noWrap/>
            <w:hideMark/>
          </w:tcPr>
          <w:p w14:paraId="247EA30B" w14:textId="77777777" w:rsidR="00FF146C" w:rsidRPr="00FF146C" w:rsidRDefault="00FF146C" w:rsidP="00FF146C">
            <w:pPr>
              <w:jc w:val="right"/>
              <w:rPr>
                <w:i/>
                <w:iCs/>
              </w:rPr>
            </w:pPr>
            <w:r w:rsidRPr="00FF146C">
              <w:rPr>
                <w:i/>
                <w:iCs/>
              </w:rPr>
              <w:t>0.00</w:t>
            </w:r>
          </w:p>
        </w:tc>
        <w:tc>
          <w:tcPr>
            <w:tcW w:w="1366" w:type="dxa"/>
            <w:noWrap/>
            <w:hideMark/>
          </w:tcPr>
          <w:p w14:paraId="2941921F" w14:textId="77777777" w:rsidR="00FF146C" w:rsidRPr="00FF146C" w:rsidRDefault="00FF146C" w:rsidP="00FF146C">
            <w:pPr>
              <w:jc w:val="right"/>
              <w:rPr>
                <w:i/>
                <w:iCs/>
              </w:rPr>
            </w:pPr>
            <w:r w:rsidRPr="00FF146C">
              <w:rPr>
                <w:i/>
                <w:iCs/>
              </w:rPr>
              <w:t>0.00</w:t>
            </w:r>
          </w:p>
        </w:tc>
      </w:tr>
      <w:tr w:rsidR="00FF146C" w:rsidRPr="00FF146C" w14:paraId="08BF3AA5" w14:textId="77777777" w:rsidTr="00FF146C">
        <w:trPr>
          <w:trHeight w:val="294"/>
          <w:jc w:val="center"/>
        </w:trPr>
        <w:tc>
          <w:tcPr>
            <w:tcW w:w="807" w:type="dxa"/>
            <w:noWrap/>
            <w:hideMark/>
          </w:tcPr>
          <w:p w14:paraId="434C6A79" w14:textId="77777777" w:rsidR="00FF146C" w:rsidRPr="00FF146C" w:rsidRDefault="00FF146C" w:rsidP="00FF146C">
            <w:pPr>
              <w:jc w:val="both"/>
              <w:rPr>
                <w:i/>
                <w:iCs/>
              </w:rPr>
            </w:pPr>
            <w:r w:rsidRPr="00FF146C">
              <w:rPr>
                <w:i/>
                <w:iCs/>
              </w:rPr>
              <w:t>3235</w:t>
            </w:r>
          </w:p>
        </w:tc>
        <w:tc>
          <w:tcPr>
            <w:tcW w:w="5088" w:type="dxa"/>
            <w:noWrap/>
            <w:hideMark/>
          </w:tcPr>
          <w:p w14:paraId="659D7A6C" w14:textId="77777777" w:rsidR="00FF146C" w:rsidRPr="00FF146C" w:rsidRDefault="00FF146C" w:rsidP="00FF146C">
            <w:pPr>
              <w:jc w:val="both"/>
              <w:rPr>
                <w:i/>
                <w:iCs/>
              </w:rPr>
            </w:pPr>
            <w:r w:rsidRPr="00FF146C">
              <w:rPr>
                <w:i/>
                <w:iCs/>
              </w:rPr>
              <w:t xml:space="preserve"> Zakupnine i najamnine</w:t>
            </w:r>
          </w:p>
        </w:tc>
        <w:tc>
          <w:tcPr>
            <w:tcW w:w="1366" w:type="dxa"/>
            <w:noWrap/>
            <w:hideMark/>
          </w:tcPr>
          <w:p w14:paraId="656E7299" w14:textId="77777777" w:rsidR="00FF146C" w:rsidRPr="00FF146C" w:rsidRDefault="00FF146C" w:rsidP="00FF146C">
            <w:pPr>
              <w:jc w:val="right"/>
              <w:rPr>
                <w:i/>
                <w:iCs/>
              </w:rPr>
            </w:pPr>
            <w:r w:rsidRPr="00FF146C">
              <w:rPr>
                <w:i/>
                <w:iCs/>
              </w:rPr>
              <w:t>76.050.00</w:t>
            </w:r>
          </w:p>
        </w:tc>
        <w:tc>
          <w:tcPr>
            <w:tcW w:w="1366" w:type="dxa"/>
            <w:noWrap/>
            <w:hideMark/>
          </w:tcPr>
          <w:p w14:paraId="592F50F7" w14:textId="77777777" w:rsidR="00FF146C" w:rsidRPr="00FF146C" w:rsidRDefault="00FF146C" w:rsidP="00FF146C">
            <w:pPr>
              <w:jc w:val="right"/>
              <w:rPr>
                <w:i/>
                <w:iCs/>
              </w:rPr>
            </w:pPr>
            <w:r w:rsidRPr="00FF146C">
              <w:rPr>
                <w:i/>
                <w:iCs/>
              </w:rPr>
              <w:t>0.00</w:t>
            </w:r>
          </w:p>
        </w:tc>
        <w:tc>
          <w:tcPr>
            <w:tcW w:w="1366" w:type="dxa"/>
            <w:noWrap/>
            <w:hideMark/>
          </w:tcPr>
          <w:p w14:paraId="0741F777" w14:textId="77777777" w:rsidR="00FF146C" w:rsidRPr="00FF146C" w:rsidRDefault="00FF146C" w:rsidP="00FF146C">
            <w:pPr>
              <w:jc w:val="right"/>
              <w:rPr>
                <w:i/>
                <w:iCs/>
              </w:rPr>
            </w:pPr>
            <w:r w:rsidRPr="00FF146C">
              <w:rPr>
                <w:i/>
                <w:iCs/>
              </w:rPr>
              <w:t>0.00</w:t>
            </w:r>
          </w:p>
        </w:tc>
      </w:tr>
      <w:tr w:rsidR="00FF146C" w:rsidRPr="00FF146C" w14:paraId="29BDE23C" w14:textId="77777777" w:rsidTr="00FF146C">
        <w:trPr>
          <w:trHeight w:val="294"/>
          <w:jc w:val="center"/>
        </w:trPr>
        <w:tc>
          <w:tcPr>
            <w:tcW w:w="807" w:type="dxa"/>
            <w:noWrap/>
            <w:hideMark/>
          </w:tcPr>
          <w:p w14:paraId="2B397813" w14:textId="77777777" w:rsidR="00FF146C" w:rsidRPr="00FF146C" w:rsidRDefault="00FF146C" w:rsidP="00FF146C">
            <w:pPr>
              <w:jc w:val="both"/>
              <w:rPr>
                <w:i/>
                <w:iCs/>
              </w:rPr>
            </w:pPr>
            <w:r w:rsidRPr="00FF146C">
              <w:rPr>
                <w:i/>
                <w:iCs/>
              </w:rPr>
              <w:t>3236</w:t>
            </w:r>
          </w:p>
        </w:tc>
        <w:tc>
          <w:tcPr>
            <w:tcW w:w="5088" w:type="dxa"/>
            <w:noWrap/>
            <w:hideMark/>
          </w:tcPr>
          <w:p w14:paraId="56C04A37" w14:textId="77777777" w:rsidR="00FF146C" w:rsidRPr="00FF146C" w:rsidRDefault="00FF146C" w:rsidP="00FF146C">
            <w:pPr>
              <w:jc w:val="both"/>
              <w:rPr>
                <w:i/>
                <w:iCs/>
              </w:rPr>
            </w:pPr>
            <w:r w:rsidRPr="00FF146C">
              <w:rPr>
                <w:i/>
                <w:iCs/>
              </w:rPr>
              <w:t xml:space="preserve"> Zdravstvene i veterinarske usluge</w:t>
            </w:r>
          </w:p>
        </w:tc>
        <w:tc>
          <w:tcPr>
            <w:tcW w:w="1366" w:type="dxa"/>
            <w:noWrap/>
            <w:hideMark/>
          </w:tcPr>
          <w:p w14:paraId="29EC0D9A" w14:textId="77777777" w:rsidR="00FF146C" w:rsidRPr="00FF146C" w:rsidRDefault="00FF146C" w:rsidP="00FF146C">
            <w:pPr>
              <w:jc w:val="right"/>
              <w:rPr>
                <w:i/>
                <w:iCs/>
              </w:rPr>
            </w:pPr>
            <w:r w:rsidRPr="00FF146C">
              <w:rPr>
                <w:i/>
                <w:iCs/>
              </w:rPr>
              <w:t>22.560.00</w:t>
            </w:r>
          </w:p>
        </w:tc>
        <w:tc>
          <w:tcPr>
            <w:tcW w:w="1366" w:type="dxa"/>
            <w:noWrap/>
            <w:hideMark/>
          </w:tcPr>
          <w:p w14:paraId="5FD29CD1" w14:textId="77777777" w:rsidR="00FF146C" w:rsidRPr="00FF146C" w:rsidRDefault="00FF146C" w:rsidP="00FF146C">
            <w:pPr>
              <w:jc w:val="right"/>
              <w:rPr>
                <w:i/>
                <w:iCs/>
              </w:rPr>
            </w:pPr>
            <w:r w:rsidRPr="00FF146C">
              <w:rPr>
                <w:i/>
                <w:iCs/>
              </w:rPr>
              <w:t>0.00</w:t>
            </w:r>
          </w:p>
        </w:tc>
        <w:tc>
          <w:tcPr>
            <w:tcW w:w="1366" w:type="dxa"/>
            <w:noWrap/>
            <w:hideMark/>
          </w:tcPr>
          <w:p w14:paraId="2DD6EFE5" w14:textId="77777777" w:rsidR="00FF146C" w:rsidRPr="00FF146C" w:rsidRDefault="00FF146C" w:rsidP="00FF146C">
            <w:pPr>
              <w:jc w:val="right"/>
              <w:rPr>
                <w:i/>
                <w:iCs/>
              </w:rPr>
            </w:pPr>
            <w:r w:rsidRPr="00FF146C">
              <w:rPr>
                <w:i/>
                <w:iCs/>
              </w:rPr>
              <w:t>0.00</w:t>
            </w:r>
          </w:p>
        </w:tc>
      </w:tr>
      <w:tr w:rsidR="00FF146C" w:rsidRPr="00FF146C" w14:paraId="1F757E22" w14:textId="77777777" w:rsidTr="00FF146C">
        <w:trPr>
          <w:trHeight w:val="294"/>
          <w:jc w:val="center"/>
        </w:trPr>
        <w:tc>
          <w:tcPr>
            <w:tcW w:w="807" w:type="dxa"/>
            <w:noWrap/>
            <w:hideMark/>
          </w:tcPr>
          <w:p w14:paraId="749CDA8E" w14:textId="77777777" w:rsidR="00FF146C" w:rsidRPr="00FF146C" w:rsidRDefault="00FF146C" w:rsidP="00FF146C">
            <w:pPr>
              <w:jc w:val="both"/>
              <w:rPr>
                <w:i/>
                <w:iCs/>
              </w:rPr>
            </w:pPr>
            <w:r w:rsidRPr="00FF146C">
              <w:rPr>
                <w:i/>
                <w:iCs/>
              </w:rPr>
              <w:t>3237</w:t>
            </w:r>
          </w:p>
        </w:tc>
        <w:tc>
          <w:tcPr>
            <w:tcW w:w="5088" w:type="dxa"/>
            <w:noWrap/>
            <w:hideMark/>
          </w:tcPr>
          <w:p w14:paraId="407973B8" w14:textId="77777777" w:rsidR="00FF146C" w:rsidRPr="00FF146C" w:rsidRDefault="00FF146C" w:rsidP="00FF146C">
            <w:pPr>
              <w:jc w:val="both"/>
              <w:rPr>
                <w:i/>
                <w:iCs/>
              </w:rPr>
            </w:pPr>
            <w:r w:rsidRPr="00FF146C">
              <w:rPr>
                <w:i/>
                <w:iCs/>
              </w:rPr>
              <w:t xml:space="preserve"> Intelektualne i osobne usluge</w:t>
            </w:r>
          </w:p>
        </w:tc>
        <w:tc>
          <w:tcPr>
            <w:tcW w:w="1366" w:type="dxa"/>
            <w:noWrap/>
            <w:hideMark/>
          </w:tcPr>
          <w:p w14:paraId="0E5936AF" w14:textId="77777777" w:rsidR="00FF146C" w:rsidRPr="00FF146C" w:rsidRDefault="00FF146C" w:rsidP="00FF146C">
            <w:pPr>
              <w:jc w:val="right"/>
              <w:rPr>
                <w:i/>
                <w:iCs/>
              </w:rPr>
            </w:pPr>
            <w:r w:rsidRPr="00FF146C">
              <w:rPr>
                <w:i/>
                <w:iCs/>
              </w:rPr>
              <w:t>585.240.00</w:t>
            </w:r>
          </w:p>
        </w:tc>
        <w:tc>
          <w:tcPr>
            <w:tcW w:w="1366" w:type="dxa"/>
            <w:noWrap/>
            <w:hideMark/>
          </w:tcPr>
          <w:p w14:paraId="0F938D14" w14:textId="77777777" w:rsidR="00FF146C" w:rsidRPr="00FF146C" w:rsidRDefault="00FF146C" w:rsidP="00FF146C">
            <w:pPr>
              <w:jc w:val="right"/>
              <w:rPr>
                <w:i/>
                <w:iCs/>
              </w:rPr>
            </w:pPr>
            <w:r w:rsidRPr="00FF146C">
              <w:rPr>
                <w:i/>
                <w:iCs/>
              </w:rPr>
              <w:t>0.00</w:t>
            </w:r>
          </w:p>
        </w:tc>
        <w:tc>
          <w:tcPr>
            <w:tcW w:w="1366" w:type="dxa"/>
            <w:noWrap/>
            <w:hideMark/>
          </w:tcPr>
          <w:p w14:paraId="2A97DFE8" w14:textId="77777777" w:rsidR="00FF146C" w:rsidRPr="00FF146C" w:rsidRDefault="00FF146C" w:rsidP="00FF146C">
            <w:pPr>
              <w:jc w:val="right"/>
              <w:rPr>
                <w:i/>
                <w:iCs/>
              </w:rPr>
            </w:pPr>
            <w:r w:rsidRPr="00FF146C">
              <w:rPr>
                <w:i/>
                <w:iCs/>
              </w:rPr>
              <w:t>0.00</w:t>
            </w:r>
          </w:p>
        </w:tc>
      </w:tr>
      <w:tr w:rsidR="00FF146C" w:rsidRPr="00FF146C" w14:paraId="3A120C8C" w14:textId="77777777" w:rsidTr="00FF146C">
        <w:trPr>
          <w:trHeight w:val="294"/>
          <w:jc w:val="center"/>
        </w:trPr>
        <w:tc>
          <w:tcPr>
            <w:tcW w:w="807" w:type="dxa"/>
            <w:noWrap/>
            <w:hideMark/>
          </w:tcPr>
          <w:p w14:paraId="79749053" w14:textId="77777777" w:rsidR="00FF146C" w:rsidRPr="00FF146C" w:rsidRDefault="00FF146C" w:rsidP="00FF146C">
            <w:pPr>
              <w:jc w:val="both"/>
              <w:rPr>
                <w:i/>
                <w:iCs/>
              </w:rPr>
            </w:pPr>
            <w:r w:rsidRPr="00FF146C">
              <w:rPr>
                <w:i/>
                <w:iCs/>
              </w:rPr>
              <w:t>3238</w:t>
            </w:r>
          </w:p>
        </w:tc>
        <w:tc>
          <w:tcPr>
            <w:tcW w:w="5088" w:type="dxa"/>
            <w:noWrap/>
            <w:hideMark/>
          </w:tcPr>
          <w:p w14:paraId="07D1C647" w14:textId="77777777" w:rsidR="00FF146C" w:rsidRPr="00FF146C" w:rsidRDefault="00FF146C" w:rsidP="00FF146C">
            <w:pPr>
              <w:jc w:val="both"/>
              <w:rPr>
                <w:i/>
                <w:iCs/>
              </w:rPr>
            </w:pPr>
            <w:r w:rsidRPr="00FF146C">
              <w:rPr>
                <w:i/>
                <w:iCs/>
              </w:rPr>
              <w:t xml:space="preserve"> Računalne usluge</w:t>
            </w:r>
          </w:p>
        </w:tc>
        <w:tc>
          <w:tcPr>
            <w:tcW w:w="1366" w:type="dxa"/>
            <w:noWrap/>
            <w:hideMark/>
          </w:tcPr>
          <w:p w14:paraId="15B04AAB" w14:textId="77777777" w:rsidR="00FF146C" w:rsidRPr="00FF146C" w:rsidRDefault="00FF146C" w:rsidP="00FF146C">
            <w:pPr>
              <w:jc w:val="right"/>
              <w:rPr>
                <w:i/>
                <w:iCs/>
              </w:rPr>
            </w:pPr>
            <w:r w:rsidRPr="00FF146C">
              <w:rPr>
                <w:i/>
                <w:iCs/>
              </w:rPr>
              <w:t>41.700.00</w:t>
            </w:r>
          </w:p>
        </w:tc>
        <w:tc>
          <w:tcPr>
            <w:tcW w:w="1366" w:type="dxa"/>
            <w:noWrap/>
            <w:hideMark/>
          </w:tcPr>
          <w:p w14:paraId="272D306E" w14:textId="77777777" w:rsidR="00FF146C" w:rsidRPr="00FF146C" w:rsidRDefault="00FF146C" w:rsidP="00FF146C">
            <w:pPr>
              <w:jc w:val="right"/>
              <w:rPr>
                <w:i/>
                <w:iCs/>
              </w:rPr>
            </w:pPr>
            <w:r w:rsidRPr="00FF146C">
              <w:rPr>
                <w:i/>
                <w:iCs/>
              </w:rPr>
              <w:t>0.00</w:t>
            </w:r>
          </w:p>
        </w:tc>
        <w:tc>
          <w:tcPr>
            <w:tcW w:w="1366" w:type="dxa"/>
            <w:noWrap/>
            <w:hideMark/>
          </w:tcPr>
          <w:p w14:paraId="0BA7A92E" w14:textId="77777777" w:rsidR="00FF146C" w:rsidRPr="00FF146C" w:rsidRDefault="00FF146C" w:rsidP="00FF146C">
            <w:pPr>
              <w:jc w:val="right"/>
              <w:rPr>
                <w:i/>
                <w:iCs/>
              </w:rPr>
            </w:pPr>
            <w:r w:rsidRPr="00FF146C">
              <w:rPr>
                <w:i/>
                <w:iCs/>
              </w:rPr>
              <w:t>0.00</w:t>
            </w:r>
          </w:p>
        </w:tc>
      </w:tr>
      <w:tr w:rsidR="00FF146C" w:rsidRPr="00FF146C" w14:paraId="4ED9A199" w14:textId="77777777" w:rsidTr="00FF146C">
        <w:trPr>
          <w:trHeight w:val="294"/>
          <w:jc w:val="center"/>
        </w:trPr>
        <w:tc>
          <w:tcPr>
            <w:tcW w:w="807" w:type="dxa"/>
            <w:noWrap/>
            <w:hideMark/>
          </w:tcPr>
          <w:p w14:paraId="61783199" w14:textId="77777777" w:rsidR="00FF146C" w:rsidRPr="00FF146C" w:rsidRDefault="00FF146C" w:rsidP="00FF146C">
            <w:pPr>
              <w:jc w:val="both"/>
              <w:rPr>
                <w:i/>
                <w:iCs/>
              </w:rPr>
            </w:pPr>
            <w:r w:rsidRPr="00FF146C">
              <w:rPr>
                <w:i/>
                <w:iCs/>
              </w:rPr>
              <w:t>3239</w:t>
            </w:r>
          </w:p>
        </w:tc>
        <w:tc>
          <w:tcPr>
            <w:tcW w:w="5088" w:type="dxa"/>
            <w:noWrap/>
            <w:hideMark/>
          </w:tcPr>
          <w:p w14:paraId="5B139325" w14:textId="77777777" w:rsidR="00FF146C" w:rsidRPr="00FF146C" w:rsidRDefault="00FF146C" w:rsidP="00FF146C">
            <w:pPr>
              <w:jc w:val="both"/>
              <w:rPr>
                <w:i/>
                <w:iCs/>
              </w:rPr>
            </w:pPr>
            <w:r w:rsidRPr="00FF146C">
              <w:rPr>
                <w:i/>
                <w:iCs/>
              </w:rPr>
              <w:t xml:space="preserve"> Ostale usluge</w:t>
            </w:r>
          </w:p>
        </w:tc>
        <w:tc>
          <w:tcPr>
            <w:tcW w:w="1366" w:type="dxa"/>
            <w:noWrap/>
            <w:hideMark/>
          </w:tcPr>
          <w:p w14:paraId="1900E71C" w14:textId="77777777" w:rsidR="00FF146C" w:rsidRPr="00FF146C" w:rsidRDefault="00FF146C" w:rsidP="00FF146C">
            <w:pPr>
              <w:jc w:val="right"/>
              <w:rPr>
                <w:i/>
                <w:iCs/>
              </w:rPr>
            </w:pPr>
            <w:r w:rsidRPr="00FF146C">
              <w:rPr>
                <w:i/>
                <w:iCs/>
              </w:rPr>
              <w:t>660.850.00</w:t>
            </w:r>
          </w:p>
        </w:tc>
        <w:tc>
          <w:tcPr>
            <w:tcW w:w="1366" w:type="dxa"/>
            <w:noWrap/>
            <w:hideMark/>
          </w:tcPr>
          <w:p w14:paraId="52AEC987" w14:textId="77777777" w:rsidR="00FF146C" w:rsidRPr="00FF146C" w:rsidRDefault="00FF146C" w:rsidP="00FF146C">
            <w:pPr>
              <w:jc w:val="right"/>
              <w:rPr>
                <w:i/>
                <w:iCs/>
              </w:rPr>
            </w:pPr>
            <w:r w:rsidRPr="00FF146C">
              <w:rPr>
                <w:i/>
                <w:iCs/>
              </w:rPr>
              <w:t>0.00</w:t>
            </w:r>
          </w:p>
        </w:tc>
        <w:tc>
          <w:tcPr>
            <w:tcW w:w="1366" w:type="dxa"/>
            <w:noWrap/>
            <w:hideMark/>
          </w:tcPr>
          <w:p w14:paraId="16762E44" w14:textId="77777777" w:rsidR="00FF146C" w:rsidRPr="00FF146C" w:rsidRDefault="00FF146C" w:rsidP="00FF146C">
            <w:pPr>
              <w:jc w:val="right"/>
              <w:rPr>
                <w:i/>
                <w:iCs/>
              </w:rPr>
            </w:pPr>
            <w:r w:rsidRPr="00FF146C">
              <w:rPr>
                <w:i/>
                <w:iCs/>
              </w:rPr>
              <w:t>0.00</w:t>
            </w:r>
          </w:p>
        </w:tc>
      </w:tr>
      <w:tr w:rsidR="00FF146C" w:rsidRPr="00FF146C" w14:paraId="758B2FEB" w14:textId="77777777" w:rsidTr="00FF146C">
        <w:trPr>
          <w:trHeight w:val="360"/>
          <w:jc w:val="center"/>
        </w:trPr>
        <w:tc>
          <w:tcPr>
            <w:tcW w:w="807" w:type="dxa"/>
            <w:noWrap/>
            <w:hideMark/>
          </w:tcPr>
          <w:p w14:paraId="0E193B95" w14:textId="77777777" w:rsidR="00FF146C" w:rsidRPr="00FF146C" w:rsidRDefault="00FF146C" w:rsidP="00FF146C">
            <w:pPr>
              <w:jc w:val="both"/>
              <w:rPr>
                <w:b/>
                <w:bCs/>
              </w:rPr>
            </w:pPr>
            <w:r w:rsidRPr="00FF146C">
              <w:rPr>
                <w:b/>
                <w:bCs/>
              </w:rPr>
              <w:t>324</w:t>
            </w:r>
          </w:p>
        </w:tc>
        <w:tc>
          <w:tcPr>
            <w:tcW w:w="5088" w:type="dxa"/>
            <w:noWrap/>
            <w:hideMark/>
          </w:tcPr>
          <w:p w14:paraId="790F842A" w14:textId="77777777" w:rsidR="00FF146C" w:rsidRPr="00FF146C" w:rsidRDefault="00FF146C" w:rsidP="00FF146C">
            <w:pPr>
              <w:jc w:val="both"/>
              <w:rPr>
                <w:b/>
                <w:bCs/>
              </w:rPr>
            </w:pPr>
            <w:r w:rsidRPr="00FF146C">
              <w:rPr>
                <w:b/>
                <w:bCs/>
              </w:rPr>
              <w:t xml:space="preserve"> NAKNADA TROŠKOVA OSOBAMA IZVAN RAD.ODNOSA</w:t>
            </w:r>
          </w:p>
        </w:tc>
        <w:tc>
          <w:tcPr>
            <w:tcW w:w="1366" w:type="dxa"/>
            <w:noWrap/>
            <w:hideMark/>
          </w:tcPr>
          <w:p w14:paraId="634E3292" w14:textId="77777777" w:rsidR="00FF146C" w:rsidRPr="00FF146C" w:rsidRDefault="00FF146C" w:rsidP="00FF146C">
            <w:pPr>
              <w:jc w:val="right"/>
              <w:rPr>
                <w:b/>
                <w:bCs/>
              </w:rPr>
            </w:pPr>
            <w:r w:rsidRPr="00FF146C">
              <w:rPr>
                <w:b/>
                <w:bCs/>
              </w:rPr>
              <w:t>3.000.00</w:t>
            </w:r>
          </w:p>
        </w:tc>
        <w:tc>
          <w:tcPr>
            <w:tcW w:w="1366" w:type="dxa"/>
            <w:noWrap/>
            <w:hideMark/>
          </w:tcPr>
          <w:p w14:paraId="49F6F9DC" w14:textId="77777777" w:rsidR="00FF146C" w:rsidRPr="00FF146C" w:rsidRDefault="00FF146C" w:rsidP="00FF146C">
            <w:pPr>
              <w:jc w:val="right"/>
              <w:rPr>
                <w:b/>
                <w:bCs/>
              </w:rPr>
            </w:pPr>
            <w:r w:rsidRPr="00FF146C">
              <w:rPr>
                <w:b/>
                <w:bCs/>
              </w:rPr>
              <w:t>0.00</w:t>
            </w:r>
          </w:p>
        </w:tc>
        <w:tc>
          <w:tcPr>
            <w:tcW w:w="1366" w:type="dxa"/>
            <w:noWrap/>
            <w:hideMark/>
          </w:tcPr>
          <w:p w14:paraId="22DC3933" w14:textId="77777777" w:rsidR="00FF146C" w:rsidRPr="00FF146C" w:rsidRDefault="00FF146C" w:rsidP="00FF146C">
            <w:pPr>
              <w:jc w:val="right"/>
              <w:rPr>
                <w:b/>
                <w:bCs/>
              </w:rPr>
            </w:pPr>
            <w:r w:rsidRPr="00FF146C">
              <w:rPr>
                <w:b/>
                <w:bCs/>
              </w:rPr>
              <w:t>0.00</w:t>
            </w:r>
          </w:p>
        </w:tc>
      </w:tr>
      <w:tr w:rsidR="00FF146C" w:rsidRPr="00FF146C" w14:paraId="3D8F3586" w14:textId="77777777" w:rsidTr="00FF146C">
        <w:trPr>
          <w:trHeight w:val="315"/>
          <w:jc w:val="center"/>
        </w:trPr>
        <w:tc>
          <w:tcPr>
            <w:tcW w:w="807" w:type="dxa"/>
            <w:noWrap/>
            <w:hideMark/>
          </w:tcPr>
          <w:p w14:paraId="77BA34C4" w14:textId="77777777" w:rsidR="00FF146C" w:rsidRPr="00FF146C" w:rsidRDefault="00FF146C" w:rsidP="00FF146C">
            <w:pPr>
              <w:jc w:val="both"/>
              <w:rPr>
                <w:i/>
                <w:iCs/>
              </w:rPr>
            </w:pPr>
            <w:r w:rsidRPr="00FF146C">
              <w:rPr>
                <w:i/>
                <w:iCs/>
              </w:rPr>
              <w:t>3241</w:t>
            </w:r>
          </w:p>
        </w:tc>
        <w:tc>
          <w:tcPr>
            <w:tcW w:w="5088" w:type="dxa"/>
            <w:noWrap/>
            <w:hideMark/>
          </w:tcPr>
          <w:p w14:paraId="3D8740B5" w14:textId="77777777" w:rsidR="00FF146C" w:rsidRPr="00FF146C" w:rsidRDefault="00FF146C" w:rsidP="00FF146C">
            <w:pPr>
              <w:jc w:val="both"/>
              <w:rPr>
                <w:i/>
                <w:iCs/>
              </w:rPr>
            </w:pPr>
            <w:r w:rsidRPr="00FF146C">
              <w:rPr>
                <w:i/>
                <w:iCs/>
              </w:rPr>
              <w:t xml:space="preserve"> Naknada troškova osobama izvan radnog odnosa</w:t>
            </w:r>
          </w:p>
        </w:tc>
        <w:tc>
          <w:tcPr>
            <w:tcW w:w="1366" w:type="dxa"/>
            <w:noWrap/>
            <w:hideMark/>
          </w:tcPr>
          <w:p w14:paraId="08CA4330" w14:textId="77777777" w:rsidR="00FF146C" w:rsidRPr="00FF146C" w:rsidRDefault="00FF146C" w:rsidP="00FF146C">
            <w:pPr>
              <w:jc w:val="right"/>
              <w:rPr>
                <w:i/>
                <w:iCs/>
              </w:rPr>
            </w:pPr>
            <w:r w:rsidRPr="00FF146C">
              <w:rPr>
                <w:i/>
                <w:iCs/>
              </w:rPr>
              <w:t>3.000.00</w:t>
            </w:r>
          </w:p>
        </w:tc>
        <w:tc>
          <w:tcPr>
            <w:tcW w:w="1366" w:type="dxa"/>
            <w:noWrap/>
            <w:hideMark/>
          </w:tcPr>
          <w:p w14:paraId="52803D56" w14:textId="77777777" w:rsidR="00FF146C" w:rsidRPr="00FF146C" w:rsidRDefault="00FF146C" w:rsidP="00FF146C">
            <w:pPr>
              <w:jc w:val="right"/>
              <w:rPr>
                <w:i/>
                <w:iCs/>
              </w:rPr>
            </w:pPr>
            <w:r w:rsidRPr="00FF146C">
              <w:rPr>
                <w:i/>
                <w:iCs/>
              </w:rPr>
              <w:t>0.00</w:t>
            </w:r>
          </w:p>
        </w:tc>
        <w:tc>
          <w:tcPr>
            <w:tcW w:w="1366" w:type="dxa"/>
            <w:noWrap/>
            <w:hideMark/>
          </w:tcPr>
          <w:p w14:paraId="1CBDEF3A" w14:textId="77777777" w:rsidR="00FF146C" w:rsidRPr="00FF146C" w:rsidRDefault="00FF146C" w:rsidP="00FF146C">
            <w:pPr>
              <w:jc w:val="right"/>
              <w:rPr>
                <w:i/>
                <w:iCs/>
              </w:rPr>
            </w:pPr>
            <w:r w:rsidRPr="00FF146C">
              <w:rPr>
                <w:i/>
                <w:iCs/>
              </w:rPr>
              <w:t>0.00</w:t>
            </w:r>
          </w:p>
        </w:tc>
      </w:tr>
      <w:tr w:rsidR="00FF146C" w:rsidRPr="00FF146C" w14:paraId="6AC63A82" w14:textId="77777777" w:rsidTr="00FF146C">
        <w:trPr>
          <w:trHeight w:val="360"/>
          <w:jc w:val="center"/>
        </w:trPr>
        <w:tc>
          <w:tcPr>
            <w:tcW w:w="807" w:type="dxa"/>
            <w:noWrap/>
            <w:hideMark/>
          </w:tcPr>
          <w:p w14:paraId="3A052B06" w14:textId="77777777" w:rsidR="00FF146C" w:rsidRPr="00FF146C" w:rsidRDefault="00FF146C" w:rsidP="00FF146C">
            <w:pPr>
              <w:jc w:val="both"/>
              <w:rPr>
                <w:b/>
                <w:bCs/>
              </w:rPr>
            </w:pPr>
            <w:r w:rsidRPr="00FF146C">
              <w:rPr>
                <w:b/>
                <w:bCs/>
              </w:rPr>
              <w:t>329</w:t>
            </w:r>
          </w:p>
        </w:tc>
        <w:tc>
          <w:tcPr>
            <w:tcW w:w="5088" w:type="dxa"/>
            <w:noWrap/>
            <w:hideMark/>
          </w:tcPr>
          <w:p w14:paraId="73505ABF" w14:textId="77777777" w:rsidR="00FF146C" w:rsidRPr="00FF146C" w:rsidRDefault="00FF146C" w:rsidP="00FF146C">
            <w:pPr>
              <w:jc w:val="both"/>
              <w:rPr>
                <w:b/>
                <w:bCs/>
              </w:rPr>
            </w:pPr>
            <w:r w:rsidRPr="00FF146C">
              <w:rPr>
                <w:b/>
                <w:bCs/>
              </w:rPr>
              <w:t xml:space="preserve"> OSTALI NESPOMENUTI RASHODI POSLOVANJA</w:t>
            </w:r>
          </w:p>
        </w:tc>
        <w:tc>
          <w:tcPr>
            <w:tcW w:w="1366" w:type="dxa"/>
            <w:noWrap/>
            <w:hideMark/>
          </w:tcPr>
          <w:p w14:paraId="6CB63BDC" w14:textId="77777777" w:rsidR="00FF146C" w:rsidRPr="00FF146C" w:rsidRDefault="00FF146C" w:rsidP="00FF146C">
            <w:pPr>
              <w:jc w:val="right"/>
              <w:rPr>
                <w:b/>
                <w:bCs/>
              </w:rPr>
            </w:pPr>
            <w:r w:rsidRPr="00FF146C">
              <w:rPr>
                <w:b/>
                <w:bCs/>
              </w:rPr>
              <w:t>311.241.00</w:t>
            </w:r>
          </w:p>
        </w:tc>
        <w:tc>
          <w:tcPr>
            <w:tcW w:w="1366" w:type="dxa"/>
            <w:noWrap/>
            <w:hideMark/>
          </w:tcPr>
          <w:p w14:paraId="2623451C" w14:textId="77777777" w:rsidR="00FF146C" w:rsidRPr="00FF146C" w:rsidRDefault="00FF146C" w:rsidP="00FF146C">
            <w:pPr>
              <w:jc w:val="right"/>
              <w:rPr>
                <w:b/>
                <w:bCs/>
              </w:rPr>
            </w:pPr>
            <w:r w:rsidRPr="00FF146C">
              <w:rPr>
                <w:b/>
                <w:bCs/>
              </w:rPr>
              <w:t>0.00</w:t>
            </w:r>
          </w:p>
        </w:tc>
        <w:tc>
          <w:tcPr>
            <w:tcW w:w="1366" w:type="dxa"/>
            <w:noWrap/>
            <w:hideMark/>
          </w:tcPr>
          <w:p w14:paraId="321F0316" w14:textId="77777777" w:rsidR="00FF146C" w:rsidRPr="00FF146C" w:rsidRDefault="00FF146C" w:rsidP="00FF146C">
            <w:pPr>
              <w:jc w:val="right"/>
              <w:rPr>
                <w:b/>
                <w:bCs/>
              </w:rPr>
            </w:pPr>
            <w:r w:rsidRPr="00FF146C">
              <w:rPr>
                <w:b/>
                <w:bCs/>
              </w:rPr>
              <w:t>50.00</w:t>
            </w:r>
          </w:p>
        </w:tc>
      </w:tr>
      <w:tr w:rsidR="00FF146C" w:rsidRPr="00FF146C" w14:paraId="20629BA1" w14:textId="77777777" w:rsidTr="00FF146C">
        <w:trPr>
          <w:trHeight w:val="300"/>
          <w:jc w:val="center"/>
        </w:trPr>
        <w:tc>
          <w:tcPr>
            <w:tcW w:w="807" w:type="dxa"/>
            <w:noWrap/>
            <w:hideMark/>
          </w:tcPr>
          <w:p w14:paraId="51BF6D0F" w14:textId="77777777" w:rsidR="00FF146C" w:rsidRPr="00FF146C" w:rsidRDefault="00FF146C" w:rsidP="00FF146C">
            <w:pPr>
              <w:jc w:val="both"/>
              <w:rPr>
                <w:i/>
                <w:iCs/>
              </w:rPr>
            </w:pPr>
            <w:r w:rsidRPr="00FF146C">
              <w:rPr>
                <w:i/>
                <w:iCs/>
              </w:rPr>
              <w:t>3291</w:t>
            </w:r>
          </w:p>
        </w:tc>
        <w:tc>
          <w:tcPr>
            <w:tcW w:w="5088" w:type="dxa"/>
            <w:noWrap/>
            <w:hideMark/>
          </w:tcPr>
          <w:p w14:paraId="37C7BE94" w14:textId="77777777" w:rsidR="00FF146C" w:rsidRPr="00FF146C" w:rsidRDefault="00FF146C" w:rsidP="00FF146C">
            <w:pPr>
              <w:jc w:val="both"/>
              <w:rPr>
                <w:i/>
                <w:iCs/>
              </w:rPr>
            </w:pPr>
            <w:r w:rsidRPr="00FF146C">
              <w:rPr>
                <w:i/>
                <w:iCs/>
              </w:rPr>
              <w:t xml:space="preserve"> Naknada za rad predstavničkih i izvršnih tijela, povjer. i sl.</w:t>
            </w:r>
          </w:p>
        </w:tc>
        <w:tc>
          <w:tcPr>
            <w:tcW w:w="1366" w:type="dxa"/>
            <w:noWrap/>
            <w:hideMark/>
          </w:tcPr>
          <w:p w14:paraId="04E6FD59" w14:textId="77777777" w:rsidR="00FF146C" w:rsidRPr="00FF146C" w:rsidRDefault="00FF146C" w:rsidP="00FF146C">
            <w:pPr>
              <w:jc w:val="right"/>
              <w:rPr>
                <w:i/>
                <w:iCs/>
              </w:rPr>
            </w:pPr>
            <w:r w:rsidRPr="00FF146C">
              <w:rPr>
                <w:i/>
                <w:iCs/>
              </w:rPr>
              <w:t>33.400.00</w:t>
            </w:r>
          </w:p>
        </w:tc>
        <w:tc>
          <w:tcPr>
            <w:tcW w:w="1366" w:type="dxa"/>
            <w:noWrap/>
            <w:hideMark/>
          </w:tcPr>
          <w:p w14:paraId="2C92010C" w14:textId="77777777" w:rsidR="00FF146C" w:rsidRPr="00FF146C" w:rsidRDefault="00FF146C" w:rsidP="00FF146C">
            <w:pPr>
              <w:jc w:val="right"/>
              <w:rPr>
                <w:i/>
                <w:iCs/>
              </w:rPr>
            </w:pPr>
            <w:r w:rsidRPr="00FF146C">
              <w:rPr>
                <w:i/>
                <w:iCs/>
              </w:rPr>
              <w:t>0.00</w:t>
            </w:r>
          </w:p>
        </w:tc>
        <w:tc>
          <w:tcPr>
            <w:tcW w:w="1366" w:type="dxa"/>
            <w:noWrap/>
            <w:hideMark/>
          </w:tcPr>
          <w:p w14:paraId="783EE84C" w14:textId="77777777" w:rsidR="00FF146C" w:rsidRPr="00FF146C" w:rsidRDefault="00FF146C" w:rsidP="00FF146C">
            <w:pPr>
              <w:jc w:val="right"/>
              <w:rPr>
                <w:i/>
                <w:iCs/>
              </w:rPr>
            </w:pPr>
            <w:r w:rsidRPr="00FF146C">
              <w:rPr>
                <w:i/>
                <w:iCs/>
              </w:rPr>
              <w:t>0.00</w:t>
            </w:r>
          </w:p>
        </w:tc>
      </w:tr>
      <w:tr w:rsidR="00FF146C" w:rsidRPr="00FF146C" w14:paraId="3173ED89" w14:textId="77777777" w:rsidTr="00FF146C">
        <w:trPr>
          <w:trHeight w:val="300"/>
          <w:jc w:val="center"/>
        </w:trPr>
        <w:tc>
          <w:tcPr>
            <w:tcW w:w="807" w:type="dxa"/>
            <w:noWrap/>
            <w:hideMark/>
          </w:tcPr>
          <w:p w14:paraId="01F9383F" w14:textId="77777777" w:rsidR="00FF146C" w:rsidRPr="00FF146C" w:rsidRDefault="00FF146C" w:rsidP="00FF146C">
            <w:pPr>
              <w:jc w:val="both"/>
              <w:rPr>
                <w:i/>
                <w:iCs/>
              </w:rPr>
            </w:pPr>
            <w:r w:rsidRPr="00FF146C">
              <w:rPr>
                <w:i/>
                <w:iCs/>
              </w:rPr>
              <w:t>3292</w:t>
            </w:r>
          </w:p>
        </w:tc>
        <w:tc>
          <w:tcPr>
            <w:tcW w:w="5088" w:type="dxa"/>
            <w:noWrap/>
            <w:hideMark/>
          </w:tcPr>
          <w:p w14:paraId="50EF8AAC" w14:textId="77777777" w:rsidR="00FF146C" w:rsidRPr="00FF146C" w:rsidRDefault="00FF146C" w:rsidP="00FF146C">
            <w:pPr>
              <w:jc w:val="both"/>
              <w:rPr>
                <w:i/>
                <w:iCs/>
              </w:rPr>
            </w:pPr>
            <w:r w:rsidRPr="00FF146C">
              <w:rPr>
                <w:i/>
                <w:iCs/>
              </w:rPr>
              <w:t xml:space="preserve"> Premije osiguranja</w:t>
            </w:r>
          </w:p>
        </w:tc>
        <w:tc>
          <w:tcPr>
            <w:tcW w:w="1366" w:type="dxa"/>
            <w:noWrap/>
            <w:hideMark/>
          </w:tcPr>
          <w:p w14:paraId="10A7D4C3" w14:textId="77777777" w:rsidR="00FF146C" w:rsidRPr="00FF146C" w:rsidRDefault="00FF146C" w:rsidP="00FF146C">
            <w:pPr>
              <w:jc w:val="right"/>
              <w:rPr>
                <w:i/>
                <w:iCs/>
              </w:rPr>
            </w:pPr>
            <w:r w:rsidRPr="00FF146C">
              <w:rPr>
                <w:i/>
                <w:iCs/>
              </w:rPr>
              <w:t>29.100.00</w:t>
            </w:r>
          </w:p>
        </w:tc>
        <w:tc>
          <w:tcPr>
            <w:tcW w:w="1366" w:type="dxa"/>
            <w:noWrap/>
            <w:hideMark/>
          </w:tcPr>
          <w:p w14:paraId="1199F304" w14:textId="77777777" w:rsidR="00FF146C" w:rsidRPr="00FF146C" w:rsidRDefault="00FF146C" w:rsidP="00FF146C">
            <w:pPr>
              <w:jc w:val="right"/>
              <w:rPr>
                <w:i/>
                <w:iCs/>
              </w:rPr>
            </w:pPr>
            <w:r w:rsidRPr="00FF146C">
              <w:rPr>
                <w:i/>
                <w:iCs/>
              </w:rPr>
              <w:t>0.00</w:t>
            </w:r>
          </w:p>
        </w:tc>
        <w:tc>
          <w:tcPr>
            <w:tcW w:w="1366" w:type="dxa"/>
            <w:noWrap/>
            <w:hideMark/>
          </w:tcPr>
          <w:p w14:paraId="5A0CA071" w14:textId="77777777" w:rsidR="00FF146C" w:rsidRPr="00FF146C" w:rsidRDefault="00FF146C" w:rsidP="00FF146C">
            <w:pPr>
              <w:jc w:val="right"/>
              <w:rPr>
                <w:i/>
                <w:iCs/>
              </w:rPr>
            </w:pPr>
            <w:r w:rsidRPr="00FF146C">
              <w:rPr>
                <w:i/>
                <w:iCs/>
              </w:rPr>
              <w:t>0.00</w:t>
            </w:r>
          </w:p>
        </w:tc>
      </w:tr>
      <w:tr w:rsidR="00FF146C" w:rsidRPr="00FF146C" w14:paraId="2AD89017" w14:textId="77777777" w:rsidTr="00FF146C">
        <w:trPr>
          <w:trHeight w:val="300"/>
          <w:jc w:val="center"/>
        </w:trPr>
        <w:tc>
          <w:tcPr>
            <w:tcW w:w="807" w:type="dxa"/>
            <w:noWrap/>
            <w:hideMark/>
          </w:tcPr>
          <w:p w14:paraId="476C7C7B" w14:textId="77777777" w:rsidR="00FF146C" w:rsidRPr="00FF146C" w:rsidRDefault="00FF146C" w:rsidP="00FF146C">
            <w:pPr>
              <w:jc w:val="both"/>
              <w:rPr>
                <w:i/>
                <w:iCs/>
              </w:rPr>
            </w:pPr>
            <w:r w:rsidRPr="00FF146C">
              <w:rPr>
                <w:i/>
                <w:iCs/>
              </w:rPr>
              <w:t>3293</w:t>
            </w:r>
          </w:p>
        </w:tc>
        <w:tc>
          <w:tcPr>
            <w:tcW w:w="5088" w:type="dxa"/>
            <w:noWrap/>
            <w:hideMark/>
          </w:tcPr>
          <w:p w14:paraId="27F0611D" w14:textId="77777777" w:rsidR="00FF146C" w:rsidRPr="00FF146C" w:rsidRDefault="00FF146C" w:rsidP="00FF146C">
            <w:pPr>
              <w:jc w:val="both"/>
              <w:rPr>
                <w:i/>
                <w:iCs/>
              </w:rPr>
            </w:pPr>
            <w:r w:rsidRPr="00FF146C">
              <w:rPr>
                <w:i/>
                <w:iCs/>
              </w:rPr>
              <w:t xml:space="preserve"> Reprezentacija</w:t>
            </w:r>
          </w:p>
        </w:tc>
        <w:tc>
          <w:tcPr>
            <w:tcW w:w="1366" w:type="dxa"/>
            <w:noWrap/>
            <w:hideMark/>
          </w:tcPr>
          <w:p w14:paraId="4BCA54A0" w14:textId="77777777" w:rsidR="00FF146C" w:rsidRPr="00FF146C" w:rsidRDefault="00FF146C" w:rsidP="00FF146C">
            <w:pPr>
              <w:jc w:val="right"/>
              <w:rPr>
                <w:i/>
                <w:iCs/>
              </w:rPr>
            </w:pPr>
            <w:r w:rsidRPr="00FF146C">
              <w:rPr>
                <w:i/>
                <w:iCs/>
              </w:rPr>
              <w:t>61.100.00</w:t>
            </w:r>
          </w:p>
        </w:tc>
        <w:tc>
          <w:tcPr>
            <w:tcW w:w="1366" w:type="dxa"/>
            <w:noWrap/>
            <w:hideMark/>
          </w:tcPr>
          <w:p w14:paraId="2C1D55B8" w14:textId="77777777" w:rsidR="00FF146C" w:rsidRPr="00FF146C" w:rsidRDefault="00FF146C" w:rsidP="00FF146C">
            <w:pPr>
              <w:jc w:val="right"/>
              <w:rPr>
                <w:i/>
                <w:iCs/>
              </w:rPr>
            </w:pPr>
            <w:r w:rsidRPr="00FF146C">
              <w:rPr>
                <w:i/>
                <w:iCs/>
              </w:rPr>
              <w:t>0.00</w:t>
            </w:r>
          </w:p>
        </w:tc>
        <w:tc>
          <w:tcPr>
            <w:tcW w:w="1366" w:type="dxa"/>
            <w:noWrap/>
            <w:hideMark/>
          </w:tcPr>
          <w:p w14:paraId="7C6E3447" w14:textId="77777777" w:rsidR="00FF146C" w:rsidRPr="00FF146C" w:rsidRDefault="00FF146C" w:rsidP="00FF146C">
            <w:pPr>
              <w:jc w:val="right"/>
              <w:rPr>
                <w:i/>
                <w:iCs/>
              </w:rPr>
            </w:pPr>
            <w:r w:rsidRPr="00FF146C">
              <w:rPr>
                <w:i/>
                <w:iCs/>
              </w:rPr>
              <w:t>0.00</w:t>
            </w:r>
          </w:p>
        </w:tc>
      </w:tr>
      <w:tr w:rsidR="00FF146C" w:rsidRPr="00FF146C" w14:paraId="46B3A561" w14:textId="77777777" w:rsidTr="00FF146C">
        <w:trPr>
          <w:trHeight w:val="660"/>
          <w:jc w:val="center"/>
        </w:trPr>
        <w:tc>
          <w:tcPr>
            <w:tcW w:w="807" w:type="dxa"/>
            <w:hideMark/>
          </w:tcPr>
          <w:p w14:paraId="4F589847" w14:textId="77777777" w:rsidR="00FF146C" w:rsidRPr="00FF146C" w:rsidRDefault="00FF146C" w:rsidP="002C1705">
            <w:pPr>
              <w:jc w:val="both"/>
            </w:pPr>
            <w:r w:rsidRPr="00FF146C">
              <w:lastRenderedPageBreak/>
              <w:t>Račun - konto</w:t>
            </w:r>
          </w:p>
        </w:tc>
        <w:tc>
          <w:tcPr>
            <w:tcW w:w="5088" w:type="dxa"/>
            <w:noWrap/>
            <w:hideMark/>
          </w:tcPr>
          <w:p w14:paraId="14D6B2DD" w14:textId="77777777" w:rsidR="00FF146C" w:rsidRPr="00FF146C" w:rsidRDefault="00FF146C" w:rsidP="002C1705">
            <w:pPr>
              <w:jc w:val="both"/>
              <w:rPr>
                <w:b/>
                <w:bCs/>
              </w:rPr>
            </w:pPr>
            <w:r w:rsidRPr="00FF146C">
              <w:rPr>
                <w:b/>
                <w:bCs/>
              </w:rPr>
              <w:t xml:space="preserve"> N A Z I V    R A S H O D A</w:t>
            </w:r>
          </w:p>
        </w:tc>
        <w:tc>
          <w:tcPr>
            <w:tcW w:w="1366" w:type="dxa"/>
            <w:hideMark/>
          </w:tcPr>
          <w:p w14:paraId="0B987E50" w14:textId="77777777" w:rsidR="00FF146C" w:rsidRPr="00FF146C" w:rsidRDefault="00FF146C" w:rsidP="002C1705">
            <w:pPr>
              <w:jc w:val="both"/>
              <w:rPr>
                <w:b/>
                <w:bCs/>
                <w:i/>
                <w:iCs/>
              </w:rPr>
            </w:pPr>
            <w:r w:rsidRPr="00FF146C">
              <w:rPr>
                <w:b/>
                <w:bCs/>
                <w:i/>
                <w:iCs/>
              </w:rPr>
              <w:t>PLAN</w:t>
            </w:r>
            <w:r w:rsidRPr="00FF146C">
              <w:rPr>
                <w:b/>
                <w:bCs/>
                <w:i/>
                <w:iCs/>
              </w:rPr>
              <w:br/>
              <w:t>za 2024.g.</w:t>
            </w:r>
          </w:p>
        </w:tc>
        <w:tc>
          <w:tcPr>
            <w:tcW w:w="1366" w:type="dxa"/>
            <w:hideMark/>
          </w:tcPr>
          <w:p w14:paraId="7432751D" w14:textId="77777777" w:rsidR="00FF146C" w:rsidRPr="00FF146C" w:rsidRDefault="00FF146C" w:rsidP="002C1705">
            <w:pPr>
              <w:jc w:val="both"/>
              <w:rPr>
                <w:b/>
                <w:bCs/>
                <w:i/>
                <w:iCs/>
              </w:rPr>
            </w:pPr>
            <w:r w:rsidRPr="00FF146C">
              <w:rPr>
                <w:b/>
                <w:bCs/>
                <w:i/>
                <w:iCs/>
              </w:rPr>
              <w:t>projekcije</w:t>
            </w:r>
            <w:r w:rsidRPr="00FF146C">
              <w:rPr>
                <w:b/>
                <w:bCs/>
                <w:i/>
                <w:iCs/>
              </w:rPr>
              <w:br/>
              <w:t>za 2025.g.</w:t>
            </w:r>
          </w:p>
        </w:tc>
        <w:tc>
          <w:tcPr>
            <w:tcW w:w="1366" w:type="dxa"/>
            <w:hideMark/>
          </w:tcPr>
          <w:p w14:paraId="4EC3C043" w14:textId="77777777" w:rsidR="00FF146C" w:rsidRPr="00FF146C" w:rsidRDefault="00FF146C" w:rsidP="002C1705">
            <w:pPr>
              <w:jc w:val="both"/>
              <w:rPr>
                <w:b/>
                <w:bCs/>
                <w:i/>
                <w:iCs/>
              </w:rPr>
            </w:pPr>
            <w:r w:rsidRPr="00FF146C">
              <w:rPr>
                <w:b/>
                <w:bCs/>
                <w:i/>
                <w:iCs/>
              </w:rPr>
              <w:t>projekcije za 2026.g.</w:t>
            </w:r>
          </w:p>
        </w:tc>
      </w:tr>
      <w:tr w:rsidR="00FF146C" w:rsidRPr="00FF146C" w14:paraId="5A19D3CF" w14:textId="77777777" w:rsidTr="00FF146C">
        <w:trPr>
          <w:trHeight w:val="300"/>
          <w:jc w:val="center"/>
        </w:trPr>
        <w:tc>
          <w:tcPr>
            <w:tcW w:w="807" w:type="dxa"/>
            <w:noWrap/>
            <w:hideMark/>
          </w:tcPr>
          <w:p w14:paraId="511C856A" w14:textId="77777777" w:rsidR="00FF146C" w:rsidRPr="00FF146C" w:rsidRDefault="00FF146C" w:rsidP="00FF146C">
            <w:pPr>
              <w:jc w:val="both"/>
              <w:rPr>
                <w:i/>
                <w:iCs/>
              </w:rPr>
            </w:pPr>
            <w:r w:rsidRPr="00FF146C">
              <w:rPr>
                <w:i/>
                <w:iCs/>
              </w:rPr>
              <w:t>3294</w:t>
            </w:r>
          </w:p>
        </w:tc>
        <w:tc>
          <w:tcPr>
            <w:tcW w:w="5088" w:type="dxa"/>
            <w:noWrap/>
            <w:hideMark/>
          </w:tcPr>
          <w:p w14:paraId="4E372327" w14:textId="77777777" w:rsidR="00FF146C" w:rsidRPr="00FF146C" w:rsidRDefault="00FF146C" w:rsidP="00FF146C">
            <w:pPr>
              <w:jc w:val="both"/>
              <w:rPr>
                <w:i/>
                <w:iCs/>
              </w:rPr>
            </w:pPr>
            <w:r w:rsidRPr="00FF146C">
              <w:rPr>
                <w:i/>
                <w:iCs/>
              </w:rPr>
              <w:t xml:space="preserve"> Članarine i norme</w:t>
            </w:r>
          </w:p>
        </w:tc>
        <w:tc>
          <w:tcPr>
            <w:tcW w:w="1366" w:type="dxa"/>
            <w:noWrap/>
            <w:hideMark/>
          </w:tcPr>
          <w:p w14:paraId="344C5B5F" w14:textId="77777777" w:rsidR="00FF146C" w:rsidRPr="00FF146C" w:rsidRDefault="00FF146C" w:rsidP="00FF146C">
            <w:pPr>
              <w:jc w:val="right"/>
              <w:rPr>
                <w:i/>
                <w:iCs/>
              </w:rPr>
            </w:pPr>
            <w:r w:rsidRPr="00FF146C">
              <w:rPr>
                <w:i/>
                <w:iCs/>
              </w:rPr>
              <w:t>20.000.00</w:t>
            </w:r>
          </w:p>
        </w:tc>
        <w:tc>
          <w:tcPr>
            <w:tcW w:w="1366" w:type="dxa"/>
            <w:noWrap/>
            <w:hideMark/>
          </w:tcPr>
          <w:p w14:paraId="705A1AEF" w14:textId="77777777" w:rsidR="00FF146C" w:rsidRPr="00FF146C" w:rsidRDefault="00FF146C" w:rsidP="00FF146C">
            <w:pPr>
              <w:jc w:val="right"/>
              <w:rPr>
                <w:i/>
                <w:iCs/>
              </w:rPr>
            </w:pPr>
            <w:r w:rsidRPr="00FF146C">
              <w:rPr>
                <w:i/>
                <w:iCs/>
              </w:rPr>
              <w:t>0.00</w:t>
            </w:r>
          </w:p>
        </w:tc>
        <w:tc>
          <w:tcPr>
            <w:tcW w:w="1366" w:type="dxa"/>
            <w:noWrap/>
            <w:hideMark/>
          </w:tcPr>
          <w:p w14:paraId="4BC83158" w14:textId="77777777" w:rsidR="00FF146C" w:rsidRPr="00FF146C" w:rsidRDefault="00FF146C" w:rsidP="00FF146C">
            <w:pPr>
              <w:jc w:val="right"/>
              <w:rPr>
                <w:i/>
                <w:iCs/>
              </w:rPr>
            </w:pPr>
            <w:r w:rsidRPr="00FF146C">
              <w:rPr>
                <w:i/>
                <w:iCs/>
              </w:rPr>
              <w:t>0.00</w:t>
            </w:r>
          </w:p>
        </w:tc>
      </w:tr>
      <w:tr w:rsidR="00FF146C" w:rsidRPr="00FF146C" w14:paraId="492E2C48" w14:textId="77777777" w:rsidTr="00FF146C">
        <w:trPr>
          <w:trHeight w:val="300"/>
          <w:jc w:val="center"/>
        </w:trPr>
        <w:tc>
          <w:tcPr>
            <w:tcW w:w="807" w:type="dxa"/>
            <w:noWrap/>
            <w:hideMark/>
          </w:tcPr>
          <w:p w14:paraId="2BDF9A0C" w14:textId="77777777" w:rsidR="00FF146C" w:rsidRPr="00FF146C" w:rsidRDefault="00FF146C" w:rsidP="00FF146C">
            <w:pPr>
              <w:jc w:val="both"/>
              <w:rPr>
                <w:i/>
                <w:iCs/>
              </w:rPr>
            </w:pPr>
            <w:r w:rsidRPr="00FF146C">
              <w:rPr>
                <w:i/>
                <w:iCs/>
              </w:rPr>
              <w:t>3295</w:t>
            </w:r>
          </w:p>
        </w:tc>
        <w:tc>
          <w:tcPr>
            <w:tcW w:w="5088" w:type="dxa"/>
            <w:noWrap/>
            <w:hideMark/>
          </w:tcPr>
          <w:p w14:paraId="3C257CC6" w14:textId="77777777" w:rsidR="00FF146C" w:rsidRPr="00FF146C" w:rsidRDefault="00FF146C" w:rsidP="00FF146C">
            <w:pPr>
              <w:jc w:val="both"/>
              <w:rPr>
                <w:i/>
                <w:iCs/>
              </w:rPr>
            </w:pPr>
            <w:r w:rsidRPr="00FF146C">
              <w:rPr>
                <w:i/>
                <w:iCs/>
              </w:rPr>
              <w:t xml:space="preserve"> Pristojbe i naknade</w:t>
            </w:r>
          </w:p>
        </w:tc>
        <w:tc>
          <w:tcPr>
            <w:tcW w:w="1366" w:type="dxa"/>
            <w:noWrap/>
            <w:hideMark/>
          </w:tcPr>
          <w:p w14:paraId="05309D89" w14:textId="77777777" w:rsidR="00FF146C" w:rsidRPr="00FF146C" w:rsidRDefault="00FF146C" w:rsidP="00FF146C">
            <w:pPr>
              <w:jc w:val="right"/>
              <w:rPr>
                <w:i/>
                <w:iCs/>
              </w:rPr>
            </w:pPr>
            <w:r w:rsidRPr="00FF146C">
              <w:rPr>
                <w:i/>
                <w:iCs/>
              </w:rPr>
              <w:t>9.540.00</w:t>
            </w:r>
          </w:p>
        </w:tc>
        <w:tc>
          <w:tcPr>
            <w:tcW w:w="1366" w:type="dxa"/>
            <w:noWrap/>
            <w:hideMark/>
          </w:tcPr>
          <w:p w14:paraId="35184FEF" w14:textId="77777777" w:rsidR="00FF146C" w:rsidRPr="00FF146C" w:rsidRDefault="00FF146C" w:rsidP="00FF146C">
            <w:pPr>
              <w:jc w:val="right"/>
              <w:rPr>
                <w:i/>
                <w:iCs/>
              </w:rPr>
            </w:pPr>
            <w:r w:rsidRPr="00FF146C">
              <w:rPr>
                <w:i/>
                <w:iCs/>
              </w:rPr>
              <w:t>0.00</w:t>
            </w:r>
          </w:p>
        </w:tc>
        <w:tc>
          <w:tcPr>
            <w:tcW w:w="1366" w:type="dxa"/>
            <w:noWrap/>
            <w:hideMark/>
          </w:tcPr>
          <w:p w14:paraId="00BF6263" w14:textId="77777777" w:rsidR="00FF146C" w:rsidRPr="00FF146C" w:rsidRDefault="00FF146C" w:rsidP="00FF146C">
            <w:pPr>
              <w:jc w:val="right"/>
              <w:rPr>
                <w:i/>
                <w:iCs/>
              </w:rPr>
            </w:pPr>
            <w:r w:rsidRPr="00FF146C">
              <w:rPr>
                <w:i/>
                <w:iCs/>
              </w:rPr>
              <w:t>50.00</w:t>
            </w:r>
          </w:p>
        </w:tc>
      </w:tr>
      <w:tr w:rsidR="00FF146C" w:rsidRPr="00FF146C" w14:paraId="758697F6" w14:textId="77777777" w:rsidTr="00FF146C">
        <w:trPr>
          <w:trHeight w:val="300"/>
          <w:jc w:val="center"/>
        </w:trPr>
        <w:tc>
          <w:tcPr>
            <w:tcW w:w="807" w:type="dxa"/>
            <w:noWrap/>
            <w:hideMark/>
          </w:tcPr>
          <w:p w14:paraId="0B65A878" w14:textId="77777777" w:rsidR="00FF146C" w:rsidRPr="00FF146C" w:rsidRDefault="00FF146C" w:rsidP="00FF146C">
            <w:pPr>
              <w:jc w:val="both"/>
              <w:rPr>
                <w:i/>
                <w:iCs/>
              </w:rPr>
            </w:pPr>
            <w:r w:rsidRPr="00FF146C">
              <w:rPr>
                <w:i/>
                <w:iCs/>
              </w:rPr>
              <w:t>3296</w:t>
            </w:r>
          </w:p>
        </w:tc>
        <w:tc>
          <w:tcPr>
            <w:tcW w:w="5088" w:type="dxa"/>
            <w:noWrap/>
            <w:hideMark/>
          </w:tcPr>
          <w:p w14:paraId="55FCA828" w14:textId="77777777" w:rsidR="00FF146C" w:rsidRPr="00FF146C" w:rsidRDefault="00FF146C" w:rsidP="00FF146C">
            <w:pPr>
              <w:jc w:val="both"/>
              <w:rPr>
                <w:i/>
                <w:iCs/>
              </w:rPr>
            </w:pPr>
            <w:r w:rsidRPr="00FF146C">
              <w:rPr>
                <w:i/>
                <w:iCs/>
              </w:rPr>
              <w:t xml:space="preserve"> Troškovi sudskih postupaka</w:t>
            </w:r>
          </w:p>
        </w:tc>
        <w:tc>
          <w:tcPr>
            <w:tcW w:w="1366" w:type="dxa"/>
            <w:noWrap/>
            <w:hideMark/>
          </w:tcPr>
          <w:p w14:paraId="58CBF8F2" w14:textId="77777777" w:rsidR="00FF146C" w:rsidRPr="00FF146C" w:rsidRDefault="00FF146C" w:rsidP="00FF146C">
            <w:pPr>
              <w:jc w:val="right"/>
              <w:rPr>
                <w:i/>
                <w:iCs/>
              </w:rPr>
            </w:pPr>
            <w:r w:rsidRPr="00FF146C">
              <w:rPr>
                <w:i/>
                <w:iCs/>
              </w:rPr>
              <w:t>20.000.00</w:t>
            </w:r>
          </w:p>
        </w:tc>
        <w:tc>
          <w:tcPr>
            <w:tcW w:w="1366" w:type="dxa"/>
            <w:noWrap/>
            <w:hideMark/>
          </w:tcPr>
          <w:p w14:paraId="241A43C4" w14:textId="77777777" w:rsidR="00FF146C" w:rsidRPr="00FF146C" w:rsidRDefault="00FF146C" w:rsidP="00FF146C">
            <w:pPr>
              <w:jc w:val="right"/>
              <w:rPr>
                <w:i/>
                <w:iCs/>
              </w:rPr>
            </w:pPr>
            <w:r w:rsidRPr="00FF146C">
              <w:rPr>
                <w:i/>
                <w:iCs/>
              </w:rPr>
              <w:t>0.00</w:t>
            </w:r>
          </w:p>
        </w:tc>
        <w:tc>
          <w:tcPr>
            <w:tcW w:w="1366" w:type="dxa"/>
            <w:noWrap/>
            <w:hideMark/>
          </w:tcPr>
          <w:p w14:paraId="1EA6869B" w14:textId="77777777" w:rsidR="00FF146C" w:rsidRPr="00FF146C" w:rsidRDefault="00FF146C" w:rsidP="00FF146C">
            <w:pPr>
              <w:jc w:val="right"/>
              <w:rPr>
                <w:i/>
                <w:iCs/>
              </w:rPr>
            </w:pPr>
            <w:r w:rsidRPr="00FF146C">
              <w:rPr>
                <w:i/>
                <w:iCs/>
              </w:rPr>
              <w:t>0.00</w:t>
            </w:r>
          </w:p>
        </w:tc>
      </w:tr>
      <w:tr w:rsidR="00FF146C" w:rsidRPr="00FF146C" w14:paraId="2179FE3D" w14:textId="77777777" w:rsidTr="00FF146C">
        <w:trPr>
          <w:trHeight w:val="300"/>
          <w:jc w:val="center"/>
        </w:trPr>
        <w:tc>
          <w:tcPr>
            <w:tcW w:w="807" w:type="dxa"/>
            <w:noWrap/>
            <w:hideMark/>
          </w:tcPr>
          <w:p w14:paraId="4780A649" w14:textId="77777777" w:rsidR="00FF146C" w:rsidRPr="00FF146C" w:rsidRDefault="00FF146C" w:rsidP="00FF146C">
            <w:pPr>
              <w:jc w:val="both"/>
              <w:rPr>
                <w:i/>
                <w:iCs/>
              </w:rPr>
            </w:pPr>
            <w:r w:rsidRPr="00FF146C">
              <w:rPr>
                <w:i/>
                <w:iCs/>
              </w:rPr>
              <w:t>3299</w:t>
            </w:r>
          </w:p>
        </w:tc>
        <w:tc>
          <w:tcPr>
            <w:tcW w:w="5088" w:type="dxa"/>
            <w:noWrap/>
            <w:hideMark/>
          </w:tcPr>
          <w:p w14:paraId="2D782A58" w14:textId="77777777" w:rsidR="00FF146C" w:rsidRPr="00FF146C" w:rsidRDefault="00FF146C" w:rsidP="00FF146C">
            <w:pPr>
              <w:jc w:val="both"/>
              <w:rPr>
                <w:i/>
                <w:iCs/>
              </w:rPr>
            </w:pPr>
            <w:r w:rsidRPr="00FF146C">
              <w:rPr>
                <w:i/>
                <w:iCs/>
              </w:rPr>
              <w:t xml:space="preserve"> Ostali nespomenuti rashodi poslovanja</w:t>
            </w:r>
          </w:p>
        </w:tc>
        <w:tc>
          <w:tcPr>
            <w:tcW w:w="1366" w:type="dxa"/>
            <w:noWrap/>
            <w:hideMark/>
          </w:tcPr>
          <w:p w14:paraId="75FD340D" w14:textId="77777777" w:rsidR="00FF146C" w:rsidRPr="00FF146C" w:rsidRDefault="00FF146C" w:rsidP="00FF146C">
            <w:pPr>
              <w:jc w:val="right"/>
              <w:rPr>
                <w:i/>
                <w:iCs/>
              </w:rPr>
            </w:pPr>
            <w:r w:rsidRPr="00FF146C">
              <w:rPr>
                <w:i/>
                <w:iCs/>
              </w:rPr>
              <w:t>138.101.00</w:t>
            </w:r>
          </w:p>
        </w:tc>
        <w:tc>
          <w:tcPr>
            <w:tcW w:w="1366" w:type="dxa"/>
            <w:noWrap/>
            <w:hideMark/>
          </w:tcPr>
          <w:p w14:paraId="0DC2DEDF" w14:textId="77777777" w:rsidR="00FF146C" w:rsidRPr="00FF146C" w:rsidRDefault="00FF146C" w:rsidP="00FF146C">
            <w:pPr>
              <w:jc w:val="right"/>
              <w:rPr>
                <w:i/>
                <w:iCs/>
              </w:rPr>
            </w:pPr>
            <w:r w:rsidRPr="00FF146C">
              <w:rPr>
                <w:i/>
                <w:iCs/>
              </w:rPr>
              <w:t>0.00</w:t>
            </w:r>
          </w:p>
        </w:tc>
        <w:tc>
          <w:tcPr>
            <w:tcW w:w="1366" w:type="dxa"/>
            <w:noWrap/>
            <w:hideMark/>
          </w:tcPr>
          <w:p w14:paraId="07ECC624" w14:textId="77777777" w:rsidR="00FF146C" w:rsidRPr="00FF146C" w:rsidRDefault="00FF146C" w:rsidP="00FF146C">
            <w:pPr>
              <w:jc w:val="right"/>
              <w:rPr>
                <w:i/>
                <w:iCs/>
              </w:rPr>
            </w:pPr>
            <w:r w:rsidRPr="00FF146C">
              <w:rPr>
                <w:i/>
                <w:iCs/>
              </w:rPr>
              <w:t>0.00</w:t>
            </w:r>
          </w:p>
        </w:tc>
      </w:tr>
      <w:tr w:rsidR="00FF146C" w:rsidRPr="00FF146C" w14:paraId="47D7BAF8" w14:textId="77777777" w:rsidTr="00FF146C">
        <w:trPr>
          <w:trHeight w:val="420"/>
          <w:jc w:val="center"/>
        </w:trPr>
        <w:tc>
          <w:tcPr>
            <w:tcW w:w="807" w:type="dxa"/>
            <w:noWrap/>
            <w:hideMark/>
          </w:tcPr>
          <w:p w14:paraId="601B359C" w14:textId="77777777" w:rsidR="00FF146C" w:rsidRPr="00FF146C" w:rsidRDefault="00FF146C" w:rsidP="00FF146C">
            <w:pPr>
              <w:jc w:val="both"/>
              <w:rPr>
                <w:b/>
                <w:bCs/>
              </w:rPr>
            </w:pPr>
            <w:r w:rsidRPr="00FF146C">
              <w:rPr>
                <w:b/>
                <w:bCs/>
              </w:rPr>
              <w:t>34</w:t>
            </w:r>
          </w:p>
        </w:tc>
        <w:tc>
          <w:tcPr>
            <w:tcW w:w="5088" w:type="dxa"/>
            <w:noWrap/>
            <w:hideMark/>
          </w:tcPr>
          <w:p w14:paraId="0EE49E81" w14:textId="77777777" w:rsidR="00FF146C" w:rsidRPr="00FF146C" w:rsidRDefault="00FF146C" w:rsidP="00FF146C">
            <w:pPr>
              <w:jc w:val="both"/>
              <w:rPr>
                <w:b/>
                <w:bCs/>
              </w:rPr>
            </w:pPr>
            <w:r w:rsidRPr="00FF146C">
              <w:rPr>
                <w:b/>
                <w:bCs/>
              </w:rPr>
              <w:t xml:space="preserve"> FINANCIJSKI RASHODI</w:t>
            </w:r>
          </w:p>
        </w:tc>
        <w:tc>
          <w:tcPr>
            <w:tcW w:w="1366" w:type="dxa"/>
            <w:noWrap/>
            <w:hideMark/>
          </w:tcPr>
          <w:p w14:paraId="73A185DD" w14:textId="77777777" w:rsidR="00FF146C" w:rsidRPr="00FF146C" w:rsidRDefault="00FF146C" w:rsidP="00FF146C">
            <w:pPr>
              <w:jc w:val="right"/>
              <w:rPr>
                <w:b/>
                <w:bCs/>
              </w:rPr>
            </w:pPr>
            <w:r w:rsidRPr="00FF146C">
              <w:rPr>
                <w:b/>
                <w:bCs/>
              </w:rPr>
              <w:t>57.500.00</w:t>
            </w:r>
          </w:p>
        </w:tc>
        <w:tc>
          <w:tcPr>
            <w:tcW w:w="1366" w:type="dxa"/>
            <w:noWrap/>
            <w:hideMark/>
          </w:tcPr>
          <w:p w14:paraId="169968AC" w14:textId="77777777" w:rsidR="00FF146C" w:rsidRPr="00FF146C" w:rsidRDefault="00FF146C" w:rsidP="00FF146C">
            <w:pPr>
              <w:jc w:val="right"/>
              <w:rPr>
                <w:b/>
                <w:bCs/>
              </w:rPr>
            </w:pPr>
            <w:r w:rsidRPr="00FF146C">
              <w:rPr>
                <w:b/>
                <w:bCs/>
              </w:rPr>
              <w:t>63.160.00</w:t>
            </w:r>
          </w:p>
        </w:tc>
        <w:tc>
          <w:tcPr>
            <w:tcW w:w="1366" w:type="dxa"/>
            <w:noWrap/>
            <w:hideMark/>
          </w:tcPr>
          <w:p w14:paraId="16514BDB" w14:textId="77777777" w:rsidR="00FF146C" w:rsidRPr="00FF146C" w:rsidRDefault="00FF146C" w:rsidP="00FF146C">
            <w:pPr>
              <w:jc w:val="right"/>
              <w:rPr>
                <w:b/>
                <w:bCs/>
              </w:rPr>
            </w:pPr>
            <w:r w:rsidRPr="00FF146C">
              <w:rPr>
                <w:b/>
                <w:bCs/>
              </w:rPr>
              <w:t>63.600.00</w:t>
            </w:r>
          </w:p>
        </w:tc>
      </w:tr>
      <w:tr w:rsidR="00FF146C" w:rsidRPr="00FF146C" w14:paraId="570AAA6F" w14:textId="77777777" w:rsidTr="00FF146C">
        <w:trPr>
          <w:trHeight w:val="360"/>
          <w:jc w:val="center"/>
        </w:trPr>
        <w:tc>
          <w:tcPr>
            <w:tcW w:w="807" w:type="dxa"/>
            <w:noWrap/>
            <w:hideMark/>
          </w:tcPr>
          <w:p w14:paraId="3A2C8E97" w14:textId="77777777" w:rsidR="00FF146C" w:rsidRPr="00FF146C" w:rsidRDefault="00FF146C" w:rsidP="00FF146C">
            <w:pPr>
              <w:jc w:val="both"/>
              <w:rPr>
                <w:b/>
                <w:bCs/>
              </w:rPr>
            </w:pPr>
            <w:r w:rsidRPr="00FF146C">
              <w:rPr>
                <w:b/>
                <w:bCs/>
              </w:rPr>
              <w:t>342</w:t>
            </w:r>
          </w:p>
        </w:tc>
        <w:tc>
          <w:tcPr>
            <w:tcW w:w="5088" w:type="dxa"/>
            <w:noWrap/>
            <w:hideMark/>
          </w:tcPr>
          <w:p w14:paraId="5A67102B" w14:textId="77777777" w:rsidR="00FF146C" w:rsidRPr="00FF146C" w:rsidRDefault="00FF146C" w:rsidP="00FF146C">
            <w:pPr>
              <w:jc w:val="both"/>
              <w:rPr>
                <w:b/>
                <w:bCs/>
              </w:rPr>
            </w:pPr>
            <w:r w:rsidRPr="00FF146C">
              <w:rPr>
                <w:b/>
                <w:bCs/>
              </w:rPr>
              <w:t>KAMATE NA PRIMLJENE KREDITE I ZAJMOVE</w:t>
            </w:r>
          </w:p>
        </w:tc>
        <w:tc>
          <w:tcPr>
            <w:tcW w:w="1366" w:type="dxa"/>
            <w:noWrap/>
            <w:hideMark/>
          </w:tcPr>
          <w:p w14:paraId="3EE42F3E" w14:textId="77777777" w:rsidR="00FF146C" w:rsidRPr="00FF146C" w:rsidRDefault="00FF146C" w:rsidP="00FF146C">
            <w:pPr>
              <w:jc w:val="right"/>
              <w:rPr>
                <w:b/>
                <w:bCs/>
              </w:rPr>
            </w:pPr>
            <w:r w:rsidRPr="00FF146C">
              <w:rPr>
                <w:b/>
                <w:bCs/>
              </w:rPr>
              <w:t>30.000.00</w:t>
            </w:r>
          </w:p>
        </w:tc>
        <w:tc>
          <w:tcPr>
            <w:tcW w:w="1366" w:type="dxa"/>
            <w:noWrap/>
            <w:hideMark/>
          </w:tcPr>
          <w:p w14:paraId="52F52D65" w14:textId="77777777" w:rsidR="00FF146C" w:rsidRPr="00FF146C" w:rsidRDefault="00FF146C" w:rsidP="00FF146C">
            <w:pPr>
              <w:jc w:val="right"/>
              <w:rPr>
                <w:b/>
                <w:bCs/>
              </w:rPr>
            </w:pPr>
            <w:r w:rsidRPr="00FF146C">
              <w:rPr>
                <w:b/>
                <w:bCs/>
              </w:rPr>
              <w:t>0.00</w:t>
            </w:r>
          </w:p>
        </w:tc>
        <w:tc>
          <w:tcPr>
            <w:tcW w:w="1366" w:type="dxa"/>
            <w:noWrap/>
            <w:hideMark/>
          </w:tcPr>
          <w:p w14:paraId="22DB6DA9" w14:textId="77777777" w:rsidR="00FF146C" w:rsidRPr="00FF146C" w:rsidRDefault="00FF146C" w:rsidP="00FF146C">
            <w:pPr>
              <w:jc w:val="right"/>
              <w:rPr>
                <w:b/>
                <w:bCs/>
              </w:rPr>
            </w:pPr>
            <w:r w:rsidRPr="00FF146C">
              <w:rPr>
                <w:b/>
                <w:bCs/>
              </w:rPr>
              <w:t>0.00</w:t>
            </w:r>
          </w:p>
        </w:tc>
      </w:tr>
      <w:tr w:rsidR="00FF146C" w:rsidRPr="00FF146C" w14:paraId="5B0AAAE0" w14:textId="77777777" w:rsidTr="00FF146C">
        <w:trPr>
          <w:trHeight w:val="300"/>
          <w:jc w:val="center"/>
        </w:trPr>
        <w:tc>
          <w:tcPr>
            <w:tcW w:w="807" w:type="dxa"/>
            <w:noWrap/>
            <w:hideMark/>
          </w:tcPr>
          <w:p w14:paraId="4F394D73" w14:textId="77777777" w:rsidR="00FF146C" w:rsidRPr="00FF146C" w:rsidRDefault="00FF146C" w:rsidP="00FF146C">
            <w:pPr>
              <w:jc w:val="both"/>
              <w:rPr>
                <w:i/>
                <w:iCs/>
              </w:rPr>
            </w:pPr>
            <w:r w:rsidRPr="00FF146C">
              <w:rPr>
                <w:i/>
                <w:iCs/>
              </w:rPr>
              <w:t>3423</w:t>
            </w:r>
          </w:p>
        </w:tc>
        <w:tc>
          <w:tcPr>
            <w:tcW w:w="5088" w:type="dxa"/>
            <w:noWrap/>
            <w:hideMark/>
          </w:tcPr>
          <w:p w14:paraId="645D088C" w14:textId="77777777" w:rsidR="00FF146C" w:rsidRPr="00FF146C" w:rsidRDefault="00FF146C" w:rsidP="00FF146C">
            <w:pPr>
              <w:jc w:val="both"/>
              <w:rPr>
                <w:i/>
                <w:iCs/>
              </w:rPr>
            </w:pPr>
            <w:r w:rsidRPr="00FF146C">
              <w:rPr>
                <w:i/>
                <w:iCs/>
              </w:rPr>
              <w:t>Kamate na primljene kredite i zajmove</w:t>
            </w:r>
          </w:p>
        </w:tc>
        <w:tc>
          <w:tcPr>
            <w:tcW w:w="1366" w:type="dxa"/>
            <w:noWrap/>
            <w:hideMark/>
          </w:tcPr>
          <w:p w14:paraId="601DBF8B" w14:textId="77777777" w:rsidR="00FF146C" w:rsidRPr="00FF146C" w:rsidRDefault="00FF146C" w:rsidP="00FF146C">
            <w:pPr>
              <w:jc w:val="right"/>
              <w:rPr>
                <w:i/>
                <w:iCs/>
              </w:rPr>
            </w:pPr>
            <w:r w:rsidRPr="00FF146C">
              <w:rPr>
                <w:i/>
                <w:iCs/>
              </w:rPr>
              <w:t>30.000.00</w:t>
            </w:r>
          </w:p>
        </w:tc>
        <w:tc>
          <w:tcPr>
            <w:tcW w:w="1366" w:type="dxa"/>
            <w:noWrap/>
            <w:hideMark/>
          </w:tcPr>
          <w:p w14:paraId="704A2BC8" w14:textId="77777777" w:rsidR="00FF146C" w:rsidRPr="00FF146C" w:rsidRDefault="00FF146C" w:rsidP="00FF146C">
            <w:pPr>
              <w:jc w:val="right"/>
              <w:rPr>
                <w:i/>
                <w:iCs/>
              </w:rPr>
            </w:pPr>
            <w:r w:rsidRPr="00FF146C">
              <w:rPr>
                <w:i/>
                <w:iCs/>
              </w:rPr>
              <w:t>0.00</w:t>
            </w:r>
          </w:p>
        </w:tc>
        <w:tc>
          <w:tcPr>
            <w:tcW w:w="1366" w:type="dxa"/>
            <w:noWrap/>
            <w:hideMark/>
          </w:tcPr>
          <w:p w14:paraId="687E9443" w14:textId="77777777" w:rsidR="00FF146C" w:rsidRPr="00FF146C" w:rsidRDefault="00FF146C" w:rsidP="00FF146C">
            <w:pPr>
              <w:jc w:val="right"/>
              <w:rPr>
                <w:i/>
                <w:iCs/>
              </w:rPr>
            </w:pPr>
            <w:r w:rsidRPr="00FF146C">
              <w:rPr>
                <w:i/>
                <w:iCs/>
              </w:rPr>
              <w:t>0.00</w:t>
            </w:r>
          </w:p>
        </w:tc>
      </w:tr>
      <w:tr w:rsidR="00FF146C" w:rsidRPr="00FF146C" w14:paraId="0F53DA4D" w14:textId="77777777" w:rsidTr="00FF146C">
        <w:trPr>
          <w:trHeight w:val="360"/>
          <w:jc w:val="center"/>
        </w:trPr>
        <w:tc>
          <w:tcPr>
            <w:tcW w:w="807" w:type="dxa"/>
            <w:noWrap/>
            <w:hideMark/>
          </w:tcPr>
          <w:p w14:paraId="434A39BA" w14:textId="77777777" w:rsidR="00FF146C" w:rsidRPr="00FF146C" w:rsidRDefault="00FF146C" w:rsidP="00FF146C">
            <w:pPr>
              <w:jc w:val="both"/>
              <w:rPr>
                <w:b/>
                <w:bCs/>
              </w:rPr>
            </w:pPr>
            <w:r w:rsidRPr="00FF146C">
              <w:rPr>
                <w:b/>
                <w:bCs/>
              </w:rPr>
              <w:t>343</w:t>
            </w:r>
          </w:p>
        </w:tc>
        <w:tc>
          <w:tcPr>
            <w:tcW w:w="5088" w:type="dxa"/>
            <w:noWrap/>
            <w:hideMark/>
          </w:tcPr>
          <w:p w14:paraId="1195730F" w14:textId="77777777" w:rsidR="00FF146C" w:rsidRPr="00FF146C" w:rsidRDefault="00FF146C" w:rsidP="00FF146C">
            <w:pPr>
              <w:jc w:val="both"/>
              <w:rPr>
                <w:b/>
                <w:bCs/>
              </w:rPr>
            </w:pPr>
            <w:r w:rsidRPr="00FF146C">
              <w:rPr>
                <w:b/>
                <w:bCs/>
              </w:rPr>
              <w:t xml:space="preserve"> OSTALI FINANCIJSKI RASHODI</w:t>
            </w:r>
          </w:p>
        </w:tc>
        <w:tc>
          <w:tcPr>
            <w:tcW w:w="1366" w:type="dxa"/>
            <w:noWrap/>
            <w:hideMark/>
          </w:tcPr>
          <w:p w14:paraId="2D6BBBCD" w14:textId="77777777" w:rsidR="00FF146C" w:rsidRPr="00FF146C" w:rsidRDefault="00FF146C" w:rsidP="00FF146C">
            <w:pPr>
              <w:jc w:val="right"/>
              <w:rPr>
                <w:b/>
                <w:bCs/>
              </w:rPr>
            </w:pPr>
            <w:r w:rsidRPr="00FF146C">
              <w:rPr>
                <w:b/>
                <w:bCs/>
              </w:rPr>
              <w:t>27.500.00</w:t>
            </w:r>
          </w:p>
        </w:tc>
        <w:tc>
          <w:tcPr>
            <w:tcW w:w="1366" w:type="dxa"/>
            <w:noWrap/>
            <w:hideMark/>
          </w:tcPr>
          <w:p w14:paraId="1910678A" w14:textId="77777777" w:rsidR="00FF146C" w:rsidRPr="00FF146C" w:rsidRDefault="00FF146C" w:rsidP="00FF146C">
            <w:pPr>
              <w:jc w:val="right"/>
              <w:rPr>
                <w:b/>
                <w:bCs/>
              </w:rPr>
            </w:pPr>
            <w:r w:rsidRPr="00FF146C">
              <w:rPr>
                <w:b/>
                <w:bCs/>
              </w:rPr>
              <w:t>0.00</w:t>
            </w:r>
          </w:p>
        </w:tc>
        <w:tc>
          <w:tcPr>
            <w:tcW w:w="1366" w:type="dxa"/>
            <w:noWrap/>
            <w:hideMark/>
          </w:tcPr>
          <w:p w14:paraId="2560D839" w14:textId="77777777" w:rsidR="00FF146C" w:rsidRPr="00FF146C" w:rsidRDefault="00FF146C" w:rsidP="00FF146C">
            <w:pPr>
              <w:jc w:val="right"/>
              <w:rPr>
                <w:b/>
                <w:bCs/>
              </w:rPr>
            </w:pPr>
            <w:r w:rsidRPr="00FF146C">
              <w:rPr>
                <w:b/>
                <w:bCs/>
              </w:rPr>
              <w:t>0.00</w:t>
            </w:r>
          </w:p>
        </w:tc>
      </w:tr>
      <w:tr w:rsidR="00FF146C" w:rsidRPr="00FF146C" w14:paraId="0682CD4A" w14:textId="77777777" w:rsidTr="00FF146C">
        <w:trPr>
          <w:trHeight w:val="300"/>
          <w:jc w:val="center"/>
        </w:trPr>
        <w:tc>
          <w:tcPr>
            <w:tcW w:w="807" w:type="dxa"/>
            <w:noWrap/>
            <w:hideMark/>
          </w:tcPr>
          <w:p w14:paraId="1EEA7C6A" w14:textId="77777777" w:rsidR="00FF146C" w:rsidRPr="00FF146C" w:rsidRDefault="00FF146C" w:rsidP="00FF146C">
            <w:pPr>
              <w:jc w:val="both"/>
              <w:rPr>
                <w:i/>
                <w:iCs/>
              </w:rPr>
            </w:pPr>
            <w:r w:rsidRPr="00FF146C">
              <w:rPr>
                <w:i/>
                <w:iCs/>
              </w:rPr>
              <w:t>3431</w:t>
            </w:r>
          </w:p>
        </w:tc>
        <w:tc>
          <w:tcPr>
            <w:tcW w:w="5088" w:type="dxa"/>
            <w:noWrap/>
            <w:hideMark/>
          </w:tcPr>
          <w:p w14:paraId="24B3AA14" w14:textId="77777777" w:rsidR="00FF146C" w:rsidRPr="00FF146C" w:rsidRDefault="00FF146C" w:rsidP="00FF146C">
            <w:pPr>
              <w:jc w:val="both"/>
              <w:rPr>
                <w:i/>
                <w:iCs/>
              </w:rPr>
            </w:pPr>
            <w:r w:rsidRPr="00FF146C">
              <w:rPr>
                <w:i/>
                <w:iCs/>
              </w:rPr>
              <w:t xml:space="preserve"> Bankarske usluge i usluge platnog prometa</w:t>
            </w:r>
          </w:p>
        </w:tc>
        <w:tc>
          <w:tcPr>
            <w:tcW w:w="1366" w:type="dxa"/>
            <w:noWrap/>
            <w:hideMark/>
          </w:tcPr>
          <w:p w14:paraId="1B908441" w14:textId="77777777" w:rsidR="00FF146C" w:rsidRPr="00FF146C" w:rsidRDefault="00FF146C" w:rsidP="00FF146C">
            <w:pPr>
              <w:jc w:val="right"/>
              <w:rPr>
                <w:i/>
                <w:iCs/>
              </w:rPr>
            </w:pPr>
            <w:r w:rsidRPr="00FF146C">
              <w:rPr>
                <w:i/>
                <w:iCs/>
              </w:rPr>
              <w:t>20.000.00</w:t>
            </w:r>
          </w:p>
        </w:tc>
        <w:tc>
          <w:tcPr>
            <w:tcW w:w="1366" w:type="dxa"/>
            <w:noWrap/>
            <w:hideMark/>
          </w:tcPr>
          <w:p w14:paraId="122E73EE" w14:textId="77777777" w:rsidR="00FF146C" w:rsidRPr="00FF146C" w:rsidRDefault="00FF146C" w:rsidP="00FF146C">
            <w:pPr>
              <w:jc w:val="right"/>
              <w:rPr>
                <w:i/>
                <w:iCs/>
              </w:rPr>
            </w:pPr>
            <w:r w:rsidRPr="00FF146C">
              <w:rPr>
                <w:i/>
                <w:iCs/>
              </w:rPr>
              <w:t>0.00</w:t>
            </w:r>
          </w:p>
        </w:tc>
        <w:tc>
          <w:tcPr>
            <w:tcW w:w="1366" w:type="dxa"/>
            <w:noWrap/>
            <w:hideMark/>
          </w:tcPr>
          <w:p w14:paraId="1B221B6C" w14:textId="77777777" w:rsidR="00FF146C" w:rsidRPr="00FF146C" w:rsidRDefault="00FF146C" w:rsidP="00FF146C">
            <w:pPr>
              <w:jc w:val="right"/>
              <w:rPr>
                <w:i/>
                <w:iCs/>
              </w:rPr>
            </w:pPr>
            <w:r w:rsidRPr="00FF146C">
              <w:rPr>
                <w:i/>
                <w:iCs/>
              </w:rPr>
              <w:t>0.00</w:t>
            </w:r>
          </w:p>
        </w:tc>
      </w:tr>
      <w:tr w:rsidR="00FF146C" w:rsidRPr="00FF146C" w14:paraId="485C7BDC" w14:textId="77777777" w:rsidTr="00FF146C">
        <w:trPr>
          <w:trHeight w:val="300"/>
          <w:jc w:val="center"/>
        </w:trPr>
        <w:tc>
          <w:tcPr>
            <w:tcW w:w="807" w:type="dxa"/>
            <w:noWrap/>
            <w:hideMark/>
          </w:tcPr>
          <w:p w14:paraId="630A3532" w14:textId="77777777" w:rsidR="00FF146C" w:rsidRPr="00FF146C" w:rsidRDefault="00FF146C" w:rsidP="00FF146C">
            <w:pPr>
              <w:jc w:val="both"/>
              <w:rPr>
                <w:i/>
                <w:iCs/>
              </w:rPr>
            </w:pPr>
            <w:r w:rsidRPr="00FF146C">
              <w:rPr>
                <w:i/>
                <w:iCs/>
              </w:rPr>
              <w:t>3432</w:t>
            </w:r>
          </w:p>
        </w:tc>
        <w:tc>
          <w:tcPr>
            <w:tcW w:w="5088" w:type="dxa"/>
            <w:noWrap/>
            <w:hideMark/>
          </w:tcPr>
          <w:p w14:paraId="19A7AA8A" w14:textId="77777777" w:rsidR="00FF146C" w:rsidRPr="00FF146C" w:rsidRDefault="00FF146C" w:rsidP="00FF146C">
            <w:pPr>
              <w:jc w:val="both"/>
              <w:rPr>
                <w:i/>
                <w:iCs/>
              </w:rPr>
            </w:pPr>
            <w:r w:rsidRPr="00FF146C">
              <w:rPr>
                <w:i/>
                <w:iCs/>
              </w:rPr>
              <w:t xml:space="preserve"> Negativne tečajne razlike</w:t>
            </w:r>
          </w:p>
        </w:tc>
        <w:tc>
          <w:tcPr>
            <w:tcW w:w="1366" w:type="dxa"/>
            <w:noWrap/>
            <w:hideMark/>
          </w:tcPr>
          <w:p w14:paraId="50462EC6" w14:textId="77777777" w:rsidR="00FF146C" w:rsidRPr="00FF146C" w:rsidRDefault="00FF146C" w:rsidP="00FF146C">
            <w:pPr>
              <w:jc w:val="right"/>
              <w:rPr>
                <w:i/>
                <w:iCs/>
              </w:rPr>
            </w:pPr>
            <w:r w:rsidRPr="00FF146C">
              <w:rPr>
                <w:i/>
                <w:iCs/>
              </w:rPr>
              <w:t>1.000.00</w:t>
            </w:r>
          </w:p>
        </w:tc>
        <w:tc>
          <w:tcPr>
            <w:tcW w:w="1366" w:type="dxa"/>
            <w:noWrap/>
            <w:hideMark/>
          </w:tcPr>
          <w:p w14:paraId="2F7D3613" w14:textId="77777777" w:rsidR="00FF146C" w:rsidRPr="00FF146C" w:rsidRDefault="00FF146C" w:rsidP="00FF146C">
            <w:pPr>
              <w:jc w:val="right"/>
              <w:rPr>
                <w:i/>
                <w:iCs/>
              </w:rPr>
            </w:pPr>
            <w:r w:rsidRPr="00FF146C">
              <w:rPr>
                <w:i/>
                <w:iCs/>
              </w:rPr>
              <w:t>0.00</w:t>
            </w:r>
          </w:p>
        </w:tc>
        <w:tc>
          <w:tcPr>
            <w:tcW w:w="1366" w:type="dxa"/>
            <w:noWrap/>
            <w:hideMark/>
          </w:tcPr>
          <w:p w14:paraId="71905010" w14:textId="77777777" w:rsidR="00FF146C" w:rsidRPr="00FF146C" w:rsidRDefault="00FF146C" w:rsidP="00FF146C">
            <w:pPr>
              <w:jc w:val="right"/>
              <w:rPr>
                <w:i/>
                <w:iCs/>
              </w:rPr>
            </w:pPr>
            <w:r w:rsidRPr="00FF146C">
              <w:rPr>
                <w:i/>
                <w:iCs/>
              </w:rPr>
              <w:t>0.00</w:t>
            </w:r>
          </w:p>
        </w:tc>
      </w:tr>
      <w:tr w:rsidR="00FF146C" w:rsidRPr="00FF146C" w14:paraId="258A9D98" w14:textId="77777777" w:rsidTr="00FF146C">
        <w:trPr>
          <w:trHeight w:val="300"/>
          <w:jc w:val="center"/>
        </w:trPr>
        <w:tc>
          <w:tcPr>
            <w:tcW w:w="807" w:type="dxa"/>
            <w:noWrap/>
            <w:hideMark/>
          </w:tcPr>
          <w:p w14:paraId="1F087F1D" w14:textId="77777777" w:rsidR="00FF146C" w:rsidRPr="00FF146C" w:rsidRDefault="00FF146C" w:rsidP="00FF146C">
            <w:pPr>
              <w:jc w:val="both"/>
              <w:rPr>
                <w:i/>
                <w:iCs/>
              </w:rPr>
            </w:pPr>
            <w:r w:rsidRPr="00FF146C">
              <w:rPr>
                <w:i/>
                <w:iCs/>
              </w:rPr>
              <w:t>3433</w:t>
            </w:r>
          </w:p>
        </w:tc>
        <w:tc>
          <w:tcPr>
            <w:tcW w:w="5088" w:type="dxa"/>
            <w:noWrap/>
            <w:hideMark/>
          </w:tcPr>
          <w:p w14:paraId="24014D5C" w14:textId="77777777" w:rsidR="00FF146C" w:rsidRPr="00FF146C" w:rsidRDefault="00FF146C" w:rsidP="00FF146C">
            <w:pPr>
              <w:jc w:val="both"/>
              <w:rPr>
                <w:i/>
                <w:iCs/>
              </w:rPr>
            </w:pPr>
            <w:r w:rsidRPr="00FF146C">
              <w:rPr>
                <w:i/>
                <w:iCs/>
              </w:rPr>
              <w:t xml:space="preserve"> Zatezne kamate</w:t>
            </w:r>
          </w:p>
        </w:tc>
        <w:tc>
          <w:tcPr>
            <w:tcW w:w="1366" w:type="dxa"/>
            <w:noWrap/>
            <w:hideMark/>
          </w:tcPr>
          <w:p w14:paraId="61018362" w14:textId="77777777" w:rsidR="00FF146C" w:rsidRPr="00FF146C" w:rsidRDefault="00FF146C" w:rsidP="00FF146C">
            <w:pPr>
              <w:jc w:val="right"/>
              <w:rPr>
                <w:i/>
                <w:iCs/>
              </w:rPr>
            </w:pPr>
            <w:r w:rsidRPr="00FF146C">
              <w:rPr>
                <w:i/>
                <w:iCs/>
              </w:rPr>
              <w:t>5.000.00</w:t>
            </w:r>
          </w:p>
        </w:tc>
        <w:tc>
          <w:tcPr>
            <w:tcW w:w="1366" w:type="dxa"/>
            <w:noWrap/>
            <w:hideMark/>
          </w:tcPr>
          <w:p w14:paraId="121A32F3" w14:textId="77777777" w:rsidR="00FF146C" w:rsidRPr="00FF146C" w:rsidRDefault="00FF146C" w:rsidP="00FF146C">
            <w:pPr>
              <w:jc w:val="right"/>
              <w:rPr>
                <w:i/>
                <w:iCs/>
              </w:rPr>
            </w:pPr>
            <w:r w:rsidRPr="00FF146C">
              <w:rPr>
                <w:i/>
                <w:iCs/>
              </w:rPr>
              <w:t>0.00</w:t>
            </w:r>
          </w:p>
        </w:tc>
        <w:tc>
          <w:tcPr>
            <w:tcW w:w="1366" w:type="dxa"/>
            <w:noWrap/>
            <w:hideMark/>
          </w:tcPr>
          <w:p w14:paraId="122160C8" w14:textId="77777777" w:rsidR="00FF146C" w:rsidRPr="00FF146C" w:rsidRDefault="00FF146C" w:rsidP="00FF146C">
            <w:pPr>
              <w:jc w:val="right"/>
              <w:rPr>
                <w:i/>
                <w:iCs/>
              </w:rPr>
            </w:pPr>
            <w:r w:rsidRPr="00FF146C">
              <w:rPr>
                <w:i/>
                <w:iCs/>
              </w:rPr>
              <w:t>0.00</w:t>
            </w:r>
          </w:p>
        </w:tc>
      </w:tr>
      <w:tr w:rsidR="00FF146C" w:rsidRPr="00FF146C" w14:paraId="53C33B8E" w14:textId="77777777" w:rsidTr="00FF146C">
        <w:trPr>
          <w:trHeight w:val="300"/>
          <w:jc w:val="center"/>
        </w:trPr>
        <w:tc>
          <w:tcPr>
            <w:tcW w:w="807" w:type="dxa"/>
            <w:noWrap/>
            <w:hideMark/>
          </w:tcPr>
          <w:p w14:paraId="51CC87E4" w14:textId="77777777" w:rsidR="00FF146C" w:rsidRPr="00FF146C" w:rsidRDefault="00FF146C" w:rsidP="00FF146C">
            <w:pPr>
              <w:jc w:val="both"/>
              <w:rPr>
                <w:i/>
                <w:iCs/>
              </w:rPr>
            </w:pPr>
            <w:r w:rsidRPr="00FF146C">
              <w:rPr>
                <w:i/>
                <w:iCs/>
              </w:rPr>
              <w:t>3434</w:t>
            </w:r>
          </w:p>
        </w:tc>
        <w:tc>
          <w:tcPr>
            <w:tcW w:w="5088" w:type="dxa"/>
            <w:noWrap/>
            <w:hideMark/>
          </w:tcPr>
          <w:p w14:paraId="2E860E18" w14:textId="77777777" w:rsidR="00FF146C" w:rsidRPr="00FF146C" w:rsidRDefault="00FF146C" w:rsidP="00FF146C">
            <w:pPr>
              <w:jc w:val="both"/>
              <w:rPr>
                <w:i/>
                <w:iCs/>
              </w:rPr>
            </w:pPr>
            <w:r w:rsidRPr="00FF146C">
              <w:rPr>
                <w:i/>
                <w:iCs/>
              </w:rPr>
              <w:t xml:space="preserve"> Ostali nespomenuti financijski rashodi</w:t>
            </w:r>
          </w:p>
        </w:tc>
        <w:tc>
          <w:tcPr>
            <w:tcW w:w="1366" w:type="dxa"/>
            <w:noWrap/>
            <w:hideMark/>
          </w:tcPr>
          <w:p w14:paraId="67D78782" w14:textId="77777777" w:rsidR="00FF146C" w:rsidRPr="00FF146C" w:rsidRDefault="00FF146C" w:rsidP="00FF146C">
            <w:pPr>
              <w:jc w:val="right"/>
              <w:rPr>
                <w:i/>
                <w:iCs/>
              </w:rPr>
            </w:pPr>
            <w:r w:rsidRPr="00FF146C">
              <w:rPr>
                <w:i/>
                <w:iCs/>
              </w:rPr>
              <w:t>1.500.00</w:t>
            </w:r>
          </w:p>
        </w:tc>
        <w:tc>
          <w:tcPr>
            <w:tcW w:w="1366" w:type="dxa"/>
            <w:noWrap/>
            <w:hideMark/>
          </w:tcPr>
          <w:p w14:paraId="5276696E" w14:textId="77777777" w:rsidR="00FF146C" w:rsidRPr="00FF146C" w:rsidRDefault="00FF146C" w:rsidP="00FF146C">
            <w:pPr>
              <w:jc w:val="right"/>
              <w:rPr>
                <w:i/>
                <w:iCs/>
              </w:rPr>
            </w:pPr>
            <w:r w:rsidRPr="00FF146C">
              <w:rPr>
                <w:i/>
                <w:iCs/>
              </w:rPr>
              <w:t>0.00</w:t>
            </w:r>
          </w:p>
        </w:tc>
        <w:tc>
          <w:tcPr>
            <w:tcW w:w="1366" w:type="dxa"/>
            <w:noWrap/>
            <w:hideMark/>
          </w:tcPr>
          <w:p w14:paraId="23B78DAF" w14:textId="77777777" w:rsidR="00FF146C" w:rsidRPr="00FF146C" w:rsidRDefault="00FF146C" w:rsidP="00FF146C">
            <w:pPr>
              <w:jc w:val="right"/>
              <w:rPr>
                <w:i/>
                <w:iCs/>
              </w:rPr>
            </w:pPr>
            <w:r w:rsidRPr="00FF146C">
              <w:rPr>
                <w:i/>
                <w:iCs/>
              </w:rPr>
              <w:t>0.00</w:t>
            </w:r>
          </w:p>
        </w:tc>
      </w:tr>
      <w:tr w:rsidR="00FF146C" w:rsidRPr="00FF146C" w14:paraId="741725E2" w14:textId="77777777" w:rsidTr="00FF146C">
        <w:trPr>
          <w:trHeight w:val="420"/>
          <w:jc w:val="center"/>
        </w:trPr>
        <w:tc>
          <w:tcPr>
            <w:tcW w:w="807" w:type="dxa"/>
            <w:noWrap/>
            <w:hideMark/>
          </w:tcPr>
          <w:p w14:paraId="03D08D48" w14:textId="77777777" w:rsidR="00FF146C" w:rsidRPr="00FF146C" w:rsidRDefault="00FF146C" w:rsidP="00FF146C">
            <w:pPr>
              <w:jc w:val="both"/>
              <w:rPr>
                <w:b/>
                <w:bCs/>
              </w:rPr>
            </w:pPr>
            <w:r w:rsidRPr="00FF146C">
              <w:rPr>
                <w:b/>
                <w:bCs/>
              </w:rPr>
              <w:t>35</w:t>
            </w:r>
          </w:p>
        </w:tc>
        <w:tc>
          <w:tcPr>
            <w:tcW w:w="5088" w:type="dxa"/>
            <w:noWrap/>
            <w:hideMark/>
          </w:tcPr>
          <w:p w14:paraId="72C8BCB3" w14:textId="77777777" w:rsidR="00FF146C" w:rsidRPr="00FF146C" w:rsidRDefault="00FF146C" w:rsidP="00FF146C">
            <w:pPr>
              <w:jc w:val="both"/>
              <w:rPr>
                <w:b/>
                <w:bCs/>
              </w:rPr>
            </w:pPr>
            <w:r w:rsidRPr="00FF146C">
              <w:rPr>
                <w:b/>
                <w:bCs/>
              </w:rPr>
              <w:t xml:space="preserve"> SUBVENCIJE</w:t>
            </w:r>
          </w:p>
        </w:tc>
        <w:tc>
          <w:tcPr>
            <w:tcW w:w="1366" w:type="dxa"/>
            <w:noWrap/>
            <w:hideMark/>
          </w:tcPr>
          <w:p w14:paraId="19FC0C0D" w14:textId="77777777" w:rsidR="00FF146C" w:rsidRPr="00FF146C" w:rsidRDefault="00FF146C" w:rsidP="00FF146C">
            <w:pPr>
              <w:jc w:val="right"/>
              <w:rPr>
                <w:b/>
                <w:bCs/>
              </w:rPr>
            </w:pPr>
            <w:r w:rsidRPr="00FF146C">
              <w:rPr>
                <w:b/>
                <w:bCs/>
              </w:rPr>
              <w:t>0.00</w:t>
            </w:r>
          </w:p>
        </w:tc>
        <w:tc>
          <w:tcPr>
            <w:tcW w:w="1366" w:type="dxa"/>
            <w:noWrap/>
            <w:hideMark/>
          </w:tcPr>
          <w:p w14:paraId="75670D49" w14:textId="77777777" w:rsidR="00FF146C" w:rsidRPr="00FF146C" w:rsidRDefault="00FF146C" w:rsidP="00FF146C">
            <w:pPr>
              <w:jc w:val="right"/>
              <w:rPr>
                <w:b/>
                <w:bCs/>
              </w:rPr>
            </w:pPr>
            <w:r w:rsidRPr="00FF146C">
              <w:rPr>
                <w:b/>
                <w:bCs/>
              </w:rPr>
              <w:t>0.00</w:t>
            </w:r>
          </w:p>
        </w:tc>
        <w:tc>
          <w:tcPr>
            <w:tcW w:w="1366" w:type="dxa"/>
            <w:noWrap/>
            <w:hideMark/>
          </w:tcPr>
          <w:p w14:paraId="0D759D10" w14:textId="77777777" w:rsidR="00FF146C" w:rsidRPr="00FF146C" w:rsidRDefault="00FF146C" w:rsidP="00FF146C">
            <w:pPr>
              <w:jc w:val="right"/>
              <w:rPr>
                <w:b/>
                <w:bCs/>
              </w:rPr>
            </w:pPr>
            <w:r w:rsidRPr="00FF146C">
              <w:rPr>
                <w:b/>
                <w:bCs/>
              </w:rPr>
              <w:t>0.00</w:t>
            </w:r>
          </w:p>
        </w:tc>
      </w:tr>
      <w:tr w:rsidR="00FF146C" w:rsidRPr="00FF146C" w14:paraId="378937A0" w14:textId="77777777" w:rsidTr="00FF146C">
        <w:trPr>
          <w:trHeight w:val="360"/>
          <w:jc w:val="center"/>
        </w:trPr>
        <w:tc>
          <w:tcPr>
            <w:tcW w:w="807" w:type="dxa"/>
            <w:noWrap/>
            <w:hideMark/>
          </w:tcPr>
          <w:p w14:paraId="37153C59" w14:textId="77777777" w:rsidR="00FF146C" w:rsidRPr="00FF146C" w:rsidRDefault="00FF146C" w:rsidP="00FF146C">
            <w:pPr>
              <w:jc w:val="both"/>
              <w:rPr>
                <w:b/>
                <w:bCs/>
              </w:rPr>
            </w:pPr>
            <w:r w:rsidRPr="00FF146C">
              <w:rPr>
                <w:b/>
                <w:bCs/>
              </w:rPr>
              <w:t>352</w:t>
            </w:r>
          </w:p>
        </w:tc>
        <w:tc>
          <w:tcPr>
            <w:tcW w:w="5088" w:type="dxa"/>
            <w:noWrap/>
            <w:hideMark/>
          </w:tcPr>
          <w:p w14:paraId="44B8F5E1" w14:textId="77777777" w:rsidR="00FF146C" w:rsidRPr="00FF146C" w:rsidRDefault="00FF146C" w:rsidP="00FF146C">
            <w:pPr>
              <w:jc w:val="both"/>
              <w:rPr>
                <w:b/>
                <w:bCs/>
              </w:rPr>
            </w:pPr>
            <w:r w:rsidRPr="00FF146C">
              <w:rPr>
                <w:b/>
                <w:bCs/>
              </w:rPr>
              <w:t xml:space="preserve"> SUBVENCIJE IZVAN JAVNOG SEKTORA</w:t>
            </w:r>
          </w:p>
        </w:tc>
        <w:tc>
          <w:tcPr>
            <w:tcW w:w="1366" w:type="dxa"/>
            <w:noWrap/>
            <w:hideMark/>
          </w:tcPr>
          <w:p w14:paraId="06BD8086" w14:textId="77777777" w:rsidR="00FF146C" w:rsidRPr="00FF146C" w:rsidRDefault="00FF146C" w:rsidP="00FF146C">
            <w:pPr>
              <w:jc w:val="right"/>
              <w:rPr>
                <w:b/>
                <w:bCs/>
              </w:rPr>
            </w:pPr>
            <w:r w:rsidRPr="00FF146C">
              <w:rPr>
                <w:b/>
                <w:bCs/>
              </w:rPr>
              <w:t>0.00</w:t>
            </w:r>
          </w:p>
        </w:tc>
        <w:tc>
          <w:tcPr>
            <w:tcW w:w="1366" w:type="dxa"/>
            <w:noWrap/>
            <w:hideMark/>
          </w:tcPr>
          <w:p w14:paraId="2EF8489B" w14:textId="77777777" w:rsidR="00FF146C" w:rsidRPr="00FF146C" w:rsidRDefault="00FF146C" w:rsidP="00FF146C">
            <w:pPr>
              <w:jc w:val="right"/>
              <w:rPr>
                <w:b/>
                <w:bCs/>
              </w:rPr>
            </w:pPr>
            <w:r w:rsidRPr="00FF146C">
              <w:rPr>
                <w:b/>
                <w:bCs/>
              </w:rPr>
              <w:t>0.00</w:t>
            </w:r>
          </w:p>
        </w:tc>
        <w:tc>
          <w:tcPr>
            <w:tcW w:w="1366" w:type="dxa"/>
            <w:noWrap/>
            <w:hideMark/>
          </w:tcPr>
          <w:p w14:paraId="0606376E" w14:textId="77777777" w:rsidR="00FF146C" w:rsidRPr="00FF146C" w:rsidRDefault="00FF146C" w:rsidP="00FF146C">
            <w:pPr>
              <w:jc w:val="right"/>
              <w:rPr>
                <w:b/>
                <w:bCs/>
              </w:rPr>
            </w:pPr>
            <w:r w:rsidRPr="00FF146C">
              <w:rPr>
                <w:b/>
                <w:bCs/>
              </w:rPr>
              <w:t>0.00</w:t>
            </w:r>
          </w:p>
        </w:tc>
      </w:tr>
      <w:tr w:rsidR="00FF146C" w:rsidRPr="00FF146C" w14:paraId="7527485D" w14:textId="77777777" w:rsidTr="00FF146C">
        <w:trPr>
          <w:trHeight w:val="300"/>
          <w:jc w:val="center"/>
        </w:trPr>
        <w:tc>
          <w:tcPr>
            <w:tcW w:w="807" w:type="dxa"/>
            <w:noWrap/>
            <w:hideMark/>
          </w:tcPr>
          <w:p w14:paraId="2627C59A" w14:textId="77777777" w:rsidR="00FF146C" w:rsidRPr="00FF146C" w:rsidRDefault="00FF146C" w:rsidP="00FF146C">
            <w:pPr>
              <w:jc w:val="both"/>
              <w:rPr>
                <w:i/>
                <w:iCs/>
              </w:rPr>
            </w:pPr>
            <w:r w:rsidRPr="00FF146C">
              <w:rPr>
                <w:i/>
                <w:iCs/>
              </w:rPr>
              <w:t>3523</w:t>
            </w:r>
          </w:p>
        </w:tc>
        <w:tc>
          <w:tcPr>
            <w:tcW w:w="5088" w:type="dxa"/>
            <w:noWrap/>
            <w:hideMark/>
          </w:tcPr>
          <w:p w14:paraId="5ED45B91" w14:textId="77777777" w:rsidR="00FF146C" w:rsidRPr="00FF146C" w:rsidRDefault="00FF146C" w:rsidP="00FF146C">
            <w:pPr>
              <w:jc w:val="both"/>
              <w:rPr>
                <w:i/>
                <w:iCs/>
              </w:rPr>
            </w:pPr>
            <w:r w:rsidRPr="00FF146C">
              <w:rPr>
                <w:i/>
                <w:iCs/>
              </w:rPr>
              <w:t xml:space="preserve"> Subvencije poljoprivrednicima i obrtnicima</w:t>
            </w:r>
          </w:p>
        </w:tc>
        <w:tc>
          <w:tcPr>
            <w:tcW w:w="1366" w:type="dxa"/>
            <w:noWrap/>
            <w:hideMark/>
          </w:tcPr>
          <w:p w14:paraId="13C9B37A" w14:textId="77777777" w:rsidR="00FF146C" w:rsidRPr="00FF146C" w:rsidRDefault="00FF146C" w:rsidP="00FF146C">
            <w:pPr>
              <w:jc w:val="right"/>
              <w:rPr>
                <w:i/>
                <w:iCs/>
              </w:rPr>
            </w:pPr>
            <w:r w:rsidRPr="00FF146C">
              <w:rPr>
                <w:i/>
                <w:iCs/>
              </w:rPr>
              <w:t>0.00</w:t>
            </w:r>
          </w:p>
        </w:tc>
        <w:tc>
          <w:tcPr>
            <w:tcW w:w="1366" w:type="dxa"/>
            <w:noWrap/>
            <w:hideMark/>
          </w:tcPr>
          <w:p w14:paraId="3BF71514" w14:textId="77777777" w:rsidR="00FF146C" w:rsidRPr="00FF146C" w:rsidRDefault="00FF146C" w:rsidP="00FF146C">
            <w:pPr>
              <w:jc w:val="right"/>
              <w:rPr>
                <w:i/>
                <w:iCs/>
              </w:rPr>
            </w:pPr>
            <w:r w:rsidRPr="00FF146C">
              <w:rPr>
                <w:i/>
                <w:iCs/>
              </w:rPr>
              <w:t>0.00</w:t>
            </w:r>
          </w:p>
        </w:tc>
        <w:tc>
          <w:tcPr>
            <w:tcW w:w="1366" w:type="dxa"/>
            <w:noWrap/>
            <w:hideMark/>
          </w:tcPr>
          <w:p w14:paraId="10F07E3B" w14:textId="77777777" w:rsidR="00FF146C" w:rsidRPr="00FF146C" w:rsidRDefault="00FF146C" w:rsidP="00FF146C">
            <w:pPr>
              <w:jc w:val="right"/>
              <w:rPr>
                <w:i/>
                <w:iCs/>
              </w:rPr>
            </w:pPr>
            <w:r w:rsidRPr="00FF146C">
              <w:rPr>
                <w:i/>
                <w:iCs/>
              </w:rPr>
              <w:t>0.00</w:t>
            </w:r>
          </w:p>
        </w:tc>
      </w:tr>
      <w:tr w:rsidR="00FF146C" w:rsidRPr="00FF146C" w14:paraId="7788BD55" w14:textId="77777777" w:rsidTr="00FF146C">
        <w:trPr>
          <w:trHeight w:val="420"/>
          <w:jc w:val="center"/>
        </w:trPr>
        <w:tc>
          <w:tcPr>
            <w:tcW w:w="807" w:type="dxa"/>
            <w:noWrap/>
            <w:hideMark/>
          </w:tcPr>
          <w:p w14:paraId="7F101B0E" w14:textId="77777777" w:rsidR="00FF146C" w:rsidRPr="00FF146C" w:rsidRDefault="00FF146C" w:rsidP="00FF146C">
            <w:pPr>
              <w:jc w:val="both"/>
              <w:rPr>
                <w:b/>
                <w:bCs/>
              </w:rPr>
            </w:pPr>
            <w:r w:rsidRPr="00FF146C">
              <w:rPr>
                <w:b/>
                <w:bCs/>
              </w:rPr>
              <w:t>36</w:t>
            </w:r>
          </w:p>
        </w:tc>
        <w:tc>
          <w:tcPr>
            <w:tcW w:w="5088" w:type="dxa"/>
            <w:noWrap/>
            <w:hideMark/>
          </w:tcPr>
          <w:p w14:paraId="27EAF148" w14:textId="77777777" w:rsidR="00FF146C" w:rsidRPr="00FF146C" w:rsidRDefault="00FF146C" w:rsidP="00FF146C">
            <w:pPr>
              <w:jc w:val="both"/>
              <w:rPr>
                <w:b/>
                <w:bCs/>
              </w:rPr>
            </w:pPr>
            <w:r w:rsidRPr="00FF146C">
              <w:rPr>
                <w:b/>
                <w:bCs/>
              </w:rPr>
              <w:t xml:space="preserve"> POMOĆI DANE U INOZEM. I UNUTAR OPĆEG PRORAČ.</w:t>
            </w:r>
          </w:p>
        </w:tc>
        <w:tc>
          <w:tcPr>
            <w:tcW w:w="1366" w:type="dxa"/>
            <w:noWrap/>
            <w:hideMark/>
          </w:tcPr>
          <w:p w14:paraId="7B37211B" w14:textId="77777777" w:rsidR="00FF146C" w:rsidRPr="00FF146C" w:rsidRDefault="00FF146C" w:rsidP="00FF146C">
            <w:pPr>
              <w:jc w:val="right"/>
              <w:rPr>
                <w:b/>
                <w:bCs/>
              </w:rPr>
            </w:pPr>
            <w:r w:rsidRPr="00FF146C">
              <w:rPr>
                <w:b/>
                <w:bCs/>
              </w:rPr>
              <w:t>250.400.00</w:t>
            </w:r>
          </w:p>
        </w:tc>
        <w:tc>
          <w:tcPr>
            <w:tcW w:w="1366" w:type="dxa"/>
            <w:noWrap/>
            <w:hideMark/>
          </w:tcPr>
          <w:p w14:paraId="0CFE13BB" w14:textId="77777777" w:rsidR="00FF146C" w:rsidRPr="00FF146C" w:rsidRDefault="00FF146C" w:rsidP="00FF146C">
            <w:pPr>
              <w:jc w:val="right"/>
              <w:rPr>
                <w:b/>
                <w:bCs/>
              </w:rPr>
            </w:pPr>
            <w:r w:rsidRPr="00FF146C">
              <w:rPr>
                <w:b/>
                <w:bCs/>
              </w:rPr>
              <w:t>227.400.00</w:t>
            </w:r>
          </w:p>
        </w:tc>
        <w:tc>
          <w:tcPr>
            <w:tcW w:w="1366" w:type="dxa"/>
            <w:noWrap/>
            <w:hideMark/>
          </w:tcPr>
          <w:p w14:paraId="0A47976C" w14:textId="77777777" w:rsidR="00FF146C" w:rsidRPr="00FF146C" w:rsidRDefault="00FF146C" w:rsidP="00FF146C">
            <w:pPr>
              <w:jc w:val="right"/>
              <w:rPr>
                <w:b/>
                <w:bCs/>
              </w:rPr>
            </w:pPr>
            <w:r w:rsidRPr="00FF146C">
              <w:rPr>
                <w:b/>
                <w:bCs/>
              </w:rPr>
              <w:t>189.400.00</w:t>
            </w:r>
          </w:p>
        </w:tc>
      </w:tr>
      <w:tr w:rsidR="00FF146C" w:rsidRPr="00FF146C" w14:paraId="2918859E" w14:textId="77777777" w:rsidTr="00FF146C">
        <w:trPr>
          <w:trHeight w:val="360"/>
          <w:jc w:val="center"/>
        </w:trPr>
        <w:tc>
          <w:tcPr>
            <w:tcW w:w="807" w:type="dxa"/>
            <w:noWrap/>
            <w:hideMark/>
          </w:tcPr>
          <w:p w14:paraId="53D4616F" w14:textId="77777777" w:rsidR="00FF146C" w:rsidRPr="00FF146C" w:rsidRDefault="00FF146C" w:rsidP="00FF146C">
            <w:pPr>
              <w:jc w:val="both"/>
              <w:rPr>
                <w:b/>
                <w:bCs/>
              </w:rPr>
            </w:pPr>
            <w:r w:rsidRPr="00FF146C">
              <w:rPr>
                <w:b/>
                <w:bCs/>
              </w:rPr>
              <w:t>363</w:t>
            </w:r>
          </w:p>
        </w:tc>
        <w:tc>
          <w:tcPr>
            <w:tcW w:w="5088" w:type="dxa"/>
            <w:noWrap/>
            <w:hideMark/>
          </w:tcPr>
          <w:p w14:paraId="15AACD66" w14:textId="77777777" w:rsidR="00FF146C" w:rsidRPr="00FF146C" w:rsidRDefault="00FF146C" w:rsidP="00FF146C">
            <w:pPr>
              <w:jc w:val="both"/>
              <w:rPr>
                <w:b/>
                <w:bCs/>
              </w:rPr>
            </w:pPr>
            <w:r w:rsidRPr="00FF146C">
              <w:rPr>
                <w:b/>
                <w:bCs/>
              </w:rPr>
              <w:t xml:space="preserve"> POMOĆI UNUTAR OPĆEG PRORAČUNA</w:t>
            </w:r>
          </w:p>
        </w:tc>
        <w:tc>
          <w:tcPr>
            <w:tcW w:w="1366" w:type="dxa"/>
            <w:noWrap/>
            <w:hideMark/>
          </w:tcPr>
          <w:p w14:paraId="54966F03" w14:textId="77777777" w:rsidR="00FF146C" w:rsidRPr="00FF146C" w:rsidRDefault="00FF146C" w:rsidP="00FF146C">
            <w:pPr>
              <w:jc w:val="right"/>
              <w:rPr>
                <w:b/>
                <w:bCs/>
              </w:rPr>
            </w:pPr>
            <w:r w:rsidRPr="00FF146C">
              <w:rPr>
                <w:b/>
                <w:bCs/>
              </w:rPr>
              <w:t>12.400.00</w:t>
            </w:r>
          </w:p>
        </w:tc>
        <w:tc>
          <w:tcPr>
            <w:tcW w:w="1366" w:type="dxa"/>
            <w:noWrap/>
            <w:hideMark/>
          </w:tcPr>
          <w:p w14:paraId="2A2D9F55" w14:textId="77777777" w:rsidR="00FF146C" w:rsidRPr="00FF146C" w:rsidRDefault="00FF146C" w:rsidP="00FF146C">
            <w:pPr>
              <w:jc w:val="right"/>
              <w:rPr>
                <w:b/>
                <w:bCs/>
              </w:rPr>
            </w:pPr>
            <w:r w:rsidRPr="00FF146C">
              <w:rPr>
                <w:b/>
                <w:bCs/>
              </w:rPr>
              <w:t>0.00</w:t>
            </w:r>
          </w:p>
        </w:tc>
        <w:tc>
          <w:tcPr>
            <w:tcW w:w="1366" w:type="dxa"/>
            <w:noWrap/>
            <w:hideMark/>
          </w:tcPr>
          <w:p w14:paraId="3346402B" w14:textId="77777777" w:rsidR="00FF146C" w:rsidRPr="00FF146C" w:rsidRDefault="00FF146C" w:rsidP="00FF146C">
            <w:pPr>
              <w:jc w:val="right"/>
              <w:rPr>
                <w:b/>
                <w:bCs/>
              </w:rPr>
            </w:pPr>
            <w:r w:rsidRPr="00FF146C">
              <w:rPr>
                <w:b/>
                <w:bCs/>
              </w:rPr>
              <w:t>0.00</w:t>
            </w:r>
          </w:p>
        </w:tc>
      </w:tr>
      <w:tr w:rsidR="00FF146C" w:rsidRPr="00FF146C" w14:paraId="7910CE80" w14:textId="77777777" w:rsidTr="00FF146C">
        <w:trPr>
          <w:trHeight w:val="300"/>
          <w:jc w:val="center"/>
        </w:trPr>
        <w:tc>
          <w:tcPr>
            <w:tcW w:w="807" w:type="dxa"/>
            <w:noWrap/>
            <w:hideMark/>
          </w:tcPr>
          <w:p w14:paraId="2CCAC9A1" w14:textId="77777777" w:rsidR="00FF146C" w:rsidRPr="00FF146C" w:rsidRDefault="00FF146C" w:rsidP="00FF146C">
            <w:pPr>
              <w:jc w:val="both"/>
              <w:rPr>
                <w:i/>
                <w:iCs/>
              </w:rPr>
            </w:pPr>
            <w:r w:rsidRPr="00FF146C">
              <w:rPr>
                <w:i/>
                <w:iCs/>
              </w:rPr>
              <w:t>3631</w:t>
            </w:r>
          </w:p>
        </w:tc>
        <w:tc>
          <w:tcPr>
            <w:tcW w:w="5088" w:type="dxa"/>
            <w:noWrap/>
            <w:hideMark/>
          </w:tcPr>
          <w:p w14:paraId="7AA5E70C" w14:textId="77777777" w:rsidR="00FF146C" w:rsidRPr="00FF146C" w:rsidRDefault="00FF146C" w:rsidP="00FF146C">
            <w:pPr>
              <w:jc w:val="both"/>
              <w:rPr>
                <w:i/>
                <w:iCs/>
              </w:rPr>
            </w:pPr>
            <w:r w:rsidRPr="00FF146C">
              <w:rPr>
                <w:i/>
                <w:iCs/>
              </w:rPr>
              <w:t xml:space="preserve"> Tekuće pomoći unutar općeg proračuna</w:t>
            </w:r>
          </w:p>
        </w:tc>
        <w:tc>
          <w:tcPr>
            <w:tcW w:w="1366" w:type="dxa"/>
            <w:noWrap/>
            <w:hideMark/>
          </w:tcPr>
          <w:p w14:paraId="499DB517" w14:textId="77777777" w:rsidR="00FF146C" w:rsidRPr="00FF146C" w:rsidRDefault="00FF146C" w:rsidP="00FF146C">
            <w:pPr>
              <w:jc w:val="right"/>
              <w:rPr>
                <w:i/>
                <w:iCs/>
              </w:rPr>
            </w:pPr>
            <w:r w:rsidRPr="00FF146C">
              <w:rPr>
                <w:i/>
                <w:iCs/>
              </w:rPr>
              <w:t>5.400.00</w:t>
            </w:r>
          </w:p>
        </w:tc>
        <w:tc>
          <w:tcPr>
            <w:tcW w:w="1366" w:type="dxa"/>
            <w:noWrap/>
            <w:hideMark/>
          </w:tcPr>
          <w:p w14:paraId="42390567" w14:textId="77777777" w:rsidR="00FF146C" w:rsidRPr="00FF146C" w:rsidRDefault="00FF146C" w:rsidP="00FF146C">
            <w:pPr>
              <w:jc w:val="right"/>
              <w:rPr>
                <w:i/>
                <w:iCs/>
              </w:rPr>
            </w:pPr>
            <w:r w:rsidRPr="00FF146C">
              <w:rPr>
                <w:i/>
                <w:iCs/>
              </w:rPr>
              <w:t>0.00</w:t>
            </w:r>
          </w:p>
        </w:tc>
        <w:tc>
          <w:tcPr>
            <w:tcW w:w="1366" w:type="dxa"/>
            <w:noWrap/>
            <w:hideMark/>
          </w:tcPr>
          <w:p w14:paraId="2091164A" w14:textId="77777777" w:rsidR="00FF146C" w:rsidRPr="00FF146C" w:rsidRDefault="00FF146C" w:rsidP="00FF146C">
            <w:pPr>
              <w:jc w:val="right"/>
              <w:rPr>
                <w:i/>
                <w:iCs/>
              </w:rPr>
            </w:pPr>
            <w:r w:rsidRPr="00FF146C">
              <w:rPr>
                <w:i/>
                <w:iCs/>
              </w:rPr>
              <w:t>0.00</w:t>
            </w:r>
          </w:p>
        </w:tc>
      </w:tr>
      <w:tr w:rsidR="00FF146C" w:rsidRPr="00FF146C" w14:paraId="75B2E5E4" w14:textId="77777777" w:rsidTr="00FF146C">
        <w:trPr>
          <w:trHeight w:val="300"/>
          <w:jc w:val="center"/>
        </w:trPr>
        <w:tc>
          <w:tcPr>
            <w:tcW w:w="807" w:type="dxa"/>
            <w:noWrap/>
            <w:hideMark/>
          </w:tcPr>
          <w:p w14:paraId="14CEF87E" w14:textId="77777777" w:rsidR="00FF146C" w:rsidRPr="00FF146C" w:rsidRDefault="00FF146C" w:rsidP="00FF146C">
            <w:pPr>
              <w:jc w:val="both"/>
              <w:rPr>
                <w:i/>
                <w:iCs/>
              </w:rPr>
            </w:pPr>
            <w:r w:rsidRPr="00FF146C">
              <w:rPr>
                <w:i/>
                <w:iCs/>
              </w:rPr>
              <w:t>3632</w:t>
            </w:r>
          </w:p>
        </w:tc>
        <w:tc>
          <w:tcPr>
            <w:tcW w:w="5088" w:type="dxa"/>
            <w:noWrap/>
            <w:hideMark/>
          </w:tcPr>
          <w:p w14:paraId="631FB424" w14:textId="77777777" w:rsidR="00FF146C" w:rsidRPr="00FF146C" w:rsidRDefault="00FF146C" w:rsidP="00FF146C">
            <w:pPr>
              <w:jc w:val="both"/>
              <w:rPr>
                <w:i/>
                <w:iCs/>
              </w:rPr>
            </w:pPr>
            <w:r w:rsidRPr="00FF146C">
              <w:rPr>
                <w:i/>
                <w:iCs/>
              </w:rPr>
              <w:t xml:space="preserve"> Kapitalne pomoći unutar općeg proračuna</w:t>
            </w:r>
          </w:p>
        </w:tc>
        <w:tc>
          <w:tcPr>
            <w:tcW w:w="1366" w:type="dxa"/>
            <w:noWrap/>
            <w:hideMark/>
          </w:tcPr>
          <w:p w14:paraId="524EB606" w14:textId="77777777" w:rsidR="00FF146C" w:rsidRPr="00FF146C" w:rsidRDefault="00FF146C" w:rsidP="00FF146C">
            <w:pPr>
              <w:jc w:val="right"/>
              <w:rPr>
                <w:i/>
                <w:iCs/>
              </w:rPr>
            </w:pPr>
            <w:r w:rsidRPr="00FF146C">
              <w:rPr>
                <w:i/>
                <w:iCs/>
              </w:rPr>
              <w:t>7.000.00</w:t>
            </w:r>
          </w:p>
        </w:tc>
        <w:tc>
          <w:tcPr>
            <w:tcW w:w="1366" w:type="dxa"/>
            <w:noWrap/>
            <w:hideMark/>
          </w:tcPr>
          <w:p w14:paraId="30A9E211" w14:textId="77777777" w:rsidR="00FF146C" w:rsidRPr="00FF146C" w:rsidRDefault="00FF146C" w:rsidP="00FF146C">
            <w:pPr>
              <w:jc w:val="right"/>
              <w:rPr>
                <w:i/>
                <w:iCs/>
              </w:rPr>
            </w:pPr>
            <w:r w:rsidRPr="00FF146C">
              <w:rPr>
                <w:i/>
                <w:iCs/>
              </w:rPr>
              <w:t>0.00</w:t>
            </w:r>
          </w:p>
        </w:tc>
        <w:tc>
          <w:tcPr>
            <w:tcW w:w="1366" w:type="dxa"/>
            <w:noWrap/>
            <w:hideMark/>
          </w:tcPr>
          <w:p w14:paraId="00527082" w14:textId="77777777" w:rsidR="00FF146C" w:rsidRPr="00FF146C" w:rsidRDefault="00FF146C" w:rsidP="00FF146C">
            <w:pPr>
              <w:jc w:val="right"/>
              <w:rPr>
                <w:i/>
                <w:iCs/>
              </w:rPr>
            </w:pPr>
            <w:r w:rsidRPr="00FF146C">
              <w:rPr>
                <w:i/>
                <w:iCs/>
              </w:rPr>
              <w:t>0.00</w:t>
            </w:r>
          </w:p>
        </w:tc>
      </w:tr>
      <w:tr w:rsidR="00FF146C" w:rsidRPr="00FF146C" w14:paraId="4676EDC7" w14:textId="77777777" w:rsidTr="00FF146C">
        <w:trPr>
          <w:trHeight w:val="360"/>
          <w:jc w:val="center"/>
        </w:trPr>
        <w:tc>
          <w:tcPr>
            <w:tcW w:w="807" w:type="dxa"/>
            <w:noWrap/>
            <w:hideMark/>
          </w:tcPr>
          <w:p w14:paraId="6B2A64A5" w14:textId="77777777" w:rsidR="00FF146C" w:rsidRPr="00FF146C" w:rsidRDefault="00FF146C" w:rsidP="00FF146C">
            <w:pPr>
              <w:jc w:val="both"/>
              <w:rPr>
                <w:b/>
                <w:bCs/>
              </w:rPr>
            </w:pPr>
            <w:r w:rsidRPr="00FF146C">
              <w:rPr>
                <w:b/>
                <w:bCs/>
              </w:rPr>
              <w:t>366</w:t>
            </w:r>
          </w:p>
        </w:tc>
        <w:tc>
          <w:tcPr>
            <w:tcW w:w="5088" w:type="dxa"/>
            <w:noWrap/>
            <w:hideMark/>
          </w:tcPr>
          <w:p w14:paraId="54641017" w14:textId="77777777" w:rsidR="00FF146C" w:rsidRPr="00FF146C" w:rsidRDefault="00FF146C" w:rsidP="00FF146C">
            <w:pPr>
              <w:jc w:val="both"/>
              <w:rPr>
                <w:b/>
                <w:bCs/>
              </w:rPr>
            </w:pPr>
            <w:r w:rsidRPr="00FF146C">
              <w:rPr>
                <w:b/>
                <w:bCs/>
              </w:rPr>
              <w:t xml:space="preserve"> POMOĆI PRORAČ.KORISNICIMA DRUGIH PRORAČ.</w:t>
            </w:r>
          </w:p>
        </w:tc>
        <w:tc>
          <w:tcPr>
            <w:tcW w:w="1366" w:type="dxa"/>
            <w:noWrap/>
            <w:hideMark/>
          </w:tcPr>
          <w:p w14:paraId="1DCA2FD4" w14:textId="77777777" w:rsidR="00FF146C" w:rsidRPr="00FF146C" w:rsidRDefault="00FF146C" w:rsidP="00FF146C">
            <w:pPr>
              <w:jc w:val="right"/>
              <w:rPr>
                <w:b/>
                <w:bCs/>
              </w:rPr>
            </w:pPr>
            <w:r w:rsidRPr="00FF146C">
              <w:rPr>
                <w:b/>
                <w:bCs/>
              </w:rPr>
              <w:t>238.000.00</w:t>
            </w:r>
          </w:p>
        </w:tc>
        <w:tc>
          <w:tcPr>
            <w:tcW w:w="1366" w:type="dxa"/>
            <w:noWrap/>
            <w:hideMark/>
          </w:tcPr>
          <w:p w14:paraId="709999F3" w14:textId="77777777" w:rsidR="00FF146C" w:rsidRPr="00FF146C" w:rsidRDefault="00FF146C" w:rsidP="00FF146C">
            <w:pPr>
              <w:jc w:val="right"/>
              <w:rPr>
                <w:b/>
                <w:bCs/>
              </w:rPr>
            </w:pPr>
            <w:r w:rsidRPr="00FF146C">
              <w:rPr>
                <w:b/>
                <w:bCs/>
              </w:rPr>
              <w:t>0.00</w:t>
            </w:r>
          </w:p>
        </w:tc>
        <w:tc>
          <w:tcPr>
            <w:tcW w:w="1366" w:type="dxa"/>
            <w:noWrap/>
            <w:hideMark/>
          </w:tcPr>
          <w:p w14:paraId="4FB3F97C" w14:textId="77777777" w:rsidR="00FF146C" w:rsidRPr="00FF146C" w:rsidRDefault="00FF146C" w:rsidP="00FF146C">
            <w:pPr>
              <w:jc w:val="right"/>
              <w:rPr>
                <w:b/>
                <w:bCs/>
              </w:rPr>
            </w:pPr>
            <w:r w:rsidRPr="00FF146C">
              <w:rPr>
                <w:b/>
                <w:bCs/>
              </w:rPr>
              <w:t>0.00</w:t>
            </w:r>
          </w:p>
        </w:tc>
      </w:tr>
      <w:tr w:rsidR="00FF146C" w:rsidRPr="00FF146C" w14:paraId="6639CDCD" w14:textId="77777777" w:rsidTr="00FF146C">
        <w:trPr>
          <w:trHeight w:val="300"/>
          <w:jc w:val="center"/>
        </w:trPr>
        <w:tc>
          <w:tcPr>
            <w:tcW w:w="807" w:type="dxa"/>
            <w:noWrap/>
            <w:hideMark/>
          </w:tcPr>
          <w:p w14:paraId="5B8CBC10" w14:textId="77777777" w:rsidR="00FF146C" w:rsidRPr="00FF146C" w:rsidRDefault="00FF146C" w:rsidP="00FF146C">
            <w:pPr>
              <w:jc w:val="both"/>
              <w:rPr>
                <w:i/>
                <w:iCs/>
              </w:rPr>
            </w:pPr>
            <w:r w:rsidRPr="00FF146C">
              <w:rPr>
                <w:i/>
                <w:iCs/>
              </w:rPr>
              <w:t>3661</w:t>
            </w:r>
          </w:p>
        </w:tc>
        <w:tc>
          <w:tcPr>
            <w:tcW w:w="5088" w:type="dxa"/>
            <w:noWrap/>
            <w:hideMark/>
          </w:tcPr>
          <w:p w14:paraId="4117AAAC" w14:textId="77777777" w:rsidR="00FF146C" w:rsidRPr="00FF146C" w:rsidRDefault="00FF146C" w:rsidP="00FF146C">
            <w:pPr>
              <w:jc w:val="both"/>
              <w:rPr>
                <w:i/>
                <w:iCs/>
              </w:rPr>
            </w:pPr>
            <w:r w:rsidRPr="00FF146C">
              <w:rPr>
                <w:i/>
                <w:iCs/>
              </w:rPr>
              <w:t xml:space="preserve"> Tekuće pomoći korisnicima drugih proračuna</w:t>
            </w:r>
          </w:p>
        </w:tc>
        <w:tc>
          <w:tcPr>
            <w:tcW w:w="1366" w:type="dxa"/>
            <w:noWrap/>
            <w:hideMark/>
          </w:tcPr>
          <w:p w14:paraId="43FB61CD" w14:textId="77777777" w:rsidR="00FF146C" w:rsidRPr="00FF146C" w:rsidRDefault="00FF146C" w:rsidP="00FF146C">
            <w:pPr>
              <w:jc w:val="right"/>
              <w:rPr>
                <w:i/>
                <w:iCs/>
              </w:rPr>
            </w:pPr>
            <w:r w:rsidRPr="00FF146C">
              <w:rPr>
                <w:i/>
                <w:iCs/>
              </w:rPr>
              <w:t>141.300.00</w:t>
            </w:r>
          </w:p>
        </w:tc>
        <w:tc>
          <w:tcPr>
            <w:tcW w:w="1366" w:type="dxa"/>
            <w:noWrap/>
            <w:hideMark/>
          </w:tcPr>
          <w:p w14:paraId="1DE3BCBB" w14:textId="77777777" w:rsidR="00FF146C" w:rsidRPr="00FF146C" w:rsidRDefault="00FF146C" w:rsidP="00FF146C">
            <w:pPr>
              <w:jc w:val="right"/>
              <w:rPr>
                <w:i/>
                <w:iCs/>
              </w:rPr>
            </w:pPr>
            <w:r w:rsidRPr="00FF146C">
              <w:rPr>
                <w:i/>
                <w:iCs/>
              </w:rPr>
              <w:t>0.00</w:t>
            </w:r>
          </w:p>
        </w:tc>
        <w:tc>
          <w:tcPr>
            <w:tcW w:w="1366" w:type="dxa"/>
            <w:noWrap/>
            <w:hideMark/>
          </w:tcPr>
          <w:p w14:paraId="44CC21CF" w14:textId="77777777" w:rsidR="00FF146C" w:rsidRPr="00FF146C" w:rsidRDefault="00FF146C" w:rsidP="00FF146C">
            <w:pPr>
              <w:jc w:val="right"/>
              <w:rPr>
                <w:i/>
                <w:iCs/>
              </w:rPr>
            </w:pPr>
            <w:r w:rsidRPr="00FF146C">
              <w:rPr>
                <w:i/>
                <w:iCs/>
              </w:rPr>
              <w:t>0.00</w:t>
            </w:r>
          </w:p>
        </w:tc>
      </w:tr>
      <w:tr w:rsidR="00FF146C" w:rsidRPr="00FF146C" w14:paraId="1A0FE7C0" w14:textId="77777777" w:rsidTr="00FF146C">
        <w:trPr>
          <w:trHeight w:val="300"/>
          <w:jc w:val="center"/>
        </w:trPr>
        <w:tc>
          <w:tcPr>
            <w:tcW w:w="807" w:type="dxa"/>
            <w:noWrap/>
            <w:hideMark/>
          </w:tcPr>
          <w:p w14:paraId="529915E0" w14:textId="77777777" w:rsidR="00FF146C" w:rsidRPr="00FF146C" w:rsidRDefault="00FF146C" w:rsidP="00FF146C">
            <w:pPr>
              <w:jc w:val="both"/>
              <w:rPr>
                <w:i/>
                <w:iCs/>
              </w:rPr>
            </w:pPr>
            <w:r w:rsidRPr="00FF146C">
              <w:rPr>
                <w:i/>
                <w:iCs/>
              </w:rPr>
              <w:t>3662</w:t>
            </w:r>
          </w:p>
        </w:tc>
        <w:tc>
          <w:tcPr>
            <w:tcW w:w="5088" w:type="dxa"/>
            <w:noWrap/>
            <w:hideMark/>
          </w:tcPr>
          <w:p w14:paraId="55E91B80" w14:textId="77777777" w:rsidR="00FF146C" w:rsidRPr="00FF146C" w:rsidRDefault="00FF146C" w:rsidP="00FF146C">
            <w:pPr>
              <w:jc w:val="both"/>
              <w:rPr>
                <w:i/>
                <w:iCs/>
              </w:rPr>
            </w:pPr>
            <w:r w:rsidRPr="00FF146C">
              <w:rPr>
                <w:i/>
                <w:iCs/>
              </w:rPr>
              <w:t xml:space="preserve"> Kapitalne pomoći korisnicima drugih proračuna</w:t>
            </w:r>
          </w:p>
        </w:tc>
        <w:tc>
          <w:tcPr>
            <w:tcW w:w="1366" w:type="dxa"/>
            <w:noWrap/>
            <w:hideMark/>
          </w:tcPr>
          <w:p w14:paraId="6AD0D144" w14:textId="77777777" w:rsidR="00FF146C" w:rsidRPr="00FF146C" w:rsidRDefault="00FF146C" w:rsidP="00FF146C">
            <w:pPr>
              <w:jc w:val="right"/>
              <w:rPr>
                <w:i/>
                <w:iCs/>
              </w:rPr>
            </w:pPr>
            <w:r w:rsidRPr="00FF146C">
              <w:rPr>
                <w:i/>
                <w:iCs/>
              </w:rPr>
              <w:t>96.700.00</w:t>
            </w:r>
          </w:p>
        </w:tc>
        <w:tc>
          <w:tcPr>
            <w:tcW w:w="1366" w:type="dxa"/>
            <w:noWrap/>
            <w:hideMark/>
          </w:tcPr>
          <w:p w14:paraId="67F920C0" w14:textId="77777777" w:rsidR="00FF146C" w:rsidRPr="00FF146C" w:rsidRDefault="00FF146C" w:rsidP="00FF146C">
            <w:pPr>
              <w:jc w:val="right"/>
              <w:rPr>
                <w:i/>
                <w:iCs/>
              </w:rPr>
            </w:pPr>
            <w:r w:rsidRPr="00FF146C">
              <w:rPr>
                <w:i/>
                <w:iCs/>
              </w:rPr>
              <w:t>0.00</w:t>
            </w:r>
          </w:p>
        </w:tc>
        <w:tc>
          <w:tcPr>
            <w:tcW w:w="1366" w:type="dxa"/>
            <w:noWrap/>
            <w:hideMark/>
          </w:tcPr>
          <w:p w14:paraId="5B6A5A1D" w14:textId="77777777" w:rsidR="00FF146C" w:rsidRPr="00FF146C" w:rsidRDefault="00FF146C" w:rsidP="00FF146C">
            <w:pPr>
              <w:jc w:val="right"/>
              <w:rPr>
                <w:i/>
                <w:iCs/>
              </w:rPr>
            </w:pPr>
            <w:r w:rsidRPr="00FF146C">
              <w:rPr>
                <w:i/>
                <w:iCs/>
              </w:rPr>
              <w:t>0.00</w:t>
            </w:r>
          </w:p>
        </w:tc>
      </w:tr>
      <w:tr w:rsidR="00FF146C" w:rsidRPr="00FF146C" w14:paraId="700CBCF9" w14:textId="77777777" w:rsidTr="00FF146C">
        <w:trPr>
          <w:trHeight w:val="420"/>
          <w:jc w:val="center"/>
        </w:trPr>
        <w:tc>
          <w:tcPr>
            <w:tcW w:w="807" w:type="dxa"/>
            <w:noWrap/>
            <w:hideMark/>
          </w:tcPr>
          <w:p w14:paraId="6F3A62BA" w14:textId="77777777" w:rsidR="00FF146C" w:rsidRPr="00FF146C" w:rsidRDefault="00FF146C" w:rsidP="00FF146C">
            <w:pPr>
              <w:jc w:val="both"/>
              <w:rPr>
                <w:b/>
                <w:bCs/>
              </w:rPr>
            </w:pPr>
            <w:r w:rsidRPr="00FF146C">
              <w:rPr>
                <w:b/>
                <w:bCs/>
              </w:rPr>
              <w:t>37</w:t>
            </w:r>
          </w:p>
        </w:tc>
        <w:tc>
          <w:tcPr>
            <w:tcW w:w="5088" w:type="dxa"/>
            <w:noWrap/>
            <w:hideMark/>
          </w:tcPr>
          <w:p w14:paraId="2DEA5955" w14:textId="77777777" w:rsidR="00FF146C" w:rsidRPr="00FF146C" w:rsidRDefault="00FF146C" w:rsidP="00FF146C">
            <w:pPr>
              <w:jc w:val="both"/>
              <w:rPr>
                <w:b/>
                <w:bCs/>
              </w:rPr>
            </w:pPr>
            <w:r w:rsidRPr="00FF146C">
              <w:rPr>
                <w:b/>
                <w:bCs/>
              </w:rPr>
              <w:t xml:space="preserve"> NAKNADE GRAĐANIMA I KUĆANSTVIMA</w:t>
            </w:r>
          </w:p>
        </w:tc>
        <w:tc>
          <w:tcPr>
            <w:tcW w:w="1366" w:type="dxa"/>
            <w:noWrap/>
            <w:hideMark/>
          </w:tcPr>
          <w:p w14:paraId="1271CAC1" w14:textId="77777777" w:rsidR="00FF146C" w:rsidRPr="00FF146C" w:rsidRDefault="00FF146C" w:rsidP="00FF146C">
            <w:pPr>
              <w:jc w:val="right"/>
              <w:rPr>
                <w:b/>
                <w:bCs/>
              </w:rPr>
            </w:pPr>
            <w:r w:rsidRPr="00FF146C">
              <w:rPr>
                <w:b/>
                <w:bCs/>
              </w:rPr>
              <w:t>269.000.00</w:t>
            </w:r>
          </w:p>
        </w:tc>
        <w:tc>
          <w:tcPr>
            <w:tcW w:w="1366" w:type="dxa"/>
            <w:noWrap/>
            <w:hideMark/>
          </w:tcPr>
          <w:p w14:paraId="327BFC6C" w14:textId="77777777" w:rsidR="00FF146C" w:rsidRPr="00FF146C" w:rsidRDefault="00FF146C" w:rsidP="00FF146C">
            <w:pPr>
              <w:jc w:val="right"/>
              <w:rPr>
                <w:b/>
                <w:bCs/>
              </w:rPr>
            </w:pPr>
            <w:r w:rsidRPr="00FF146C">
              <w:rPr>
                <w:b/>
                <w:bCs/>
              </w:rPr>
              <w:t>278.000.00</w:t>
            </w:r>
          </w:p>
        </w:tc>
        <w:tc>
          <w:tcPr>
            <w:tcW w:w="1366" w:type="dxa"/>
            <w:noWrap/>
            <w:hideMark/>
          </w:tcPr>
          <w:p w14:paraId="598F7873" w14:textId="77777777" w:rsidR="00FF146C" w:rsidRPr="00FF146C" w:rsidRDefault="00FF146C" w:rsidP="00FF146C">
            <w:pPr>
              <w:jc w:val="right"/>
              <w:rPr>
                <w:b/>
                <w:bCs/>
              </w:rPr>
            </w:pPr>
            <w:r w:rsidRPr="00FF146C">
              <w:rPr>
                <w:b/>
                <w:bCs/>
              </w:rPr>
              <w:t>278.000.00</w:t>
            </w:r>
          </w:p>
        </w:tc>
      </w:tr>
      <w:tr w:rsidR="00FF146C" w:rsidRPr="00FF146C" w14:paraId="3141C37D" w14:textId="77777777" w:rsidTr="00FF146C">
        <w:trPr>
          <w:trHeight w:val="660"/>
          <w:jc w:val="center"/>
        </w:trPr>
        <w:tc>
          <w:tcPr>
            <w:tcW w:w="807" w:type="dxa"/>
            <w:hideMark/>
          </w:tcPr>
          <w:p w14:paraId="74DC4850" w14:textId="77777777" w:rsidR="00FF146C" w:rsidRPr="00FF146C" w:rsidRDefault="00FF146C" w:rsidP="002C1705">
            <w:pPr>
              <w:jc w:val="both"/>
            </w:pPr>
            <w:r w:rsidRPr="00FF146C">
              <w:lastRenderedPageBreak/>
              <w:t>Račun - konto</w:t>
            </w:r>
          </w:p>
        </w:tc>
        <w:tc>
          <w:tcPr>
            <w:tcW w:w="5088" w:type="dxa"/>
            <w:noWrap/>
            <w:hideMark/>
          </w:tcPr>
          <w:p w14:paraId="41CF093E" w14:textId="77777777" w:rsidR="00FF146C" w:rsidRPr="00FF146C" w:rsidRDefault="00FF146C" w:rsidP="002C1705">
            <w:pPr>
              <w:jc w:val="both"/>
              <w:rPr>
                <w:b/>
                <w:bCs/>
              </w:rPr>
            </w:pPr>
            <w:r w:rsidRPr="00FF146C">
              <w:rPr>
                <w:b/>
                <w:bCs/>
              </w:rPr>
              <w:t xml:space="preserve"> N A Z I V    R A S H O D A</w:t>
            </w:r>
          </w:p>
        </w:tc>
        <w:tc>
          <w:tcPr>
            <w:tcW w:w="1366" w:type="dxa"/>
            <w:hideMark/>
          </w:tcPr>
          <w:p w14:paraId="3EA263D1" w14:textId="77777777" w:rsidR="00FF146C" w:rsidRPr="00FF146C" w:rsidRDefault="00FF146C" w:rsidP="002C1705">
            <w:pPr>
              <w:jc w:val="both"/>
              <w:rPr>
                <w:b/>
                <w:bCs/>
                <w:i/>
                <w:iCs/>
              </w:rPr>
            </w:pPr>
            <w:r w:rsidRPr="00FF146C">
              <w:rPr>
                <w:b/>
                <w:bCs/>
                <w:i/>
                <w:iCs/>
              </w:rPr>
              <w:t>PLAN</w:t>
            </w:r>
            <w:r w:rsidRPr="00FF146C">
              <w:rPr>
                <w:b/>
                <w:bCs/>
                <w:i/>
                <w:iCs/>
              </w:rPr>
              <w:br/>
              <w:t>za 2024.g.</w:t>
            </w:r>
          </w:p>
        </w:tc>
        <w:tc>
          <w:tcPr>
            <w:tcW w:w="1366" w:type="dxa"/>
            <w:hideMark/>
          </w:tcPr>
          <w:p w14:paraId="76DC3006" w14:textId="77777777" w:rsidR="00FF146C" w:rsidRPr="00FF146C" w:rsidRDefault="00FF146C" w:rsidP="002C1705">
            <w:pPr>
              <w:jc w:val="both"/>
              <w:rPr>
                <w:b/>
                <w:bCs/>
                <w:i/>
                <w:iCs/>
              </w:rPr>
            </w:pPr>
            <w:r w:rsidRPr="00FF146C">
              <w:rPr>
                <w:b/>
                <w:bCs/>
                <w:i/>
                <w:iCs/>
              </w:rPr>
              <w:t>projekcije</w:t>
            </w:r>
            <w:r w:rsidRPr="00FF146C">
              <w:rPr>
                <w:b/>
                <w:bCs/>
                <w:i/>
                <w:iCs/>
              </w:rPr>
              <w:br/>
              <w:t>za 2025.g.</w:t>
            </w:r>
          </w:p>
        </w:tc>
        <w:tc>
          <w:tcPr>
            <w:tcW w:w="1366" w:type="dxa"/>
            <w:hideMark/>
          </w:tcPr>
          <w:p w14:paraId="782B53FB" w14:textId="77777777" w:rsidR="00FF146C" w:rsidRPr="00FF146C" w:rsidRDefault="00FF146C" w:rsidP="002C1705">
            <w:pPr>
              <w:jc w:val="both"/>
              <w:rPr>
                <w:b/>
                <w:bCs/>
                <w:i/>
                <w:iCs/>
              </w:rPr>
            </w:pPr>
            <w:r w:rsidRPr="00FF146C">
              <w:rPr>
                <w:b/>
                <w:bCs/>
                <w:i/>
                <w:iCs/>
              </w:rPr>
              <w:t>projekcije za 2026.g.</w:t>
            </w:r>
          </w:p>
        </w:tc>
      </w:tr>
      <w:tr w:rsidR="00FF146C" w:rsidRPr="00FF146C" w14:paraId="1B7513B6" w14:textId="77777777" w:rsidTr="00FF146C">
        <w:trPr>
          <w:trHeight w:val="360"/>
          <w:jc w:val="center"/>
        </w:trPr>
        <w:tc>
          <w:tcPr>
            <w:tcW w:w="807" w:type="dxa"/>
            <w:noWrap/>
            <w:hideMark/>
          </w:tcPr>
          <w:p w14:paraId="33BA9D8F" w14:textId="77777777" w:rsidR="00FF146C" w:rsidRPr="00FF146C" w:rsidRDefault="00FF146C" w:rsidP="00FF146C">
            <w:pPr>
              <w:jc w:val="both"/>
              <w:rPr>
                <w:b/>
                <w:bCs/>
              </w:rPr>
            </w:pPr>
            <w:r w:rsidRPr="00FF146C">
              <w:rPr>
                <w:b/>
                <w:bCs/>
              </w:rPr>
              <w:t>372</w:t>
            </w:r>
          </w:p>
        </w:tc>
        <w:tc>
          <w:tcPr>
            <w:tcW w:w="5088" w:type="dxa"/>
            <w:noWrap/>
            <w:hideMark/>
          </w:tcPr>
          <w:p w14:paraId="193B4F98" w14:textId="77777777" w:rsidR="00FF146C" w:rsidRPr="00FF146C" w:rsidRDefault="00FF146C" w:rsidP="00FF146C">
            <w:pPr>
              <w:jc w:val="both"/>
              <w:rPr>
                <w:b/>
                <w:bCs/>
              </w:rPr>
            </w:pPr>
            <w:r w:rsidRPr="00FF146C">
              <w:rPr>
                <w:b/>
                <w:bCs/>
              </w:rPr>
              <w:t xml:space="preserve"> OSTALE NAKANADE GRAĐANIMA I KUĆ. IZ PRORAČUNA</w:t>
            </w:r>
          </w:p>
        </w:tc>
        <w:tc>
          <w:tcPr>
            <w:tcW w:w="1366" w:type="dxa"/>
            <w:noWrap/>
            <w:hideMark/>
          </w:tcPr>
          <w:p w14:paraId="13692920" w14:textId="77777777" w:rsidR="00FF146C" w:rsidRPr="00FF146C" w:rsidRDefault="00FF146C" w:rsidP="00FF146C">
            <w:pPr>
              <w:jc w:val="right"/>
              <w:rPr>
                <w:b/>
                <w:bCs/>
              </w:rPr>
            </w:pPr>
            <w:r w:rsidRPr="00FF146C">
              <w:rPr>
                <w:b/>
                <w:bCs/>
              </w:rPr>
              <w:t>269.000.00</w:t>
            </w:r>
          </w:p>
        </w:tc>
        <w:tc>
          <w:tcPr>
            <w:tcW w:w="1366" w:type="dxa"/>
            <w:noWrap/>
            <w:hideMark/>
          </w:tcPr>
          <w:p w14:paraId="445B7F3A" w14:textId="77777777" w:rsidR="00FF146C" w:rsidRPr="00FF146C" w:rsidRDefault="00FF146C" w:rsidP="00FF146C">
            <w:pPr>
              <w:jc w:val="right"/>
              <w:rPr>
                <w:b/>
                <w:bCs/>
              </w:rPr>
            </w:pPr>
            <w:r w:rsidRPr="00FF146C">
              <w:rPr>
                <w:b/>
                <w:bCs/>
              </w:rPr>
              <w:t>0.00</w:t>
            </w:r>
          </w:p>
        </w:tc>
        <w:tc>
          <w:tcPr>
            <w:tcW w:w="1366" w:type="dxa"/>
            <w:noWrap/>
            <w:hideMark/>
          </w:tcPr>
          <w:p w14:paraId="052C9C4E" w14:textId="77777777" w:rsidR="00FF146C" w:rsidRPr="00FF146C" w:rsidRDefault="00FF146C" w:rsidP="00FF146C">
            <w:pPr>
              <w:jc w:val="right"/>
              <w:rPr>
                <w:b/>
                <w:bCs/>
              </w:rPr>
            </w:pPr>
            <w:r w:rsidRPr="00FF146C">
              <w:rPr>
                <w:b/>
                <w:bCs/>
              </w:rPr>
              <w:t>0.00</w:t>
            </w:r>
          </w:p>
        </w:tc>
      </w:tr>
      <w:tr w:rsidR="00FF146C" w:rsidRPr="00FF146C" w14:paraId="71ADEBCA" w14:textId="77777777" w:rsidTr="00FF146C">
        <w:trPr>
          <w:trHeight w:val="300"/>
          <w:jc w:val="center"/>
        </w:trPr>
        <w:tc>
          <w:tcPr>
            <w:tcW w:w="807" w:type="dxa"/>
            <w:noWrap/>
            <w:hideMark/>
          </w:tcPr>
          <w:p w14:paraId="7581E982" w14:textId="77777777" w:rsidR="00FF146C" w:rsidRPr="00FF146C" w:rsidRDefault="00FF146C" w:rsidP="00FF146C">
            <w:pPr>
              <w:jc w:val="both"/>
              <w:rPr>
                <w:i/>
                <w:iCs/>
              </w:rPr>
            </w:pPr>
            <w:r w:rsidRPr="00FF146C">
              <w:rPr>
                <w:i/>
                <w:iCs/>
              </w:rPr>
              <w:t>3721</w:t>
            </w:r>
          </w:p>
        </w:tc>
        <w:tc>
          <w:tcPr>
            <w:tcW w:w="5088" w:type="dxa"/>
            <w:noWrap/>
            <w:hideMark/>
          </w:tcPr>
          <w:p w14:paraId="13E80981" w14:textId="77777777" w:rsidR="00FF146C" w:rsidRPr="00FF146C" w:rsidRDefault="00FF146C" w:rsidP="00FF146C">
            <w:pPr>
              <w:jc w:val="both"/>
              <w:rPr>
                <w:i/>
                <w:iCs/>
              </w:rPr>
            </w:pPr>
            <w:r w:rsidRPr="00FF146C">
              <w:rPr>
                <w:i/>
                <w:iCs/>
              </w:rPr>
              <w:t xml:space="preserve"> Naknade građanima i kućanstvima u novcu</w:t>
            </w:r>
          </w:p>
        </w:tc>
        <w:tc>
          <w:tcPr>
            <w:tcW w:w="1366" w:type="dxa"/>
            <w:noWrap/>
            <w:hideMark/>
          </w:tcPr>
          <w:p w14:paraId="47C15548" w14:textId="77777777" w:rsidR="00FF146C" w:rsidRPr="00FF146C" w:rsidRDefault="00FF146C" w:rsidP="00FF146C">
            <w:pPr>
              <w:jc w:val="right"/>
              <w:rPr>
                <w:i/>
                <w:iCs/>
              </w:rPr>
            </w:pPr>
            <w:r w:rsidRPr="00FF146C">
              <w:rPr>
                <w:i/>
                <w:iCs/>
              </w:rPr>
              <w:t>241.000.00</w:t>
            </w:r>
          </w:p>
        </w:tc>
        <w:tc>
          <w:tcPr>
            <w:tcW w:w="1366" w:type="dxa"/>
            <w:noWrap/>
            <w:hideMark/>
          </w:tcPr>
          <w:p w14:paraId="5EF18691" w14:textId="77777777" w:rsidR="00FF146C" w:rsidRPr="00FF146C" w:rsidRDefault="00FF146C" w:rsidP="00FF146C">
            <w:pPr>
              <w:jc w:val="right"/>
              <w:rPr>
                <w:i/>
                <w:iCs/>
              </w:rPr>
            </w:pPr>
            <w:r w:rsidRPr="00FF146C">
              <w:rPr>
                <w:i/>
                <w:iCs/>
              </w:rPr>
              <w:t>0.00</w:t>
            </w:r>
          </w:p>
        </w:tc>
        <w:tc>
          <w:tcPr>
            <w:tcW w:w="1366" w:type="dxa"/>
            <w:noWrap/>
            <w:hideMark/>
          </w:tcPr>
          <w:p w14:paraId="72C45997" w14:textId="77777777" w:rsidR="00FF146C" w:rsidRPr="00FF146C" w:rsidRDefault="00FF146C" w:rsidP="00FF146C">
            <w:pPr>
              <w:jc w:val="right"/>
              <w:rPr>
                <w:i/>
                <w:iCs/>
              </w:rPr>
            </w:pPr>
            <w:r w:rsidRPr="00FF146C">
              <w:rPr>
                <w:i/>
                <w:iCs/>
              </w:rPr>
              <w:t>0.00</w:t>
            </w:r>
          </w:p>
        </w:tc>
      </w:tr>
      <w:tr w:rsidR="00FF146C" w:rsidRPr="00FF146C" w14:paraId="20D9C7BC" w14:textId="77777777" w:rsidTr="00FF146C">
        <w:trPr>
          <w:trHeight w:val="300"/>
          <w:jc w:val="center"/>
        </w:trPr>
        <w:tc>
          <w:tcPr>
            <w:tcW w:w="807" w:type="dxa"/>
            <w:noWrap/>
            <w:hideMark/>
          </w:tcPr>
          <w:p w14:paraId="383BA0FD" w14:textId="77777777" w:rsidR="00FF146C" w:rsidRPr="00FF146C" w:rsidRDefault="00FF146C" w:rsidP="00FF146C">
            <w:pPr>
              <w:jc w:val="both"/>
              <w:rPr>
                <w:i/>
                <w:iCs/>
              </w:rPr>
            </w:pPr>
            <w:r w:rsidRPr="00FF146C">
              <w:rPr>
                <w:i/>
                <w:iCs/>
              </w:rPr>
              <w:t>3722</w:t>
            </w:r>
          </w:p>
        </w:tc>
        <w:tc>
          <w:tcPr>
            <w:tcW w:w="5088" w:type="dxa"/>
            <w:noWrap/>
            <w:hideMark/>
          </w:tcPr>
          <w:p w14:paraId="629BE672" w14:textId="77777777" w:rsidR="00FF146C" w:rsidRPr="00FF146C" w:rsidRDefault="00FF146C" w:rsidP="00FF146C">
            <w:pPr>
              <w:jc w:val="both"/>
              <w:rPr>
                <w:i/>
                <w:iCs/>
              </w:rPr>
            </w:pPr>
            <w:r w:rsidRPr="00FF146C">
              <w:rPr>
                <w:i/>
                <w:iCs/>
              </w:rPr>
              <w:t xml:space="preserve"> Naknade građanima i kućanstvima u naravi</w:t>
            </w:r>
          </w:p>
        </w:tc>
        <w:tc>
          <w:tcPr>
            <w:tcW w:w="1366" w:type="dxa"/>
            <w:noWrap/>
            <w:hideMark/>
          </w:tcPr>
          <w:p w14:paraId="11E489C5" w14:textId="77777777" w:rsidR="00FF146C" w:rsidRPr="00FF146C" w:rsidRDefault="00FF146C" w:rsidP="00FF146C">
            <w:pPr>
              <w:jc w:val="right"/>
              <w:rPr>
                <w:i/>
                <w:iCs/>
              </w:rPr>
            </w:pPr>
            <w:r w:rsidRPr="00FF146C">
              <w:rPr>
                <w:i/>
                <w:iCs/>
              </w:rPr>
              <w:t>28.000.00</w:t>
            </w:r>
          </w:p>
        </w:tc>
        <w:tc>
          <w:tcPr>
            <w:tcW w:w="1366" w:type="dxa"/>
            <w:noWrap/>
            <w:hideMark/>
          </w:tcPr>
          <w:p w14:paraId="078602B1" w14:textId="77777777" w:rsidR="00FF146C" w:rsidRPr="00FF146C" w:rsidRDefault="00FF146C" w:rsidP="00FF146C">
            <w:pPr>
              <w:jc w:val="right"/>
              <w:rPr>
                <w:i/>
                <w:iCs/>
              </w:rPr>
            </w:pPr>
            <w:r w:rsidRPr="00FF146C">
              <w:rPr>
                <w:i/>
                <w:iCs/>
              </w:rPr>
              <w:t>0.00</w:t>
            </w:r>
          </w:p>
        </w:tc>
        <w:tc>
          <w:tcPr>
            <w:tcW w:w="1366" w:type="dxa"/>
            <w:noWrap/>
            <w:hideMark/>
          </w:tcPr>
          <w:p w14:paraId="3B21F5A6" w14:textId="77777777" w:rsidR="00FF146C" w:rsidRPr="00FF146C" w:rsidRDefault="00FF146C" w:rsidP="00FF146C">
            <w:pPr>
              <w:jc w:val="right"/>
              <w:rPr>
                <w:i/>
                <w:iCs/>
              </w:rPr>
            </w:pPr>
            <w:r w:rsidRPr="00FF146C">
              <w:rPr>
                <w:i/>
                <w:iCs/>
              </w:rPr>
              <w:t>0.00</w:t>
            </w:r>
          </w:p>
        </w:tc>
      </w:tr>
      <w:tr w:rsidR="00FF146C" w:rsidRPr="00FF146C" w14:paraId="44FB78CF" w14:textId="77777777" w:rsidTr="00FF146C">
        <w:trPr>
          <w:trHeight w:val="420"/>
          <w:jc w:val="center"/>
        </w:trPr>
        <w:tc>
          <w:tcPr>
            <w:tcW w:w="807" w:type="dxa"/>
            <w:noWrap/>
            <w:hideMark/>
          </w:tcPr>
          <w:p w14:paraId="5DD03663" w14:textId="77777777" w:rsidR="00FF146C" w:rsidRPr="00FF146C" w:rsidRDefault="00FF146C" w:rsidP="00FF146C">
            <w:pPr>
              <w:jc w:val="both"/>
              <w:rPr>
                <w:b/>
                <w:bCs/>
              </w:rPr>
            </w:pPr>
            <w:r w:rsidRPr="00FF146C">
              <w:rPr>
                <w:b/>
                <w:bCs/>
              </w:rPr>
              <w:t>38</w:t>
            </w:r>
          </w:p>
        </w:tc>
        <w:tc>
          <w:tcPr>
            <w:tcW w:w="5088" w:type="dxa"/>
            <w:noWrap/>
            <w:hideMark/>
          </w:tcPr>
          <w:p w14:paraId="17C34B8F" w14:textId="77777777" w:rsidR="00FF146C" w:rsidRPr="00FF146C" w:rsidRDefault="00FF146C" w:rsidP="00FF146C">
            <w:pPr>
              <w:jc w:val="both"/>
              <w:rPr>
                <w:b/>
                <w:bCs/>
              </w:rPr>
            </w:pPr>
            <w:r w:rsidRPr="00FF146C">
              <w:rPr>
                <w:b/>
                <w:bCs/>
              </w:rPr>
              <w:t xml:space="preserve"> OSTALI RASHODI</w:t>
            </w:r>
          </w:p>
        </w:tc>
        <w:tc>
          <w:tcPr>
            <w:tcW w:w="1366" w:type="dxa"/>
            <w:noWrap/>
            <w:hideMark/>
          </w:tcPr>
          <w:p w14:paraId="3A366D63" w14:textId="77777777" w:rsidR="00FF146C" w:rsidRPr="00FF146C" w:rsidRDefault="00FF146C" w:rsidP="00FF146C">
            <w:pPr>
              <w:jc w:val="right"/>
              <w:rPr>
                <w:b/>
                <w:bCs/>
              </w:rPr>
            </w:pPr>
            <w:r w:rsidRPr="00FF146C">
              <w:rPr>
                <w:b/>
                <w:bCs/>
              </w:rPr>
              <w:t>3.684.300.00</w:t>
            </w:r>
          </w:p>
        </w:tc>
        <w:tc>
          <w:tcPr>
            <w:tcW w:w="1366" w:type="dxa"/>
            <w:noWrap/>
            <w:hideMark/>
          </w:tcPr>
          <w:p w14:paraId="550F50E5" w14:textId="77777777" w:rsidR="00FF146C" w:rsidRPr="00FF146C" w:rsidRDefault="00FF146C" w:rsidP="00FF146C">
            <w:pPr>
              <w:jc w:val="right"/>
              <w:rPr>
                <w:b/>
                <w:bCs/>
              </w:rPr>
            </w:pPr>
            <w:r w:rsidRPr="00FF146C">
              <w:rPr>
                <w:b/>
                <w:bCs/>
              </w:rPr>
              <w:t>2.197.000.00</w:t>
            </w:r>
          </w:p>
        </w:tc>
        <w:tc>
          <w:tcPr>
            <w:tcW w:w="1366" w:type="dxa"/>
            <w:noWrap/>
            <w:hideMark/>
          </w:tcPr>
          <w:p w14:paraId="479F4A8A" w14:textId="77777777" w:rsidR="00FF146C" w:rsidRPr="00FF146C" w:rsidRDefault="00FF146C" w:rsidP="00FF146C">
            <w:pPr>
              <w:jc w:val="right"/>
              <w:rPr>
                <w:b/>
                <w:bCs/>
              </w:rPr>
            </w:pPr>
            <w:r w:rsidRPr="00FF146C">
              <w:rPr>
                <w:b/>
                <w:bCs/>
              </w:rPr>
              <w:t>1.247.000.00</w:t>
            </w:r>
          </w:p>
        </w:tc>
      </w:tr>
      <w:tr w:rsidR="00FF146C" w:rsidRPr="00FF146C" w14:paraId="5E30A059" w14:textId="77777777" w:rsidTr="00FF146C">
        <w:trPr>
          <w:trHeight w:val="360"/>
          <w:jc w:val="center"/>
        </w:trPr>
        <w:tc>
          <w:tcPr>
            <w:tcW w:w="807" w:type="dxa"/>
            <w:noWrap/>
            <w:hideMark/>
          </w:tcPr>
          <w:p w14:paraId="7E566D85" w14:textId="77777777" w:rsidR="00FF146C" w:rsidRPr="00FF146C" w:rsidRDefault="00FF146C" w:rsidP="00FF146C">
            <w:pPr>
              <w:jc w:val="both"/>
              <w:rPr>
                <w:b/>
                <w:bCs/>
              </w:rPr>
            </w:pPr>
            <w:r w:rsidRPr="00FF146C">
              <w:rPr>
                <w:b/>
                <w:bCs/>
              </w:rPr>
              <w:t>381</w:t>
            </w:r>
          </w:p>
        </w:tc>
        <w:tc>
          <w:tcPr>
            <w:tcW w:w="5088" w:type="dxa"/>
            <w:noWrap/>
            <w:hideMark/>
          </w:tcPr>
          <w:p w14:paraId="54B47CBA" w14:textId="77777777" w:rsidR="00FF146C" w:rsidRPr="00FF146C" w:rsidRDefault="00FF146C" w:rsidP="00FF146C">
            <w:pPr>
              <w:jc w:val="both"/>
              <w:rPr>
                <w:b/>
                <w:bCs/>
              </w:rPr>
            </w:pPr>
            <w:r w:rsidRPr="00FF146C">
              <w:rPr>
                <w:b/>
                <w:bCs/>
              </w:rPr>
              <w:t xml:space="preserve"> TEKUĆE DONACIJE</w:t>
            </w:r>
          </w:p>
        </w:tc>
        <w:tc>
          <w:tcPr>
            <w:tcW w:w="1366" w:type="dxa"/>
            <w:noWrap/>
            <w:hideMark/>
          </w:tcPr>
          <w:p w14:paraId="2B21DDB0" w14:textId="77777777" w:rsidR="00FF146C" w:rsidRPr="00FF146C" w:rsidRDefault="00FF146C" w:rsidP="00FF146C">
            <w:pPr>
              <w:jc w:val="right"/>
              <w:rPr>
                <w:b/>
                <w:bCs/>
              </w:rPr>
            </w:pPr>
            <w:r w:rsidRPr="00FF146C">
              <w:rPr>
                <w:b/>
                <w:bCs/>
              </w:rPr>
              <w:t>931.000.00</w:t>
            </w:r>
          </w:p>
        </w:tc>
        <w:tc>
          <w:tcPr>
            <w:tcW w:w="1366" w:type="dxa"/>
            <w:noWrap/>
            <w:hideMark/>
          </w:tcPr>
          <w:p w14:paraId="4D4274EA" w14:textId="77777777" w:rsidR="00FF146C" w:rsidRPr="00FF146C" w:rsidRDefault="00FF146C" w:rsidP="00FF146C">
            <w:pPr>
              <w:jc w:val="right"/>
              <w:rPr>
                <w:b/>
                <w:bCs/>
              </w:rPr>
            </w:pPr>
            <w:r w:rsidRPr="00FF146C">
              <w:rPr>
                <w:b/>
                <w:bCs/>
              </w:rPr>
              <w:t>0.00</w:t>
            </w:r>
          </w:p>
        </w:tc>
        <w:tc>
          <w:tcPr>
            <w:tcW w:w="1366" w:type="dxa"/>
            <w:noWrap/>
            <w:hideMark/>
          </w:tcPr>
          <w:p w14:paraId="098C15E5" w14:textId="77777777" w:rsidR="00FF146C" w:rsidRPr="00FF146C" w:rsidRDefault="00FF146C" w:rsidP="00FF146C">
            <w:pPr>
              <w:jc w:val="right"/>
              <w:rPr>
                <w:b/>
                <w:bCs/>
              </w:rPr>
            </w:pPr>
            <w:r w:rsidRPr="00FF146C">
              <w:rPr>
                <w:b/>
                <w:bCs/>
              </w:rPr>
              <w:t>0.00</w:t>
            </w:r>
          </w:p>
        </w:tc>
      </w:tr>
      <w:tr w:rsidR="00FF146C" w:rsidRPr="00FF146C" w14:paraId="1843DAFB" w14:textId="77777777" w:rsidTr="00FF146C">
        <w:trPr>
          <w:trHeight w:val="300"/>
          <w:jc w:val="center"/>
        </w:trPr>
        <w:tc>
          <w:tcPr>
            <w:tcW w:w="807" w:type="dxa"/>
            <w:noWrap/>
            <w:hideMark/>
          </w:tcPr>
          <w:p w14:paraId="0A844BFB" w14:textId="77777777" w:rsidR="00FF146C" w:rsidRPr="00FF146C" w:rsidRDefault="00FF146C" w:rsidP="00FF146C">
            <w:pPr>
              <w:jc w:val="both"/>
              <w:rPr>
                <w:i/>
                <w:iCs/>
              </w:rPr>
            </w:pPr>
            <w:r w:rsidRPr="00FF146C">
              <w:rPr>
                <w:i/>
                <w:iCs/>
              </w:rPr>
              <w:t>3811</w:t>
            </w:r>
          </w:p>
        </w:tc>
        <w:tc>
          <w:tcPr>
            <w:tcW w:w="5088" w:type="dxa"/>
            <w:noWrap/>
            <w:hideMark/>
          </w:tcPr>
          <w:p w14:paraId="106380E7" w14:textId="77777777" w:rsidR="00FF146C" w:rsidRPr="00FF146C" w:rsidRDefault="00FF146C" w:rsidP="00FF146C">
            <w:pPr>
              <w:jc w:val="both"/>
              <w:rPr>
                <w:i/>
                <w:iCs/>
              </w:rPr>
            </w:pPr>
            <w:r w:rsidRPr="00FF146C">
              <w:rPr>
                <w:i/>
                <w:iCs/>
              </w:rPr>
              <w:t xml:space="preserve"> Tekuće donacije u novcu</w:t>
            </w:r>
          </w:p>
        </w:tc>
        <w:tc>
          <w:tcPr>
            <w:tcW w:w="1366" w:type="dxa"/>
            <w:noWrap/>
            <w:hideMark/>
          </w:tcPr>
          <w:p w14:paraId="5454D18B" w14:textId="77777777" w:rsidR="00FF146C" w:rsidRPr="00FF146C" w:rsidRDefault="00FF146C" w:rsidP="00FF146C">
            <w:pPr>
              <w:jc w:val="right"/>
              <w:rPr>
                <w:i/>
                <w:iCs/>
              </w:rPr>
            </w:pPr>
            <w:r w:rsidRPr="00FF146C">
              <w:rPr>
                <w:i/>
                <w:iCs/>
              </w:rPr>
              <w:t>931.000.00</w:t>
            </w:r>
          </w:p>
        </w:tc>
        <w:tc>
          <w:tcPr>
            <w:tcW w:w="1366" w:type="dxa"/>
            <w:noWrap/>
            <w:hideMark/>
          </w:tcPr>
          <w:p w14:paraId="54F7A11B" w14:textId="77777777" w:rsidR="00FF146C" w:rsidRPr="00FF146C" w:rsidRDefault="00FF146C" w:rsidP="00FF146C">
            <w:pPr>
              <w:jc w:val="right"/>
              <w:rPr>
                <w:i/>
                <w:iCs/>
              </w:rPr>
            </w:pPr>
            <w:r w:rsidRPr="00FF146C">
              <w:rPr>
                <w:i/>
                <w:iCs/>
              </w:rPr>
              <w:t>0.00</w:t>
            </w:r>
          </w:p>
        </w:tc>
        <w:tc>
          <w:tcPr>
            <w:tcW w:w="1366" w:type="dxa"/>
            <w:noWrap/>
            <w:hideMark/>
          </w:tcPr>
          <w:p w14:paraId="3AEC59F5" w14:textId="77777777" w:rsidR="00FF146C" w:rsidRPr="00FF146C" w:rsidRDefault="00FF146C" w:rsidP="00FF146C">
            <w:pPr>
              <w:jc w:val="right"/>
              <w:rPr>
                <w:i/>
                <w:iCs/>
              </w:rPr>
            </w:pPr>
            <w:r w:rsidRPr="00FF146C">
              <w:rPr>
                <w:i/>
                <w:iCs/>
              </w:rPr>
              <w:t>0.00</w:t>
            </w:r>
          </w:p>
        </w:tc>
      </w:tr>
      <w:tr w:rsidR="00FF146C" w:rsidRPr="00FF146C" w14:paraId="07AB23F2" w14:textId="77777777" w:rsidTr="00FF146C">
        <w:trPr>
          <w:trHeight w:val="360"/>
          <w:jc w:val="center"/>
        </w:trPr>
        <w:tc>
          <w:tcPr>
            <w:tcW w:w="807" w:type="dxa"/>
            <w:noWrap/>
            <w:hideMark/>
          </w:tcPr>
          <w:p w14:paraId="7E3493E4" w14:textId="77777777" w:rsidR="00FF146C" w:rsidRPr="00FF146C" w:rsidRDefault="00FF146C" w:rsidP="00FF146C">
            <w:pPr>
              <w:jc w:val="both"/>
              <w:rPr>
                <w:b/>
                <w:bCs/>
              </w:rPr>
            </w:pPr>
            <w:r w:rsidRPr="00FF146C">
              <w:rPr>
                <w:b/>
                <w:bCs/>
              </w:rPr>
              <w:t>382</w:t>
            </w:r>
          </w:p>
        </w:tc>
        <w:tc>
          <w:tcPr>
            <w:tcW w:w="5088" w:type="dxa"/>
            <w:noWrap/>
            <w:hideMark/>
          </w:tcPr>
          <w:p w14:paraId="421A8152" w14:textId="77777777" w:rsidR="00FF146C" w:rsidRPr="00FF146C" w:rsidRDefault="00FF146C" w:rsidP="00FF146C">
            <w:pPr>
              <w:jc w:val="both"/>
              <w:rPr>
                <w:b/>
                <w:bCs/>
              </w:rPr>
            </w:pPr>
            <w:r w:rsidRPr="00FF146C">
              <w:rPr>
                <w:b/>
                <w:bCs/>
              </w:rPr>
              <w:t xml:space="preserve"> KAPITALNE DONACIJE</w:t>
            </w:r>
          </w:p>
        </w:tc>
        <w:tc>
          <w:tcPr>
            <w:tcW w:w="1366" w:type="dxa"/>
            <w:noWrap/>
            <w:hideMark/>
          </w:tcPr>
          <w:p w14:paraId="0DE00B6C" w14:textId="77777777" w:rsidR="00FF146C" w:rsidRPr="00FF146C" w:rsidRDefault="00FF146C" w:rsidP="00FF146C">
            <w:pPr>
              <w:jc w:val="right"/>
              <w:rPr>
                <w:b/>
                <w:bCs/>
              </w:rPr>
            </w:pPr>
            <w:r w:rsidRPr="00FF146C">
              <w:rPr>
                <w:b/>
                <w:bCs/>
              </w:rPr>
              <w:t>60.000.00</w:t>
            </w:r>
          </w:p>
        </w:tc>
        <w:tc>
          <w:tcPr>
            <w:tcW w:w="1366" w:type="dxa"/>
            <w:noWrap/>
            <w:hideMark/>
          </w:tcPr>
          <w:p w14:paraId="6722DF89" w14:textId="77777777" w:rsidR="00FF146C" w:rsidRPr="00FF146C" w:rsidRDefault="00FF146C" w:rsidP="00FF146C">
            <w:pPr>
              <w:jc w:val="right"/>
              <w:rPr>
                <w:b/>
                <w:bCs/>
              </w:rPr>
            </w:pPr>
            <w:r w:rsidRPr="00FF146C">
              <w:rPr>
                <w:b/>
                <w:bCs/>
              </w:rPr>
              <w:t>0.00</w:t>
            </w:r>
          </w:p>
        </w:tc>
        <w:tc>
          <w:tcPr>
            <w:tcW w:w="1366" w:type="dxa"/>
            <w:noWrap/>
            <w:hideMark/>
          </w:tcPr>
          <w:p w14:paraId="3FE6788A" w14:textId="77777777" w:rsidR="00FF146C" w:rsidRPr="00FF146C" w:rsidRDefault="00FF146C" w:rsidP="00FF146C">
            <w:pPr>
              <w:jc w:val="right"/>
              <w:rPr>
                <w:b/>
                <w:bCs/>
              </w:rPr>
            </w:pPr>
            <w:r w:rsidRPr="00FF146C">
              <w:rPr>
                <w:b/>
                <w:bCs/>
              </w:rPr>
              <w:t>0.00</w:t>
            </w:r>
          </w:p>
        </w:tc>
      </w:tr>
      <w:tr w:rsidR="00FF146C" w:rsidRPr="00FF146C" w14:paraId="792C3FD2" w14:textId="77777777" w:rsidTr="00FF146C">
        <w:trPr>
          <w:trHeight w:val="465"/>
          <w:jc w:val="center"/>
        </w:trPr>
        <w:tc>
          <w:tcPr>
            <w:tcW w:w="807" w:type="dxa"/>
            <w:noWrap/>
            <w:hideMark/>
          </w:tcPr>
          <w:p w14:paraId="4B8EBE46" w14:textId="77777777" w:rsidR="00FF146C" w:rsidRPr="00FF146C" w:rsidRDefault="00FF146C" w:rsidP="00FF146C">
            <w:pPr>
              <w:jc w:val="both"/>
              <w:rPr>
                <w:i/>
                <w:iCs/>
              </w:rPr>
            </w:pPr>
            <w:r w:rsidRPr="00FF146C">
              <w:rPr>
                <w:i/>
                <w:iCs/>
              </w:rPr>
              <w:t>3821</w:t>
            </w:r>
          </w:p>
        </w:tc>
        <w:tc>
          <w:tcPr>
            <w:tcW w:w="5088" w:type="dxa"/>
            <w:noWrap/>
            <w:hideMark/>
          </w:tcPr>
          <w:p w14:paraId="3E266895" w14:textId="77777777" w:rsidR="00FF146C" w:rsidRPr="00FF146C" w:rsidRDefault="00FF146C" w:rsidP="00FF146C">
            <w:pPr>
              <w:jc w:val="both"/>
              <w:rPr>
                <w:i/>
                <w:iCs/>
              </w:rPr>
            </w:pPr>
            <w:r w:rsidRPr="00FF146C">
              <w:rPr>
                <w:i/>
                <w:iCs/>
              </w:rPr>
              <w:t xml:space="preserve"> Kapitalne donacije neprofitnim organizacijama</w:t>
            </w:r>
          </w:p>
        </w:tc>
        <w:tc>
          <w:tcPr>
            <w:tcW w:w="1366" w:type="dxa"/>
            <w:noWrap/>
            <w:hideMark/>
          </w:tcPr>
          <w:p w14:paraId="6286FE35" w14:textId="77777777" w:rsidR="00FF146C" w:rsidRPr="00FF146C" w:rsidRDefault="00FF146C" w:rsidP="00FF146C">
            <w:pPr>
              <w:jc w:val="right"/>
              <w:rPr>
                <w:i/>
                <w:iCs/>
              </w:rPr>
            </w:pPr>
            <w:r w:rsidRPr="00FF146C">
              <w:rPr>
                <w:i/>
                <w:iCs/>
              </w:rPr>
              <w:t>60.000.00</w:t>
            </w:r>
          </w:p>
        </w:tc>
        <w:tc>
          <w:tcPr>
            <w:tcW w:w="1366" w:type="dxa"/>
            <w:noWrap/>
            <w:hideMark/>
          </w:tcPr>
          <w:p w14:paraId="6FD32E8A" w14:textId="77777777" w:rsidR="00FF146C" w:rsidRPr="00FF146C" w:rsidRDefault="00FF146C" w:rsidP="00FF146C">
            <w:pPr>
              <w:jc w:val="right"/>
              <w:rPr>
                <w:i/>
                <w:iCs/>
              </w:rPr>
            </w:pPr>
            <w:r w:rsidRPr="00FF146C">
              <w:rPr>
                <w:i/>
                <w:iCs/>
              </w:rPr>
              <w:t>0.00</w:t>
            </w:r>
          </w:p>
        </w:tc>
        <w:tc>
          <w:tcPr>
            <w:tcW w:w="1366" w:type="dxa"/>
            <w:noWrap/>
            <w:hideMark/>
          </w:tcPr>
          <w:p w14:paraId="13AD4492" w14:textId="77777777" w:rsidR="00FF146C" w:rsidRPr="00FF146C" w:rsidRDefault="00FF146C" w:rsidP="00FF146C">
            <w:pPr>
              <w:jc w:val="right"/>
              <w:rPr>
                <w:i/>
                <w:iCs/>
              </w:rPr>
            </w:pPr>
            <w:r w:rsidRPr="00FF146C">
              <w:rPr>
                <w:i/>
                <w:iCs/>
              </w:rPr>
              <w:t>0.00</w:t>
            </w:r>
          </w:p>
        </w:tc>
      </w:tr>
      <w:tr w:rsidR="00FF146C" w:rsidRPr="00FF146C" w14:paraId="207FF9F6" w14:textId="77777777" w:rsidTr="00FF146C">
        <w:trPr>
          <w:trHeight w:val="360"/>
          <w:jc w:val="center"/>
        </w:trPr>
        <w:tc>
          <w:tcPr>
            <w:tcW w:w="807" w:type="dxa"/>
            <w:noWrap/>
            <w:hideMark/>
          </w:tcPr>
          <w:p w14:paraId="319950A1" w14:textId="77777777" w:rsidR="00FF146C" w:rsidRPr="00FF146C" w:rsidRDefault="00FF146C" w:rsidP="00FF146C">
            <w:pPr>
              <w:jc w:val="both"/>
              <w:rPr>
                <w:b/>
                <w:bCs/>
              </w:rPr>
            </w:pPr>
            <w:r w:rsidRPr="00FF146C">
              <w:rPr>
                <w:b/>
                <w:bCs/>
              </w:rPr>
              <w:t>383</w:t>
            </w:r>
          </w:p>
        </w:tc>
        <w:tc>
          <w:tcPr>
            <w:tcW w:w="5088" w:type="dxa"/>
            <w:noWrap/>
            <w:hideMark/>
          </w:tcPr>
          <w:p w14:paraId="61B6F558" w14:textId="77777777" w:rsidR="00FF146C" w:rsidRPr="00FF146C" w:rsidRDefault="00FF146C" w:rsidP="00FF146C">
            <w:pPr>
              <w:jc w:val="both"/>
              <w:rPr>
                <w:b/>
                <w:bCs/>
              </w:rPr>
            </w:pPr>
            <w:r w:rsidRPr="00FF146C">
              <w:rPr>
                <w:b/>
                <w:bCs/>
              </w:rPr>
              <w:t xml:space="preserve"> KAZNE, PENALI I NAKNADE ŠTETE</w:t>
            </w:r>
          </w:p>
        </w:tc>
        <w:tc>
          <w:tcPr>
            <w:tcW w:w="1366" w:type="dxa"/>
            <w:noWrap/>
            <w:hideMark/>
          </w:tcPr>
          <w:p w14:paraId="42EF2E66" w14:textId="77777777" w:rsidR="00FF146C" w:rsidRPr="00FF146C" w:rsidRDefault="00FF146C" w:rsidP="00FF146C">
            <w:pPr>
              <w:jc w:val="right"/>
              <w:rPr>
                <w:b/>
                <w:bCs/>
              </w:rPr>
            </w:pPr>
            <w:r w:rsidRPr="00FF146C">
              <w:rPr>
                <w:b/>
                <w:bCs/>
              </w:rPr>
              <w:t>10.000.00</w:t>
            </w:r>
          </w:p>
        </w:tc>
        <w:tc>
          <w:tcPr>
            <w:tcW w:w="1366" w:type="dxa"/>
            <w:noWrap/>
            <w:hideMark/>
          </w:tcPr>
          <w:p w14:paraId="6CD3DB70" w14:textId="77777777" w:rsidR="00FF146C" w:rsidRPr="00FF146C" w:rsidRDefault="00FF146C" w:rsidP="00FF146C">
            <w:pPr>
              <w:jc w:val="right"/>
              <w:rPr>
                <w:b/>
                <w:bCs/>
              </w:rPr>
            </w:pPr>
            <w:r w:rsidRPr="00FF146C">
              <w:rPr>
                <w:b/>
                <w:bCs/>
              </w:rPr>
              <w:t>0.00</w:t>
            </w:r>
          </w:p>
        </w:tc>
        <w:tc>
          <w:tcPr>
            <w:tcW w:w="1366" w:type="dxa"/>
            <w:noWrap/>
            <w:hideMark/>
          </w:tcPr>
          <w:p w14:paraId="16965678" w14:textId="77777777" w:rsidR="00FF146C" w:rsidRPr="00FF146C" w:rsidRDefault="00FF146C" w:rsidP="00FF146C">
            <w:pPr>
              <w:jc w:val="right"/>
              <w:rPr>
                <w:b/>
                <w:bCs/>
              </w:rPr>
            </w:pPr>
            <w:r w:rsidRPr="00FF146C">
              <w:rPr>
                <w:b/>
                <w:bCs/>
              </w:rPr>
              <w:t>0.00</w:t>
            </w:r>
          </w:p>
        </w:tc>
      </w:tr>
      <w:tr w:rsidR="00FF146C" w:rsidRPr="00FF146C" w14:paraId="7D3AE9B7" w14:textId="77777777" w:rsidTr="00FF146C">
        <w:trPr>
          <w:trHeight w:val="300"/>
          <w:jc w:val="center"/>
        </w:trPr>
        <w:tc>
          <w:tcPr>
            <w:tcW w:w="807" w:type="dxa"/>
            <w:noWrap/>
            <w:hideMark/>
          </w:tcPr>
          <w:p w14:paraId="68A506F7" w14:textId="77777777" w:rsidR="00FF146C" w:rsidRPr="00FF146C" w:rsidRDefault="00FF146C" w:rsidP="00FF146C">
            <w:pPr>
              <w:jc w:val="both"/>
              <w:rPr>
                <w:i/>
                <w:iCs/>
              </w:rPr>
            </w:pPr>
            <w:r w:rsidRPr="00FF146C">
              <w:rPr>
                <w:i/>
                <w:iCs/>
              </w:rPr>
              <w:t>3831</w:t>
            </w:r>
          </w:p>
        </w:tc>
        <w:tc>
          <w:tcPr>
            <w:tcW w:w="5088" w:type="dxa"/>
            <w:noWrap/>
            <w:hideMark/>
          </w:tcPr>
          <w:p w14:paraId="1E091F34" w14:textId="77777777" w:rsidR="00FF146C" w:rsidRPr="00FF146C" w:rsidRDefault="00FF146C" w:rsidP="00FF146C">
            <w:pPr>
              <w:jc w:val="both"/>
              <w:rPr>
                <w:i/>
                <w:iCs/>
              </w:rPr>
            </w:pPr>
            <w:r w:rsidRPr="00FF146C">
              <w:rPr>
                <w:i/>
                <w:iCs/>
              </w:rPr>
              <w:t xml:space="preserve"> Naknade štete preavnim i fizičkim osobama</w:t>
            </w:r>
          </w:p>
        </w:tc>
        <w:tc>
          <w:tcPr>
            <w:tcW w:w="1366" w:type="dxa"/>
            <w:noWrap/>
            <w:hideMark/>
          </w:tcPr>
          <w:p w14:paraId="5EFECFD3" w14:textId="77777777" w:rsidR="00FF146C" w:rsidRPr="00FF146C" w:rsidRDefault="00FF146C" w:rsidP="00FF146C">
            <w:pPr>
              <w:jc w:val="right"/>
              <w:rPr>
                <w:i/>
                <w:iCs/>
              </w:rPr>
            </w:pPr>
            <w:r w:rsidRPr="00FF146C">
              <w:rPr>
                <w:i/>
                <w:iCs/>
              </w:rPr>
              <w:t>10.000.00</w:t>
            </w:r>
          </w:p>
        </w:tc>
        <w:tc>
          <w:tcPr>
            <w:tcW w:w="1366" w:type="dxa"/>
            <w:noWrap/>
            <w:hideMark/>
          </w:tcPr>
          <w:p w14:paraId="7077CBDC" w14:textId="77777777" w:rsidR="00FF146C" w:rsidRPr="00FF146C" w:rsidRDefault="00FF146C" w:rsidP="00FF146C">
            <w:pPr>
              <w:jc w:val="right"/>
              <w:rPr>
                <w:i/>
                <w:iCs/>
              </w:rPr>
            </w:pPr>
            <w:r w:rsidRPr="00FF146C">
              <w:rPr>
                <w:i/>
                <w:iCs/>
              </w:rPr>
              <w:t>0.00</w:t>
            </w:r>
          </w:p>
        </w:tc>
        <w:tc>
          <w:tcPr>
            <w:tcW w:w="1366" w:type="dxa"/>
            <w:noWrap/>
            <w:hideMark/>
          </w:tcPr>
          <w:p w14:paraId="3ED49A94" w14:textId="77777777" w:rsidR="00FF146C" w:rsidRPr="00FF146C" w:rsidRDefault="00FF146C" w:rsidP="00FF146C">
            <w:pPr>
              <w:jc w:val="right"/>
              <w:rPr>
                <w:i/>
                <w:iCs/>
              </w:rPr>
            </w:pPr>
            <w:r w:rsidRPr="00FF146C">
              <w:rPr>
                <w:i/>
                <w:iCs/>
              </w:rPr>
              <w:t>0.00</w:t>
            </w:r>
          </w:p>
        </w:tc>
      </w:tr>
      <w:tr w:rsidR="00FF146C" w:rsidRPr="00FF146C" w14:paraId="22FCE661" w14:textId="77777777" w:rsidTr="00FF146C">
        <w:trPr>
          <w:trHeight w:val="360"/>
          <w:jc w:val="center"/>
        </w:trPr>
        <w:tc>
          <w:tcPr>
            <w:tcW w:w="807" w:type="dxa"/>
            <w:noWrap/>
            <w:hideMark/>
          </w:tcPr>
          <w:p w14:paraId="58251C65" w14:textId="77777777" w:rsidR="00FF146C" w:rsidRPr="00FF146C" w:rsidRDefault="00FF146C" w:rsidP="00FF146C">
            <w:pPr>
              <w:jc w:val="both"/>
              <w:rPr>
                <w:b/>
                <w:bCs/>
              </w:rPr>
            </w:pPr>
            <w:r w:rsidRPr="00FF146C">
              <w:rPr>
                <w:b/>
                <w:bCs/>
              </w:rPr>
              <w:t>385</w:t>
            </w:r>
          </w:p>
        </w:tc>
        <w:tc>
          <w:tcPr>
            <w:tcW w:w="5088" w:type="dxa"/>
            <w:noWrap/>
            <w:hideMark/>
          </w:tcPr>
          <w:p w14:paraId="22BF45E8" w14:textId="77777777" w:rsidR="00FF146C" w:rsidRPr="00FF146C" w:rsidRDefault="00FF146C" w:rsidP="00FF146C">
            <w:pPr>
              <w:jc w:val="both"/>
              <w:rPr>
                <w:b/>
                <w:bCs/>
              </w:rPr>
            </w:pPr>
            <w:r w:rsidRPr="00FF146C">
              <w:rPr>
                <w:b/>
                <w:bCs/>
              </w:rPr>
              <w:t xml:space="preserve"> IZVANREDNI RASHODI</w:t>
            </w:r>
          </w:p>
        </w:tc>
        <w:tc>
          <w:tcPr>
            <w:tcW w:w="1366" w:type="dxa"/>
            <w:noWrap/>
            <w:hideMark/>
          </w:tcPr>
          <w:p w14:paraId="1EE98862" w14:textId="77777777" w:rsidR="00FF146C" w:rsidRPr="00FF146C" w:rsidRDefault="00FF146C" w:rsidP="00FF146C">
            <w:pPr>
              <w:jc w:val="right"/>
              <w:rPr>
                <w:b/>
                <w:bCs/>
              </w:rPr>
            </w:pPr>
            <w:r w:rsidRPr="00FF146C">
              <w:rPr>
                <w:b/>
                <w:bCs/>
              </w:rPr>
              <w:t>13.300.00</w:t>
            </w:r>
          </w:p>
        </w:tc>
        <w:tc>
          <w:tcPr>
            <w:tcW w:w="1366" w:type="dxa"/>
            <w:noWrap/>
            <w:hideMark/>
          </w:tcPr>
          <w:p w14:paraId="0021ECCD" w14:textId="77777777" w:rsidR="00FF146C" w:rsidRPr="00FF146C" w:rsidRDefault="00FF146C" w:rsidP="00FF146C">
            <w:pPr>
              <w:jc w:val="right"/>
              <w:rPr>
                <w:b/>
                <w:bCs/>
              </w:rPr>
            </w:pPr>
            <w:r w:rsidRPr="00FF146C">
              <w:rPr>
                <w:b/>
                <w:bCs/>
              </w:rPr>
              <w:t>0.00</w:t>
            </w:r>
          </w:p>
        </w:tc>
        <w:tc>
          <w:tcPr>
            <w:tcW w:w="1366" w:type="dxa"/>
            <w:noWrap/>
            <w:hideMark/>
          </w:tcPr>
          <w:p w14:paraId="308615BE" w14:textId="77777777" w:rsidR="00FF146C" w:rsidRPr="00FF146C" w:rsidRDefault="00FF146C" w:rsidP="00FF146C">
            <w:pPr>
              <w:jc w:val="right"/>
              <w:rPr>
                <w:b/>
                <w:bCs/>
              </w:rPr>
            </w:pPr>
            <w:r w:rsidRPr="00FF146C">
              <w:rPr>
                <w:b/>
                <w:bCs/>
              </w:rPr>
              <w:t>0.00</w:t>
            </w:r>
          </w:p>
        </w:tc>
      </w:tr>
      <w:tr w:rsidR="00FF146C" w:rsidRPr="00FF146C" w14:paraId="2C967B10" w14:textId="77777777" w:rsidTr="00FF146C">
        <w:trPr>
          <w:trHeight w:val="300"/>
          <w:jc w:val="center"/>
        </w:trPr>
        <w:tc>
          <w:tcPr>
            <w:tcW w:w="807" w:type="dxa"/>
            <w:noWrap/>
            <w:hideMark/>
          </w:tcPr>
          <w:p w14:paraId="5B1EDC9F" w14:textId="77777777" w:rsidR="00FF146C" w:rsidRPr="00FF146C" w:rsidRDefault="00FF146C" w:rsidP="00FF146C">
            <w:pPr>
              <w:jc w:val="both"/>
              <w:rPr>
                <w:i/>
                <w:iCs/>
              </w:rPr>
            </w:pPr>
            <w:r w:rsidRPr="00FF146C">
              <w:rPr>
                <w:i/>
                <w:iCs/>
              </w:rPr>
              <w:t>3851</w:t>
            </w:r>
          </w:p>
        </w:tc>
        <w:tc>
          <w:tcPr>
            <w:tcW w:w="5088" w:type="dxa"/>
            <w:noWrap/>
            <w:hideMark/>
          </w:tcPr>
          <w:p w14:paraId="4A02A13E" w14:textId="77777777" w:rsidR="00FF146C" w:rsidRPr="00FF146C" w:rsidRDefault="00FF146C" w:rsidP="00FF146C">
            <w:pPr>
              <w:jc w:val="both"/>
              <w:rPr>
                <w:i/>
                <w:iCs/>
              </w:rPr>
            </w:pPr>
            <w:r w:rsidRPr="00FF146C">
              <w:rPr>
                <w:i/>
                <w:iCs/>
              </w:rPr>
              <w:t xml:space="preserve"> Nepredviđeni rashodi do visine proračunske pričuve</w:t>
            </w:r>
          </w:p>
        </w:tc>
        <w:tc>
          <w:tcPr>
            <w:tcW w:w="1366" w:type="dxa"/>
            <w:noWrap/>
            <w:hideMark/>
          </w:tcPr>
          <w:p w14:paraId="61F0AD6D" w14:textId="77777777" w:rsidR="00FF146C" w:rsidRPr="00FF146C" w:rsidRDefault="00FF146C" w:rsidP="00FF146C">
            <w:pPr>
              <w:jc w:val="right"/>
              <w:rPr>
                <w:i/>
                <w:iCs/>
              </w:rPr>
            </w:pPr>
            <w:r w:rsidRPr="00FF146C">
              <w:rPr>
                <w:i/>
                <w:iCs/>
              </w:rPr>
              <w:t>13.300.00</w:t>
            </w:r>
          </w:p>
        </w:tc>
        <w:tc>
          <w:tcPr>
            <w:tcW w:w="1366" w:type="dxa"/>
            <w:noWrap/>
            <w:hideMark/>
          </w:tcPr>
          <w:p w14:paraId="693A09A2" w14:textId="77777777" w:rsidR="00FF146C" w:rsidRPr="00FF146C" w:rsidRDefault="00FF146C" w:rsidP="00FF146C">
            <w:pPr>
              <w:jc w:val="right"/>
              <w:rPr>
                <w:i/>
                <w:iCs/>
              </w:rPr>
            </w:pPr>
            <w:r w:rsidRPr="00FF146C">
              <w:rPr>
                <w:i/>
                <w:iCs/>
              </w:rPr>
              <w:t>0.00</w:t>
            </w:r>
          </w:p>
        </w:tc>
        <w:tc>
          <w:tcPr>
            <w:tcW w:w="1366" w:type="dxa"/>
            <w:noWrap/>
            <w:hideMark/>
          </w:tcPr>
          <w:p w14:paraId="7290804A" w14:textId="77777777" w:rsidR="00FF146C" w:rsidRPr="00FF146C" w:rsidRDefault="00FF146C" w:rsidP="00FF146C">
            <w:pPr>
              <w:jc w:val="right"/>
              <w:rPr>
                <w:i/>
                <w:iCs/>
              </w:rPr>
            </w:pPr>
            <w:r w:rsidRPr="00FF146C">
              <w:rPr>
                <w:i/>
                <w:iCs/>
              </w:rPr>
              <w:t>0.00</w:t>
            </w:r>
          </w:p>
        </w:tc>
      </w:tr>
      <w:tr w:rsidR="00FF146C" w:rsidRPr="00FF146C" w14:paraId="5FCD329B" w14:textId="77777777" w:rsidTr="00FF146C">
        <w:trPr>
          <w:trHeight w:val="360"/>
          <w:jc w:val="center"/>
        </w:trPr>
        <w:tc>
          <w:tcPr>
            <w:tcW w:w="807" w:type="dxa"/>
            <w:noWrap/>
            <w:hideMark/>
          </w:tcPr>
          <w:p w14:paraId="23FBE91C" w14:textId="77777777" w:rsidR="00FF146C" w:rsidRPr="00FF146C" w:rsidRDefault="00FF146C" w:rsidP="00FF146C">
            <w:pPr>
              <w:jc w:val="both"/>
              <w:rPr>
                <w:b/>
                <w:bCs/>
              </w:rPr>
            </w:pPr>
            <w:r w:rsidRPr="00FF146C">
              <w:rPr>
                <w:b/>
                <w:bCs/>
              </w:rPr>
              <w:t>386</w:t>
            </w:r>
          </w:p>
        </w:tc>
        <w:tc>
          <w:tcPr>
            <w:tcW w:w="5088" w:type="dxa"/>
            <w:noWrap/>
            <w:hideMark/>
          </w:tcPr>
          <w:p w14:paraId="122A97EA" w14:textId="77777777" w:rsidR="00FF146C" w:rsidRPr="00FF146C" w:rsidRDefault="00FF146C" w:rsidP="00FF146C">
            <w:pPr>
              <w:jc w:val="both"/>
              <w:rPr>
                <w:b/>
                <w:bCs/>
              </w:rPr>
            </w:pPr>
            <w:r w:rsidRPr="00FF146C">
              <w:rPr>
                <w:b/>
                <w:bCs/>
              </w:rPr>
              <w:t xml:space="preserve"> KAPITALNE POMOĆI</w:t>
            </w:r>
          </w:p>
        </w:tc>
        <w:tc>
          <w:tcPr>
            <w:tcW w:w="1366" w:type="dxa"/>
            <w:noWrap/>
            <w:hideMark/>
          </w:tcPr>
          <w:p w14:paraId="07129D17" w14:textId="77777777" w:rsidR="00FF146C" w:rsidRPr="00FF146C" w:rsidRDefault="00FF146C" w:rsidP="00FF146C">
            <w:pPr>
              <w:jc w:val="right"/>
              <w:rPr>
                <w:b/>
                <w:bCs/>
              </w:rPr>
            </w:pPr>
            <w:r w:rsidRPr="00FF146C">
              <w:rPr>
                <w:b/>
                <w:bCs/>
              </w:rPr>
              <w:t>2.670.000.00</w:t>
            </w:r>
          </w:p>
        </w:tc>
        <w:tc>
          <w:tcPr>
            <w:tcW w:w="1366" w:type="dxa"/>
            <w:noWrap/>
            <w:hideMark/>
          </w:tcPr>
          <w:p w14:paraId="70212DDB" w14:textId="77777777" w:rsidR="00FF146C" w:rsidRPr="00FF146C" w:rsidRDefault="00FF146C" w:rsidP="00FF146C">
            <w:pPr>
              <w:jc w:val="right"/>
              <w:rPr>
                <w:b/>
                <w:bCs/>
              </w:rPr>
            </w:pPr>
            <w:r w:rsidRPr="00FF146C">
              <w:rPr>
                <w:b/>
                <w:bCs/>
              </w:rPr>
              <w:t>0.00</w:t>
            </w:r>
          </w:p>
        </w:tc>
        <w:tc>
          <w:tcPr>
            <w:tcW w:w="1366" w:type="dxa"/>
            <w:noWrap/>
            <w:hideMark/>
          </w:tcPr>
          <w:p w14:paraId="43E914BB" w14:textId="77777777" w:rsidR="00FF146C" w:rsidRPr="00FF146C" w:rsidRDefault="00FF146C" w:rsidP="00FF146C">
            <w:pPr>
              <w:jc w:val="right"/>
              <w:rPr>
                <w:b/>
                <w:bCs/>
              </w:rPr>
            </w:pPr>
            <w:r w:rsidRPr="00FF146C">
              <w:rPr>
                <w:b/>
                <w:bCs/>
              </w:rPr>
              <w:t>0.00</w:t>
            </w:r>
          </w:p>
        </w:tc>
      </w:tr>
      <w:tr w:rsidR="00FF146C" w:rsidRPr="00FF146C" w14:paraId="43D7052A" w14:textId="77777777" w:rsidTr="00FF146C">
        <w:trPr>
          <w:trHeight w:val="300"/>
          <w:jc w:val="center"/>
        </w:trPr>
        <w:tc>
          <w:tcPr>
            <w:tcW w:w="807" w:type="dxa"/>
            <w:noWrap/>
            <w:hideMark/>
          </w:tcPr>
          <w:p w14:paraId="5E1B5AFE" w14:textId="77777777" w:rsidR="00FF146C" w:rsidRPr="00FF146C" w:rsidRDefault="00FF146C" w:rsidP="00FF146C">
            <w:pPr>
              <w:jc w:val="both"/>
              <w:rPr>
                <w:i/>
                <w:iCs/>
              </w:rPr>
            </w:pPr>
            <w:r w:rsidRPr="00FF146C">
              <w:rPr>
                <w:i/>
                <w:iCs/>
              </w:rPr>
              <w:t>3861</w:t>
            </w:r>
          </w:p>
        </w:tc>
        <w:tc>
          <w:tcPr>
            <w:tcW w:w="5088" w:type="dxa"/>
            <w:noWrap/>
            <w:hideMark/>
          </w:tcPr>
          <w:p w14:paraId="5A7EB7AF" w14:textId="77777777" w:rsidR="00FF146C" w:rsidRPr="00FF146C" w:rsidRDefault="00FF146C" w:rsidP="00FF146C">
            <w:pPr>
              <w:jc w:val="both"/>
              <w:rPr>
                <w:i/>
                <w:iCs/>
              </w:rPr>
            </w:pPr>
            <w:r w:rsidRPr="00FF146C">
              <w:rPr>
                <w:i/>
                <w:iCs/>
              </w:rPr>
              <w:t xml:space="preserve"> Kapitalne pomoći trg. društvima u javnom sektoru</w:t>
            </w:r>
          </w:p>
        </w:tc>
        <w:tc>
          <w:tcPr>
            <w:tcW w:w="1366" w:type="dxa"/>
            <w:noWrap/>
            <w:hideMark/>
          </w:tcPr>
          <w:p w14:paraId="4A59A69D" w14:textId="77777777" w:rsidR="00FF146C" w:rsidRPr="00FF146C" w:rsidRDefault="00FF146C" w:rsidP="00FF146C">
            <w:pPr>
              <w:jc w:val="right"/>
              <w:rPr>
                <w:i/>
                <w:iCs/>
              </w:rPr>
            </w:pPr>
            <w:r w:rsidRPr="00FF146C">
              <w:rPr>
                <w:i/>
                <w:iCs/>
              </w:rPr>
              <w:t>2.670.000.00</w:t>
            </w:r>
          </w:p>
        </w:tc>
        <w:tc>
          <w:tcPr>
            <w:tcW w:w="1366" w:type="dxa"/>
            <w:noWrap/>
            <w:hideMark/>
          </w:tcPr>
          <w:p w14:paraId="6C59C068" w14:textId="77777777" w:rsidR="00FF146C" w:rsidRPr="00FF146C" w:rsidRDefault="00FF146C" w:rsidP="00FF146C">
            <w:pPr>
              <w:jc w:val="right"/>
              <w:rPr>
                <w:i/>
                <w:iCs/>
              </w:rPr>
            </w:pPr>
            <w:r w:rsidRPr="00FF146C">
              <w:rPr>
                <w:i/>
                <w:iCs/>
              </w:rPr>
              <w:t>0.00</w:t>
            </w:r>
          </w:p>
        </w:tc>
        <w:tc>
          <w:tcPr>
            <w:tcW w:w="1366" w:type="dxa"/>
            <w:noWrap/>
            <w:hideMark/>
          </w:tcPr>
          <w:p w14:paraId="4A373AC9" w14:textId="77777777" w:rsidR="00FF146C" w:rsidRPr="00FF146C" w:rsidRDefault="00FF146C" w:rsidP="00FF146C">
            <w:pPr>
              <w:jc w:val="right"/>
              <w:rPr>
                <w:i/>
                <w:iCs/>
              </w:rPr>
            </w:pPr>
            <w:r w:rsidRPr="00FF146C">
              <w:rPr>
                <w:i/>
                <w:iCs/>
              </w:rPr>
              <w:t>0.00</w:t>
            </w:r>
          </w:p>
        </w:tc>
      </w:tr>
      <w:tr w:rsidR="00FF146C" w:rsidRPr="00FF146C" w14:paraId="6ECBABEF" w14:textId="77777777" w:rsidTr="00FF146C">
        <w:trPr>
          <w:trHeight w:val="525"/>
          <w:jc w:val="center"/>
        </w:trPr>
        <w:tc>
          <w:tcPr>
            <w:tcW w:w="807" w:type="dxa"/>
            <w:noWrap/>
            <w:hideMark/>
          </w:tcPr>
          <w:p w14:paraId="2AEDF56D" w14:textId="77777777" w:rsidR="00FF146C" w:rsidRPr="00FF146C" w:rsidRDefault="00FF146C" w:rsidP="00FF146C">
            <w:pPr>
              <w:jc w:val="both"/>
              <w:rPr>
                <w:b/>
                <w:bCs/>
              </w:rPr>
            </w:pPr>
            <w:r w:rsidRPr="00FF146C">
              <w:rPr>
                <w:b/>
                <w:bCs/>
              </w:rPr>
              <w:t>4</w:t>
            </w:r>
          </w:p>
        </w:tc>
        <w:tc>
          <w:tcPr>
            <w:tcW w:w="5088" w:type="dxa"/>
            <w:noWrap/>
            <w:hideMark/>
          </w:tcPr>
          <w:p w14:paraId="05ED0FEC" w14:textId="77777777" w:rsidR="00FF146C" w:rsidRPr="00FF146C" w:rsidRDefault="00FF146C" w:rsidP="00FF146C">
            <w:pPr>
              <w:jc w:val="both"/>
              <w:rPr>
                <w:b/>
                <w:bCs/>
              </w:rPr>
            </w:pPr>
            <w:r w:rsidRPr="00FF146C">
              <w:rPr>
                <w:b/>
                <w:bCs/>
              </w:rPr>
              <w:t xml:space="preserve"> RASHODI ZA NABAVU NEFINANCIJSKE IMOVINE</w:t>
            </w:r>
          </w:p>
        </w:tc>
        <w:tc>
          <w:tcPr>
            <w:tcW w:w="1366" w:type="dxa"/>
            <w:noWrap/>
            <w:hideMark/>
          </w:tcPr>
          <w:p w14:paraId="7288827C" w14:textId="77777777" w:rsidR="00FF146C" w:rsidRPr="00FF146C" w:rsidRDefault="00FF146C" w:rsidP="00FF146C">
            <w:pPr>
              <w:jc w:val="right"/>
              <w:rPr>
                <w:b/>
                <w:bCs/>
              </w:rPr>
            </w:pPr>
            <w:r w:rsidRPr="00FF146C">
              <w:rPr>
                <w:b/>
                <w:bCs/>
              </w:rPr>
              <w:t>8.656.680.00</w:t>
            </w:r>
          </w:p>
        </w:tc>
        <w:tc>
          <w:tcPr>
            <w:tcW w:w="1366" w:type="dxa"/>
            <w:noWrap/>
            <w:hideMark/>
          </w:tcPr>
          <w:p w14:paraId="7A02C043" w14:textId="77777777" w:rsidR="00FF146C" w:rsidRPr="00FF146C" w:rsidRDefault="00FF146C" w:rsidP="00FF146C">
            <w:pPr>
              <w:jc w:val="right"/>
              <w:rPr>
                <w:b/>
                <w:bCs/>
              </w:rPr>
            </w:pPr>
            <w:r w:rsidRPr="00FF146C">
              <w:rPr>
                <w:b/>
                <w:bCs/>
              </w:rPr>
              <w:t>7.935.000.00</w:t>
            </w:r>
          </w:p>
        </w:tc>
        <w:tc>
          <w:tcPr>
            <w:tcW w:w="1366" w:type="dxa"/>
            <w:noWrap/>
            <w:hideMark/>
          </w:tcPr>
          <w:p w14:paraId="5696B5DC" w14:textId="77777777" w:rsidR="00FF146C" w:rsidRPr="00FF146C" w:rsidRDefault="00FF146C" w:rsidP="00FF146C">
            <w:pPr>
              <w:jc w:val="right"/>
              <w:rPr>
                <w:b/>
                <w:bCs/>
              </w:rPr>
            </w:pPr>
            <w:r w:rsidRPr="00FF146C">
              <w:rPr>
                <w:b/>
                <w:bCs/>
              </w:rPr>
              <w:t>7.162.957.00</w:t>
            </w:r>
          </w:p>
        </w:tc>
      </w:tr>
      <w:tr w:rsidR="00FF146C" w:rsidRPr="00FF146C" w14:paraId="20C28FCC" w14:textId="77777777" w:rsidTr="00FF146C">
        <w:trPr>
          <w:trHeight w:val="420"/>
          <w:jc w:val="center"/>
        </w:trPr>
        <w:tc>
          <w:tcPr>
            <w:tcW w:w="807" w:type="dxa"/>
            <w:noWrap/>
            <w:hideMark/>
          </w:tcPr>
          <w:p w14:paraId="168FE910" w14:textId="77777777" w:rsidR="00FF146C" w:rsidRPr="00FF146C" w:rsidRDefault="00FF146C" w:rsidP="00FF146C">
            <w:pPr>
              <w:jc w:val="both"/>
              <w:rPr>
                <w:b/>
                <w:bCs/>
              </w:rPr>
            </w:pPr>
            <w:r w:rsidRPr="00FF146C">
              <w:rPr>
                <w:b/>
                <w:bCs/>
              </w:rPr>
              <w:t>41</w:t>
            </w:r>
          </w:p>
        </w:tc>
        <w:tc>
          <w:tcPr>
            <w:tcW w:w="5088" w:type="dxa"/>
            <w:noWrap/>
            <w:hideMark/>
          </w:tcPr>
          <w:p w14:paraId="29ECBA65" w14:textId="77777777" w:rsidR="00FF146C" w:rsidRPr="00FF146C" w:rsidRDefault="00FF146C" w:rsidP="00FF146C">
            <w:pPr>
              <w:jc w:val="both"/>
              <w:rPr>
                <w:b/>
                <w:bCs/>
              </w:rPr>
            </w:pPr>
            <w:r w:rsidRPr="00FF146C">
              <w:rPr>
                <w:b/>
                <w:bCs/>
              </w:rPr>
              <w:t xml:space="preserve"> RASH. ZA NABAVU NEPROIZVED. DUGOTR. IMOVINE</w:t>
            </w:r>
          </w:p>
        </w:tc>
        <w:tc>
          <w:tcPr>
            <w:tcW w:w="1366" w:type="dxa"/>
            <w:noWrap/>
            <w:hideMark/>
          </w:tcPr>
          <w:p w14:paraId="79B77547" w14:textId="77777777" w:rsidR="00FF146C" w:rsidRPr="00FF146C" w:rsidRDefault="00FF146C" w:rsidP="00FF146C">
            <w:pPr>
              <w:jc w:val="right"/>
              <w:rPr>
                <w:b/>
                <w:bCs/>
              </w:rPr>
            </w:pPr>
            <w:r w:rsidRPr="00FF146C">
              <w:rPr>
                <w:b/>
                <w:bCs/>
              </w:rPr>
              <w:t>2.800.000.00</w:t>
            </w:r>
          </w:p>
        </w:tc>
        <w:tc>
          <w:tcPr>
            <w:tcW w:w="1366" w:type="dxa"/>
            <w:noWrap/>
            <w:hideMark/>
          </w:tcPr>
          <w:p w14:paraId="0E1B14AA" w14:textId="77777777" w:rsidR="00FF146C" w:rsidRPr="00FF146C" w:rsidRDefault="00FF146C" w:rsidP="00FF146C">
            <w:pPr>
              <w:jc w:val="right"/>
              <w:rPr>
                <w:b/>
                <w:bCs/>
              </w:rPr>
            </w:pPr>
            <w:r w:rsidRPr="00FF146C">
              <w:rPr>
                <w:b/>
                <w:bCs/>
              </w:rPr>
              <w:t>2.350.000.00</w:t>
            </w:r>
          </w:p>
        </w:tc>
        <w:tc>
          <w:tcPr>
            <w:tcW w:w="1366" w:type="dxa"/>
            <w:noWrap/>
            <w:hideMark/>
          </w:tcPr>
          <w:p w14:paraId="3FF47894" w14:textId="77777777" w:rsidR="00FF146C" w:rsidRPr="00FF146C" w:rsidRDefault="00FF146C" w:rsidP="00FF146C">
            <w:pPr>
              <w:jc w:val="right"/>
              <w:rPr>
                <w:b/>
                <w:bCs/>
              </w:rPr>
            </w:pPr>
            <w:r w:rsidRPr="00FF146C">
              <w:rPr>
                <w:b/>
                <w:bCs/>
              </w:rPr>
              <w:t>2.050.957.00</w:t>
            </w:r>
          </w:p>
        </w:tc>
      </w:tr>
      <w:tr w:rsidR="00FF146C" w:rsidRPr="00FF146C" w14:paraId="6C3597AE" w14:textId="77777777" w:rsidTr="00FF146C">
        <w:trPr>
          <w:trHeight w:val="360"/>
          <w:jc w:val="center"/>
        </w:trPr>
        <w:tc>
          <w:tcPr>
            <w:tcW w:w="807" w:type="dxa"/>
            <w:noWrap/>
            <w:hideMark/>
          </w:tcPr>
          <w:p w14:paraId="63134A44" w14:textId="77777777" w:rsidR="00FF146C" w:rsidRPr="00FF146C" w:rsidRDefault="00FF146C" w:rsidP="00FF146C">
            <w:pPr>
              <w:jc w:val="both"/>
              <w:rPr>
                <w:b/>
                <w:bCs/>
              </w:rPr>
            </w:pPr>
            <w:r w:rsidRPr="00FF146C">
              <w:rPr>
                <w:b/>
                <w:bCs/>
              </w:rPr>
              <w:t>411</w:t>
            </w:r>
          </w:p>
        </w:tc>
        <w:tc>
          <w:tcPr>
            <w:tcW w:w="5088" w:type="dxa"/>
            <w:noWrap/>
            <w:hideMark/>
          </w:tcPr>
          <w:p w14:paraId="761505A4" w14:textId="77777777" w:rsidR="00FF146C" w:rsidRPr="00FF146C" w:rsidRDefault="00FF146C" w:rsidP="00FF146C">
            <w:pPr>
              <w:jc w:val="both"/>
              <w:rPr>
                <w:b/>
                <w:bCs/>
              </w:rPr>
            </w:pPr>
            <w:r w:rsidRPr="00FF146C">
              <w:rPr>
                <w:b/>
                <w:bCs/>
              </w:rPr>
              <w:t xml:space="preserve"> MATERIJALNA IMOVINA - PRIRODNA BOGATSTVA</w:t>
            </w:r>
          </w:p>
        </w:tc>
        <w:tc>
          <w:tcPr>
            <w:tcW w:w="1366" w:type="dxa"/>
            <w:noWrap/>
            <w:hideMark/>
          </w:tcPr>
          <w:p w14:paraId="1F8656D9" w14:textId="77777777" w:rsidR="00FF146C" w:rsidRPr="00FF146C" w:rsidRDefault="00FF146C" w:rsidP="00FF146C">
            <w:pPr>
              <w:jc w:val="right"/>
              <w:rPr>
                <w:b/>
                <w:bCs/>
              </w:rPr>
            </w:pPr>
            <w:r w:rsidRPr="00FF146C">
              <w:rPr>
                <w:b/>
                <w:bCs/>
              </w:rPr>
              <w:t>2.800.000.00</w:t>
            </w:r>
          </w:p>
        </w:tc>
        <w:tc>
          <w:tcPr>
            <w:tcW w:w="1366" w:type="dxa"/>
            <w:noWrap/>
            <w:hideMark/>
          </w:tcPr>
          <w:p w14:paraId="7FBE7674" w14:textId="77777777" w:rsidR="00FF146C" w:rsidRPr="00FF146C" w:rsidRDefault="00FF146C" w:rsidP="00FF146C">
            <w:pPr>
              <w:jc w:val="right"/>
              <w:rPr>
                <w:b/>
                <w:bCs/>
              </w:rPr>
            </w:pPr>
            <w:r w:rsidRPr="00FF146C">
              <w:rPr>
                <w:b/>
                <w:bCs/>
              </w:rPr>
              <w:t>0.00</w:t>
            </w:r>
          </w:p>
        </w:tc>
        <w:tc>
          <w:tcPr>
            <w:tcW w:w="1366" w:type="dxa"/>
            <w:noWrap/>
            <w:hideMark/>
          </w:tcPr>
          <w:p w14:paraId="48D3461D" w14:textId="77777777" w:rsidR="00FF146C" w:rsidRPr="00FF146C" w:rsidRDefault="00FF146C" w:rsidP="00FF146C">
            <w:pPr>
              <w:jc w:val="right"/>
              <w:rPr>
                <w:b/>
                <w:bCs/>
              </w:rPr>
            </w:pPr>
            <w:r w:rsidRPr="00FF146C">
              <w:rPr>
                <w:b/>
                <w:bCs/>
              </w:rPr>
              <w:t>0.00</w:t>
            </w:r>
          </w:p>
        </w:tc>
      </w:tr>
      <w:tr w:rsidR="00FF146C" w:rsidRPr="00FF146C" w14:paraId="45A52239" w14:textId="77777777" w:rsidTr="00FF146C">
        <w:trPr>
          <w:trHeight w:val="300"/>
          <w:jc w:val="center"/>
        </w:trPr>
        <w:tc>
          <w:tcPr>
            <w:tcW w:w="807" w:type="dxa"/>
            <w:noWrap/>
            <w:hideMark/>
          </w:tcPr>
          <w:p w14:paraId="5F08E38C" w14:textId="77777777" w:rsidR="00FF146C" w:rsidRPr="00FF146C" w:rsidRDefault="00FF146C" w:rsidP="00FF146C">
            <w:pPr>
              <w:jc w:val="both"/>
              <w:rPr>
                <w:i/>
                <w:iCs/>
              </w:rPr>
            </w:pPr>
            <w:r w:rsidRPr="00FF146C">
              <w:rPr>
                <w:i/>
                <w:iCs/>
              </w:rPr>
              <w:t>4111</w:t>
            </w:r>
          </w:p>
        </w:tc>
        <w:tc>
          <w:tcPr>
            <w:tcW w:w="5088" w:type="dxa"/>
            <w:noWrap/>
            <w:hideMark/>
          </w:tcPr>
          <w:p w14:paraId="730E5D14" w14:textId="77777777" w:rsidR="00FF146C" w:rsidRPr="00FF146C" w:rsidRDefault="00FF146C" w:rsidP="00FF146C">
            <w:pPr>
              <w:jc w:val="both"/>
              <w:rPr>
                <w:i/>
                <w:iCs/>
              </w:rPr>
            </w:pPr>
            <w:r w:rsidRPr="00FF146C">
              <w:rPr>
                <w:i/>
                <w:iCs/>
              </w:rPr>
              <w:t xml:space="preserve"> Zemljište</w:t>
            </w:r>
          </w:p>
        </w:tc>
        <w:tc>
          <w:tcPr>
            <w:tcW w:w="1366" w:type="dxa"/>
            <w:noWrap/>
            <w:hideMark/>
          </w:tcPr>
          <w:p w14:paraId="0915C5B3" w14:textId="77777777" w:rsidR="00FF146C" w:rsidRPr="00FF146C" w:rsidRDefault="00FF146C" w:rsidP="00FF146C">
            <w:pPr>
              <w:jc w:val="right"/>
              <w:rPr>
                <w:i/>
                <w:iCs/>
              </w:rPr>
            </w:pPr>
            <w:r w:rsidRPr="00FF146C">
              <w:rPr>
                <w:i/>
                <w:iCs/>
              </w:rPr>
              <w:t>2.800.000.00</w:t>
            </w:r>
          </w:p>
        </w:tc>
        <w:tc>
          <w:tcPr>
            <w:tcW w:w="1366" w:type="dxa"/>
            <w:noWrap/>
            <w:hideMark/>
          </w:tcPr>
          <w:p w14:paraId="234E1A34" w14:textId="77777777" w:rsidR="00FF146C" w:rsidRPr="00FF146C" w:rsidRDefault="00FF146C" w:rsidP="00FF146C">
            <w:pPr>
              <w:jc w:val="right"/>
              <w:rPr>
                <w:i/>
                <w:iCs/>
              </w:rPr>
            </w:pPr>
            <w:r w:rsidRPr="00FF146C">
              <w:rPr>
                <w:i/>
                <w:iCs/>
              </w:rPr>
              <w:t>0.00</w:t>
            </w:r>
          </w:p>
        </w:tc>
        <w:tc>
          <w:tcPr>
            <w:tcW w:w="1366" w:type="dxa"/>
            <w:noWrap/>
            <w:hideMark/>
          </w:tcPr>
          <w:p w14:paraId="064FFCE2" w14:textId="77777777" w:rsidR="00FF146C" w:rsidRPr="00FF146C" w:rsidRDefault="00FF146C" w:rsidP="00FF146C">
            <w:pPr>
              <w:jc w:val="right"/>
              <w:rPr>
                <w:i/>
                <w:iCs/>
              </w:rPr>
            </w:pPr>
            <w:r w:rsidRPr="00FF146C">
              <w:rPr>
                <w:i/>
                <w:iCs/>
              </w:rPr>
              <w:t>0.00</w:t>
            </w:r>
          </w:p>
        </w:tc>
      </w:tr>
      <w:tr w:rsidR="00FF146C" w:rsidRPr="00FF146C" w14:paraId="4132057A" w14:textId="77777777" w:rsidTr="00FF146C">
        <w:trPr>
          <w:trHeight w:val="360"/>
          <w:jc w:val="center"/>
        </w:trPr>
        <w:tc>
          <w:tcPr>
            <w:tcW w:w="807" w:type="dxa"/>
            <w:noWrap/>
            <w:hideMark/>
          </w:tcPr>
          <w:p w14:paraId="6B1EC06B" w14:textId="77777777" w:rsidR="00FF146C" w:rsidRPr="00FF146C" w:rsidRDefault="00FF146C" w:rsidP="00FF146C">
            <w:pPr>
              <w:jc w:val="both"/>
              <w:rPr>
                <w:b/>
                <w:bCs/>
              </w:rPr>
            </w:pPr>
            <w:r w:rsidRPr="00FF146C">
              <w:rPr>
                <w:b/>
                <w:bCs/>
              </w:rPr>
              <w:t>412</w:t>
            </w:r>
          </w:p>
        </w:tc>
        <w:tc>
          <w:tcPr>
            <w:tcW w:w="5088" w:type="dxa"/>
            <w:noWrap/>
            <w:hideMark/>
          </w:tcPr>
          <w:p w14:paraId="15C8AF4D" w14:textId="77777777" w:rsidR="00FF146C" w:rsidRPr="00FF146C" w:rsidRDefault="00FF146C" w:rsidP="00FF146C">
            <w:pPr>
              <w:jc w:val="both"/>
              <w:rPr>
                <w:b/>
                <w:bCs/>
              </w:rPr>
            </w:pPr>
            <w:r w:rsidRPr="00FF146C">
              <w:rPr>
                <w:b/>
                <w:bCs/>
              </w:rPr>
              <w:t xml:space="preserve"> NEMATERIJALNA IMOVINA </w:t>
            </w:r>
          </w:p>
        </w:tc>
        <w:tc>
          <w:tcPr>
            <w:tcW w:w="1366" w:type="dxa"/>
            <w:noWrap/>
            <w:hideMark/>
          </w:tcPr>
          <w:p w14:paraId="4EF9DC23" w14:textId="77777777" w:rsidR="00FF146C" w:rsidRPr="00FF146C" w:rsidRDefault="00FF146C" w:rsidP="00FF146C">
            <w:pPr>
              <w:jc w:val="right"/>
              <w:rPr>
                <w:b/>
                <w:bCs/>
              </w:rPr>
            </w:pPr>
            <w:r w:rsidRPr="00FF146C">
              <w:rPr>
                <w:b/>
                <w:bCs/>
              </w:rPr>
              <w:t>0.00</w:t>
            </w:r>
          </w:p>
        </w:tc>
        <w:tc>
          <w:tcPr>
            <w:tcW w:w="1366" w:type="dxa"/>
            <w:noWrap/>
            <w:hideMark/>
          </w:tcPr>
          <w:p w14:paraId="627F0946" w14:textId="77777777" w:rsidR="00FF146C" w:rsidRPr="00FF146C" w:rsidRDefault="00FF146C" w:rsidP="00FF146C">
            <w:pPr>
              <w:jc w:val="right"/>
              <w:rPr>
                <w:b/>
                <w:bCs/>
              </w:rPr>
            </w:pPr>
            <w:r w:rsidRPr="00FF146C">
              <w:rPr>
                <w:b/>
                <w:bCs/>
              </w:rPr>
              <w:t>0.00</w:t>
            </w:r>
          </w:p>
        </w:tc>
        <w:tc>
          <w:tcPr>
            <w:tcW w:w="1366" w:type="dxa"/>
            <w:noWrap/>
            <w:hideMark/>
          </w:tcPr>
          <w:p w14:paraId="3E93A51C" w14:textId="77777777" w:rsidR="00FF146C" w:rsidRPr="00FF146C" w:rsidRDefault="00FF146C" w:rsidP="00FF146C">
            <w:pPr>
              <w:jc w:val="right"/>
              <w:rPr>
                <w:b/>
                <w:bCs/>
              </w:rPr>
            </w:pPr>
            <w:r w:rsidRPr="00FF146C">
              <w:rPr>
                <w:b/>
                <w:bCs/>
              </w:rPr>
              <w:t>0.00</w:t>
            </w:r>
          </w:p>
        </w:tc>
      </w:tr>
      <w:tr w:rsidR="00FF146C" w:rsidRPr="00FF146C" w14:paraId="404568E2" w14:textId="77777777" w:rsidTr="00FF146C">
        <w:trPr>
          <w:trHeight w:val="300"/>
          <w:jc w:val="center"/>
        </w:trPr>
        <w:tc>
          <w:tcPr>
            <w:tcW w:w="807" w:type="dxa"/>
            <w:noWrap/>
            <w:hideMark/>
          </w:tcPr>
          <w:p w14:paraId="3708FF26" w14:textId="77777777" w:rsidR="00FF146C" w:rsidRPr="00FF146C" w:rsidRDefault="00FF146C" w:rsidP="00FF146C">
            <w:pPr>
              <w:jc w:val="both"/>
              <w:rPr>
                <w:i/>
                <w:iCs/>
              </w:rPr>
            </w:pPr>
            <w:r w:rsidRPr="00FF146C">
              <w:rPr>
                <w:i/>
                <w:iCs/>
              </w:rPr>
              <w:t>4124</w:t>
            </w:r>
          </w:p>
        </w:tc>
        <w:tc>
          <w:tcPr>
            <w:tcW w:w="5088" w:type="dxa"/>
            <w:noWrap/>
            <w:hideMark/>
          </w:tcPr>
          <w:p w14:paraId="6F3128DF" w14:textId="77777777" w:rsidR="00FF146C" w:rsidRPr="00FF146C" w:rsidRDefault="00FF146C" w:rsidP="00FF146C">
            <w:pPr>
              <w:jc w:val="both"/>
              <w:rPr>
                <w:i/>
                <w:iCs/>
              </w:rPr>
            </w:pPr>
            <w:r w:rsidRPr="00FF146C">
              <w:rPr>
                <w:i/>
                <w:iCs/>
              </w:rPr>
              <w:t xml:space="preserve"> Ostala prava</w:t>
            </w:r>
          </w:p>
        </w:tc>
        <w:tc>
          <w:tcPr>
            <w:tcW w:w="1366" w:type="dxa"/>
            <w:noWrap/>
            <w:hideMark/>
          </w:tcPr>
          <w:p w14:paraId="4BF9EB92" w14:textId="77777777" w:rsidR="00FF146C" w:rsidRPr="00FF146C" w:rsidRDefault="00FF146C" w:rsidP="00FF146C">
            <w:pPr>
              <w:jc w:val="right"/>
              <w:rPr>
                <w:i/>
                <w:iCs/>
              </w:rPr>
            </w:pPr>
            <w:r w:rsidRPr="00FF146C">
              <w:rPr>
                <w:i/>
                <w:iCs/>
              </w:rPr>
              <w:t>0.00</w:t>
            </w:r>
          </w:p>
        </w:tc>
        <w:tc>
          <w:tcPr>
            <w:tcW w:w="1366" w:type="dxa"/>
            <w:noWrap/>
            <w:hideMark/>
          </w:tcPr>
          <w:p w14:paraId="4DCF23EB" w14:textId="77777777" w:rsidR="00FF146C" w:rsidRPr="00FF146C" w:rsidRDefault="00FF146C" w:rsidP="00FF146C">
            <w:pPr>
              <w:jc w:val="right"/>
              <w:rPr>
                <w:i/>
                <w:iCs/>
              </w:rPr>
            </w:pPr>
            <w:r w:rsidRPr="00FF146C">
              <w:rPr>
                <w:i/>
                <w:iCs/>
              </w:rPr>
              <w:t>0.00</w:t>
            </w:r>
          </w:p>
        </w:tc>
        <w:tc>
          <w:tcPr>
            <w:tcW w:w="1366" w:type="dxa"/>
            <w:noWrap/>
            <w:hideMark/>
          </w:tcPr>
          <w:p w14:paraId="1EA1CD15" w14:textId="77777777" w:rsidR="00FF146C" w:rsidRPr="00FF146C" w:rsidRDefault="00FF146C" w:rsidP="00FF146C">
            <w:pPr>
              <w:jc w:val="right"/>
              <w:rPr>
                <w:i/>
                <w:iCs/>
              </w:rPr>
            </w:pPr>
            <w:r w:rsidRPr="00FF146C">
              <w:rPr>
                <w:i/>
                <w:iCs/>
              </w:rPr>
              <w:t>0.00</w:t>
            </w:r>
          </w:p>
        </w:tc>
      </w:tr>
      <w:tr w:rsidR="00FF146C" w:rsidRPr="00FF146C" w14:paraId="19F92BD7" w14:textId="77777777" w:rsidTr="00FF146C">
        <w:trPr>
          <w:trHeight w:val="420"/>
          <w:jc w:val="center"/>
        </w:trPr>
        <w:tc>
          <w:tcPr>
            <w:tcW w:w="807" w:type="dxa"/>
            <w:noWrap/>
            <w:hideMark/>
          </w:tcPr>
          <w:p w14:paraId="41D5802A" w14:textId="77777777" w:rsidR="00FF146C" w:rsidRPr="00FF146C" w:rsidRDefault="00FF146C" w:rsidP="00FF146C">
            <w:pPr>
              <w:jc w:val="both"/>
              <w:rPr>
                <w:b/>
                <w:bCs/>
              </w:rPr>
            </w:pPr>
            <w:r w:rsidRPr="00FF146C">
              <w:rPr>
                <w:b/>
                <w:bCs/>
              </w:rPr>
              <w:t>42</w:t>
            </w:r>
          </w:p>
        </w:tc>
        <w:tc>
          <w:tcPr>
            <w:tcW w:w="5088" w:type="dxa"/>
            <w:noWrap/>
            <w:hideMark/>
          </w:tcPr>
          <w:p w14:paraId="36A2B1D6" w14:textId="77777777" w:rsidR="00FF146C" w:rsidRPr="00FF146C" w:rsidRDefault="00FF146C" w:rsidP="00FF146C">
            <w:pPr>
              <w:jc w:val="both"/>
              <w:rPr>
                <w:b/>
                <w:bCs/>
              </w:rPr>
            </w:pPr>
            <w:r w:rsidRPr="00FF146C">
              <w:rPr>
                <w:b/>
                <w:bCs/>
              </w:rPr>
              <w:t xml:space="preserve"> RASHODI ZA NABAVU PROIZV. DUGOTR. IMOVINE</w:t>
            </w:r>
          </w:p>
        </w:tc>
        <w:tc>
          <w:tcPr>
            <w:tcW w:w="1366" w:type="dxa"/>
            <w:noWrap/>
            <w:hideMark/>
          </w:tcPr>
          <w:p w14:paraId="1A8D2BC5" w14:textId="77777777" w:rsidR="00FF146C" w:rsidRPr="00FF146C" w:rsidRDefault="00FF146C" w:rsidP="00FF146C">
            <w:pPr>
              <w:jc w:val="right"/>
              <w:rPr>
                <w:b/>
                <w:bCs/>
              </w:rPr>
            </w:pPr>
            <w:r w:rsidRPr="00FF146C">
              <w:rPr>
                <w:b/>
                <w:bCs/>
              </w:rPr>
              <w:t>5.351.680.00</w:t>
            </w:r>
          </w:p>
        </w:tc>
        <w:tc>
          <w:tcPr>
            <w:tcW w:w="1366" w:type="dxa"/>
            <w:noWrap/>
            <w:hideMark/>
          </w:tcPr>
          <w:p w14:paraId="34D4F3EB" w14:textId="77777777" w:rsidR="00FF146C" w:rsidRPr="00FF146C" w:rsidRDefault="00FF146C" w:rsidP="00FF146C">
            <w:pPr>
              <w:jc w:val="right"/>
              <w:rPr>
                <w:b/>
                <w:bCs/>
              </w:rPr>
            </w:pPr>
            <w:r w:rsidRPr="00FF146C">
              <w:rPr>
                <w:b/>
                <w:bCs/>
              </w:rPr>
              <w:t>4.860.000.00</w:t>
            </w:r>
          </w:p>
        </w:tc>
        <w:tc>
          <w:tcPr>
            <w:tcW w:w="1366" w:type="dxa"/>
            <w:noWrap/>
            <w:hideMark/>
          </w:tcPr>
          <w:p w14:paraId="689E3F8E" w14:textId="77777777" w:rsidR="00FF146C" w:rsidRPr="00FF146C" w:rsidRDefault="00FF146C" w:rsidP="00FF146C">
            <w:pPr>
              <w:jc w:val="right"/>
              <w:rPr>
                <w:b/>
                <w:bCs/>
              </w:rPr>
            </w:pPr>
            <w:r w:rsidRPr="00FF146C">
              <w:rPr>
                <w:b/>
                <w:bCs/>
              </w:rPr>
              <w:t>3.937.000.00</w:t>
            </w:r>
          </w:p>
        </w:tc>
      </w:tr>
      <w:tr w:rsidR="00FF146C" w:rsidRPr="00FF146C" w14:paraId="59ABE6F7" w14:textId="77777777" w:rsidTr="00FF146C">
        <w:trPr>
          <w:trHeight w:val="660"/>
          <w:jc w:val="center"/>
        </w:trPr>
        <w:tc>
          <w:tcPr>
            <w:tcW w:w="807" w:type="dxa"/>
            <w:hideMark/>
          </w:tcPr>
          <w:p w14:paraId="42F55D43" w14:textId="77777777" w:rsidR="00FF146C" w:rsidRPr="00FF146C" w:rsidRDefault="00FF146C" w:rsidP="002C1705">
            <w:pPr>
              <w:jc w:val="both"/>
            </w:pPr>
            <w:r w:rsidRPr="00FF146C">
              <w:lastRenderedPageBreak/>
              <w:t>Račun - konto</w:t>
            </w:r>
          </w:p>
        </w:tc>
        <w:tc>
          <w:tcPr>
            <w:tcW w:w="5088" w:type="dxa"/>
            <w:noWrap/>
            <w:hideMark/>
          </w:tcPr>
          <w:p w14:paraId="5A07BEC9" w14:textId="77777777" w:rsidR="00FF146C" w:rsidRPr="00FF146C" w:rsidRDefault="00FF146C" w:rsidP="002C1705">
            <w:pPr>
              <w:jc w:val="both"/>
              <w:rPr>
                <w:b/>
                <w:bCs/>
              </w:rPr>
            </w:pPr>
            <w:r w:rsidRPr="00FF146C">
              <w:rPr>
                <w:b/>
                <w:bCs/>
              </w:rPr>
              <w:t xml:space="preserve"> N A Z I V    R A S H O D A</w:t>
            </w:r>
          </w:p>
        </w:tc>
        <w:tc>
          <w:tcPr>
            <w:tcW w:w="1366" w:type="dxa"/>
            <w:hideMark/>
          </w:tcPr>
          <w:p w14:paraId="762F10FD" w14:textId="77777777" w:rsidR="00FF146C" w:rsidRPr="00FF146C" w:rsidRDefault="00FF146C" w:rsidP="002C1705">
            <w:pPr>
              <w:jc w:val="both"/>
              <w:rPr>
                <w:b/>
                <w:bCs/>
                <w:i/>
                <w:iCs/>
              </w:rPr>
            </w:pPr>
            <w:r w:rsidRPr="00FF146C">
              <w:rPr>
                <w:b/>
                <w:bCs/>
                <w:i/>
                <w:iCs/>
              </w:rPr>
              <w:t>PLAN</w:t>
            </w:r>
            <w:r w:rsidRPr="00FF146C">
              <w:rPr>
                <w:b/>
                <w:bCs/>
                <w:i/>
                <w:iCs/>
              </w:rPr>
              <w:br/>
              <w:t>za 2024.g.</w:t>
            </w:r>
          </w:p>
        </w:tc>
        <w:tc>
          <w:tcPr>
            <w:tcW w:w="1366" w:type="dxa"/>
            <w:hideMark/>
          </w:tcPr>
          <w:p w14:paraId="06ABB04D" w14:textId="77777777" w:rsidR="00FF146C" w:rsidRPr="00FF146C" w:rsidRDefault="00FF146C" w:rsidP="002C1705">
            <w:pPr>
              <w:jc w:val="both"/>
              <w:rPr>
                <w:b/>
                <w:bCs/>
                <w:i/>
                <w:iCs/>
              </w:rPr>
            </w:pPr>
            <w:r w:rsidRPr="00FF146C">
              <w:rPr>
                <w:b/>
                <w:bCs/>
                <w:i/>
                <w:iCs/>
              </w:rPr>
              <w:t>projekcije</w:t>
            </w:r>
            <w:r w:rsidRPr="00FF146C">
              <w:rPr>
                <w:b/>
                <w:bCs/>
                <w:i/>
                <w:iCs/>
              </w:rPr>
              <w:br/>
              <w:t>za 2025.g.</w:t>
            </w:r>
          </w:p>
        </w:tc>
        <w:tc>
          <w:tcPr>
            <w:tcW w:w="1366" w:type="dxa"/>
            <w:hideMark/>
          </w:tcPr>
          <w:p w14:paraId="03972D27" w14:textId="77777777" w:rsidR="00FF146C" w:rsidRPr="00FF146C" w:rsidRDefault="00FF146C" w:rsidP="002C1705">
            <w:pPr>
              <w:jc w:val="both"/>
              <w:rPr>
                <w:b/>
                <w:bCs/>
                <w:i/>
                <w:iCs/>
              </w:rPr>
            </w:pPr>
            <w:r w:rsidRPr="00FF146C">
              <w:rPr>
                <w:b/>
                <w:bCs/>
                <w:i/>
                <w:iCs/>
              </w:rPr>
              <w:t>projekcije za 2026.g.</w:t>
            </w:r>
          </w:p>
        </w:tc>
      </w:tr>
      <w:tr w:rsidR="00FF146C" w:rsidRPr="00FF146C" w14:paraId="1603B802" w14:textId="77777777" w:rsidTr="00FF146C">
        <w:trPr>
          <w:trHeight w:val="360"/>
          <w:jc w:val="center"/>
        </w:trPr>
        <w:tc>
          <w:tcPr>
            <w:tcW w:w="807" w:type="dxa"/>
            <w:noWrap/>
            <w:hideMark/>
          </w:tcPr>
          <w:p w14:paraId="0713973F" w14:textId="77777777" w:rsidR="00FF146C" w:rsidRPr="00FF146C" w:rsidRDefault="00FF146C" w:rsidP="00FF146C">
            <w:pPr>
              <w:jc w:val="both"/>
              <w:rPr>
                <w:b/>
                <w:bCs/>
              </w:rPr>
            </w:pPr>
            <w:r w:rsidRPr="00FF146C">
              <w:rPr>
                <w:b/>
                <w:bCs/>
              </w:rPr>
              <w:t>421</w:t>
            </w:r>
          </w:p>
        </w:tc>
        <w:tc>
          <w:tcPr>
            <w:tcW w:w="5088" w:type="dxa"/>
            <w:noWrap/>
            <w:hideMark/>
          </w:tcPr>
          <w:p w14:paraId="159E11F3" w14:textId="77777777" w:rsidR="00FF146C" w:rsidRPr="00FF146C" w:rsidRDefault="00FF146C" w:rsidP="00FF146C">
            <w:pPr>
              <w:jc w:val="both"/>
              <w:rPr>
                <w:b/>
                <w:bCs/>
              </w:rPr>
            </w:pPr>
            <w:r w:rsidRPr="00FF146C">
              <w:rPr>
                <w:b/>
                <w:bCs/>
              </w:rPr>
              <w:t xml:space="preserve"> GRAĐEVINSKI OBJEKTI</w:t>
            </w:r>
          </w:p>
        </w:tc>
        <w:tc>
          <w:tcPr>
            <w:tcW w:w="1366" w:type="dxa"/>
            <w:noWrap/>
            <w:hideMark/>
          </w:tcPr>
          <w:p w14:paraId="6C234462" w14:textId="77777777" w:rsidR="00FF146C" w:rsidRPr="00FF146C" w:rsidRDefault="00FF146C" w:rsidP="00FF146C">
            <w:pPr>
              <w:jc w:val="right"/>
              <w:rPr>
                <w:b/>
                <w:bCs/>
              </w:rPr>
            </w:pPr>
            <w:r w:rsidRPr="00FF146C">
              <w:rPr>
                <w:b/>
                <w:bCs/>
              </w:rPr>
              <w:t>5.000.000.00</w:t>
            </w:r>
          </w:p>
        </w:tc>
        <w:tc>
          <w:tcPr>
            <w:tcW w:w="1366" w:type="dxa"/>
            <w:noWrap/>
            <w:hideMark/>
          </w:tcPr>
          <w:p w14:paraId="20034AC8" w14:textId="77777777" w:rsidR="00FF146C" w:rsidRPr="00FF146C" w:rsidRDefault="00FF146C" w:rsidP="00FF146C">
            <w:pPr>
              <w:jc w:val="right"/>
              <w:rPr>
                <w:b/>
                <w:bCs/>
              </w:rPr>
            </w:pPr>
            <w:r w:rsidRPr="00FF146C">
              <w:rPr>
                <w:b/>
                <w:bCs/>
              </w:rPr>
              <w:t>0.00</w:t>
            </w:r>
          </w:p>
        </w:tc>
        <w:tc>
          <w:tcPr>
            <w:tcW w:w="1366" w:type="dxa"/>
            <w:noWrap/>
            <w:hideMark/>
          </w:tcPr>
          <w:p w14:paraId="395892C7" w14:textId="77777777" w:rsidR="00FF146C" w:rsidRPr="00FF146C" w:rsidRDefault="00FF146C" w:rsidP="00FF146C">
            <w:pPr>
              <w:jc w:val="right"/>
              <w:rPr>
                <w:b/>
                <w:bCs/>
              </w:rPr>
            </w:pPr>
            <w:r w:rsidRPr="00FF146C">
              <w:rPr>
                <w:b/>
                <w:bCs/>
              </w:rPr>
              <w:t>0.00</w:t>
            </w:r>
          </w:p>
        </w:tc>
      </w:tr>
      <w:tr w:rsidR="00FF146C" w:rsidRPr="00FF146C" w14:paraId="12DC356E" w14:textId="77777777" w:rsidTr="00FF146C">
        <w:trPr>
          <w:trHeight w:val="300"/>
          <w:jc w:val="center"/>
        </w:trPr>
        <w:tc>
          <w:tcPr>
            <w:tcW w:w="807" w:type="dxa"/>
            <w:noWrap/>
            <w:hideMark/>
          </w:tcPr>
          <w:p w14:paraId="27B6E4CB" w14:textId="77777777" w:rsidR="00FF146C" w:rsidRPr="00FF146C" w:rsidRDefault="00FF146C" w:rsidP="00FF146C">
            <w:pPr>
              <w:jc w:val="both"/>
              <w:rPr>
                <w:i/>
                <w:iCs/>
              </w:rPr>
            </w:pPr>
            <w:r w:rsidRPr="00FF146C">
              <w:rPr>
                <w:i/>
                <w:iCs/>
              </w:rPr>
              <w:t>4212</w:t>
            </w:r>
          </w:p>
        </w:tc>
        <w:tc>
          <w:tcPr>
            <w:tcW w:w="5088" w:type="dxa"/>
            <w:noWrap/>
            <w:hideMark/>
          </w:tcPr>
          <w:p w14:paraId="2E73FED6" w14:textId="77777777" w:rsidR="00FF146C" w:rsidRPr="00FF146C" w:rsidRDefault="00FF146C" w:rsidP="00FF146C">
            <w:pPr>
              <w:jc w:val="both"/>
              <w:rPr>
                <w:i/>
                <w:iCs/>
              </w:rPr>
            </w:pPr>
            <w:r w:rsidRPr="00FF146C">
              <w:rPr>
                <w:i/>
                <w:iCs/>
              </w:rPr>
              <w:t xml:space="preserve"> Poslovni objekti</w:t>
            </w:r>
          </w:p>
        </w:tc>
        <w:tc>
          <w:tcPr>
            <w:tcW w:w="1366" w:type="dxa"/>
            <w:noWrap/>
            <w:hideMark/>
          </w:tcPr>
          <w:p w14:paraId="33042F56" w14:textId="77777777" w:rsidR="00FF146C" w:rsidRPr="00FF146C" w:rsidRDefault="00FF146C" w:rsidP="00FF146C">
            <w:pPr>
              <w:jc w:val="right"/>
              <w:rPr>
                <w:i/>
                <w:iCs/>
              </w:rPr>
            </w:pPr>
            <w:r w:rsidRPr="00FF146C">
              <w:rPr>
                <w:i/>
                <w:iCs/>
              </w:rPr>
              <w:t>1.058.000.00</w:t>
            </w:r>
          </w:p>
        </w:tc>
        <w:tc>
          <w:tcPr>
            <w:tcW w:w="1366" w:type="dxa"/>
            <w:noWrap/>
            <w:hideMark/>
          </w:tcPr>
          <w:p w14:paraId="4298B6AE" w14:textId="77777777" w:rsidR="00FF146C" w:rsidRPr="00FF146C" w:rsidRDefault="00FF146C" w:rsidP="00FF146C">
            <w:pPr>
              <w:jc w:val="right"/>
              <w:rPr>
                <w:i/>
                <w:iCs/>
              </w:rPr>
            </w:pPr>
            <w:r w:rsidRPr="00FF146C">
              <w:rPr>
                <w:i/>
                <w:iCs/>
              </w:rPr>
              <w:t>0.00</w:t>
            </w:r>
          </w:p>
        </w:tc>
        <w:tc>
          <w:tcPr>
            <w:tcW w:w="1366" w:type="dxa"/>
            <w:noWrap/>
            <w:hideMark/>
          </w:tcPr>
          <w:p w14:paraId="77A51324" w14:textId="77777777" w:rsidR="00FF146C" w:rsidRPr="00FF146C" w:rsidRDefault="00FF146C" w:rsidP="00FF146C">
            <w:pPr>
              <w:jc w:val="right"/>
              <w:rPr>
                <w:i/>
                <w:iCs/>
              </w:rPr>
            </w:pPr>
            <w:r w:rsidRPr="00FF146C">
              <w:rPr>
                <w:i/>
                <w:iCs/>
              </w:rPr>
              <w:t>0.00</w:t>
            </w:r>
          </w:p>
        </w:tc>
      </w:tr>
      <w:tr w:rsidR="00FF146C" w:rsidRPr="00FF146C" w14:paraId="6FCC91FA" w14:textId="77777777" w:rsidTr="00FF146C">
        <w:trPr>
          <w:trHeight w:val="300"/>
          <w:jc w:val="center"/>
        </w:trPr>
        <w:tc>
          <w:tcPr>
            <w:tcW w:w="807" w:type="dxa"/>
            <w:noWrap/>
            <w:hideMark/>
          </w:tcPr>
          <w:p w14:paraId="24FA7F6D" w14:textId="77777777" w:rsidR="00FF146C" w:rsidRPr="00FF146C" w:rsidRDefault="00FF146C" w:rsidP="00FF146C">
            <w:pPr>
              <w:jc w:val="both"/>
              <w:rPr>
                <w:i/>
                <w:iCs/>
              </w:rPr>
            </w:pPr>
            <w:r w:rsidRPr="00FF146C">
              <w:rPr>
                <w:i/>
                <w:iCs/>
              </w:rPr>
              <w:t>4213</w:t>
            </w:r>
          </w:p>
        </w:tc>
        <w:tc>
          <w:tcPr>
            <w:tcW w:w="5088" w:type="dxa"/>
            <w:noWrap/>
            <w:hideMark/>
          </w:tcPr>
          <w:p w14:paraId="38F7307F" w14:textId="77777777" w:rsidR="00FF146C" w:rsidRPr="00FF146C" w:rsidRDefault="00FF146C" w:rsidP="00FF146C">
            <w:pPr>
              <w:jc w:val="both"/>
              <w:rPr>
                <w:i/>
                <w:iCs/>
              </w:rPr>
            </w:pPr>
            <w:r w:rsidRPr="00FF146C">
              <w:rPr>
                <w:i/>
                <w:iCs/>
              </w:rPr>
              <w:t xml:space="preserve"> Ceste i ostali prometni objekti</w:t>
            </w:r>
          </w:p>
        </w:tc>
        <w:tc>
          <w:tcPr>
            <w:tcW w:w="1366" w:type="dxa"/>
            <w:noWrap/>
            <w:hideMark/>
          </w:tcPr>
          <w:p w14:paraId="7E0C3EF1" w14:textId="77777777" w:rsidR="00FF146C" w:rsidRPr="00FF146C" w:rsidRDefault="00FF146C" w:rsidP="00FF146C">
            <w:pPr>
              <w:jc w:val="right"/>
              <w:rPr>
                <w:i/>
                <w:iCs/>
              </w:rPr>
            </w:pPr>
            <w:r w:rsidRPr="00FF146C">
              <w:rPr>
                <w:i/>
                <w:iCs/>
              </w:rPr>
              <w:t>1.050.000.00</w:t>
            </w:r>
          </w:p>
        </w:tc>
        <w:tc>
          <w:tcPr>
            <w:tcW w:w="1366" w:type="dxa"/>
            <w:noWrap/>
            <w:hideMark/>
          </w:tcPr>
          <w:p w14:paraId="36D79658" w14:textId="77777777" w:rsidR="00FF146C" w:rsidRPr="00FF146C" w:rsidRDefault="00FF146C" w:rsidP="00FF146C">
            <w:pPr>
              <w:jc w:val="right"/>
              <w:rPr>
                <w:i/>
                <w:iCs/>
              </w:rPr>
            </w:pPr>
            <w:r w:rsidRPr="00FF146C">
              <w:rPr>
                <w:i/>
                <w:iCs/>
              </w:rPr>
              <w:t>0.00</w:t>
            </w:r>
          </w:p>
        </w:tc>
        <w:tc>
          <w:tcPr>
            <w:tcW w:w="1366" w:type="dxa"/>
            <w:noWrap/>
            <w:hideMark/>
          </w:tcPr>
          <w:p w14:paraId="07AF6BF0" w14:textId="77777777" w:rsidR="00FF146C" w:rsidRPr="00FF146C" w:rsidRDefault="00FF146C" w:rsidP="00FF146C">
            <w:pPr>
              <w:jc w:val="right"/>
              <w:rPr>
                <w:i/>
                <w:iCs/>
              </w:rPr>
            </w:pPr>
            <w:r w:rsidRPr="00FF146C">
              <w:rPr>
                <w:i/>
                <w:iCs/>
              </w:rPr>
              <w:t>0.00</w:t>
            </w:r>
          </w:p>
        </w:tc>
      </w:tr>
      <w:tr w:rsidR="00FF146C" w:rsidRPr="00FF146C" w14:paraId="2898C283" w14:textId="77777777" w:rsidTr="00FF146C">
        <w:trPr>
          <w:trHeight w:val="300"/>
          <w:jc w:val="center"/>
        </w:trPr>
        <w:tc>
          <w:tcPr>
            <w:tcW w:w="807" w:type="dxa"/>
            <w:noWrap/>
            <w:hideMark/>
          </w:tcPr>
          <w:p w14:paraId="16092214" w14:textId="77777777" w:rsidR="00FF146C" w:rsidRPr="00FF146C" w:rsidRDefault="00FF146C" w:rsidP="00FF146C">
            <w:pPr>
              <w:jc w:val="both"/>
              <w:rPr>
                <w:i/>
                <w:iCs/>
              </w:rPr>
            </w:pPr>
            <w:r w:rsidRPr="00FF146C">
              <w:rPr>
                <w:i/>
                <w:iCs/>
              </w:rPr>
              <w:t>4214</w:t>
            </w:r>
          </w:p>
        </w:tc>
        <w:tc>
          <w:tcPr>
            <w:tcW w:w="5088" w:type="dxa"/>
            <w:noWrap/>
            <w:hideMark/>
          </w:tcPr>
          <w:p w14:paraId="776D0F49" w14:textId="77777777" w:rsidR="00FF146C" w:rsidRPr="00FF146C" w:rsidRDefault="00FF146C" w:rsidP="00FF146C">
            <w:pPr>
              <w:jc w:val="both"/>
              <w:rPr>
                <w:i/>
                <w:iCs/>
              </w:rPr>
            </w:pPr>
            <w:r w:rsidRPr="00FF146C">
              <w:rPr>
                <w:i/>
                <w:iCs/>
              </w:rPr>
              <w:t xml:space="preserve"> Ostali građevinski objekti</w:t>
            </w:r>
          </w:p>
        </w:tc>
        <w:tc>
          <w:tcPr>
            <w:tcW w:w="1366" w:type="dxa"/>
            <w:noWrap/>
            <w:hideMark/>
          </w:tcPr>
          <w:p w14:paraId="2DF0624D" w14:textId="77777777" w:rsidR="00FF146C" w:rsidRPr="00FF146C" w:rsidRDefault="00FF146C" w:rsidP="00FF146C">
            <w:pPr>
              <w:jc w:val="right"/>
              <w:rPr>
                <w:i/>
                <w:iCs/>
              </w:rPr>
            </w:pPr>
            <w:r w:rsidRPr="00FF146C">
              <w:rPr>
                <w:i/>
                <w:iCs/>
              </w:rPr>
              <w:t>2.892.000.00</w:t>
            </w:r>
          </w:p>
        </w:tc>
        <w:tc>
          <w:tcPr>
            <w:tcW w:w="1366" w:type="dxa"/>
            <w:noWrap/>
            <w:hideMark/>
          </w:tcPr>
          <w:p w14:paraId="79F7E455" w14:textId="77777777" w:rsidR="00FF146C" w:rsidRPr="00FF146C" w:rsidRDefault="00FF146C" w:rsidP="00FF146C">
            <w:pPr>
              <w:jc w:val="right"/>
              <w:rPr>
                <w:i/>
                <w:iCs/>
              </w:rPr>
            </w:pPr>
            <w:r w:rsidRPr="00FF146C">
              <w:rPr>
                <w:i/>
                <w:iCs/>
              </w:rPr>
              <w:t>0.00</w:t>
            </w:r>
          </w:p>
        </w:tc>
        <w:tc>
          <w:tcPr>
            <w:tcW w:w="1366" w:type="dxa"/>
            <w:noWrap/>
            <w:hideMark/>
          </w:tcPr>
          <w:p w14:paraId="35FF9235" w14:textId="77777777" w:rsidR="00FF146C" w:rsidRPr="00FF146C" w:rsidRDefault="00FF146C" w:rsidP="00FF146C">
            <w:pPr>
              <w:jc w:val="right"/>
              <w:rPr>
                <w:i/>
                <w:iCs/>
              </w:rPr>
            </w:pPr>
            <w:r w:rsidRPr="00FF146C">
              <w:rPr>
                <w:i/>
                <w:iCs/>
              </w:rPr>
              <w:t>0.00</w:t>
            </w:r>
          </w:p>
        </w:tc>
      </w:tr>
      <w:tr w:rsidR="00FF146C" w:rsidRPr="00FF146C" w14:paraId="69413148" w14:textId="77777777" w:rsidTr="00FF146C">
        <w:trPr>
          <w:trHeight w:val="360"/>
          <w:jc w:val="center"/>
        </w:trPr>
        <w:tc>
          <w:tcPr>
            <w:tcW w:w="807" w:type="dxa"/>
            <w:noWrap/>
            <w:hideMark/>
          </w:tcPr>
          <w:p w14:paraId="076AEB78" w14:textId="77777777" w:rsidR="00FF146C" w:rsidRPr="00FF146C" w:rsidRDefault="00FF146C" w:rsidP="00FF146C">
            <w:pPr>
              <w:jc w:val="both"/>
              <w:rPr>
                <w:b/>
                <w:bCs/>
              </w:rPr>
            </w:pPr>
            <w:r w:rsidRPr="00FF146C">
              <w:rPr>
                <w:b/>
                <w:bCs/>
              </w:rPr>
              <w:t>422</w:t>
            </w:r>
          </w:p>
        </w:tc>
        <w:tc>
          <w:tcPr>
            <w:tcW w:w="5088" w:type="dxa"/>
            <w:noWrap/>
            <w:hideMark/>
          </w:tcPr>
          <w:p w14:paraId="2BD7FFD6" w14:textId="77777777" w:rsidR="00FF146C" w:rsidRPr="00FF146C" w:rsidRDefault="00FF146C" w:rsidP="00FF146C">
            <w:pPr>
              <w:jc w:val="both"/>
              <w:rPr>
                <w:b/>
                <w:bCs/>
              </w:rPr>
            </w:pPr>
            <w:r w:rsidRPr="00FF146C">
              <w:rPr>
                <w:b/>
                <w:bCs/>
              </w:rPr>
              <w:t xml:space="preserve"> POSTROJENJA I OPREMA</w:t>
            </w:r>
          </w:p>
        </w:tc>
        <w:tc>
          <w:tcPr>
            <w:tcW w:w="1366" w:type="dxa"/>
            <w:noWrap/>
            <w:hideMark/>
          </w:tcPr>
          <w:p w14:paraId="187E72C9" w14:textId="77777777" w:rsidR="00FF146C" w:rsidRPr="00FF146C" w:rsidRDefault="00FF146C" w:rsidP="00FF146C">
            <w:pPr>
              <w:jc w:val="right"/>
              <w:rPr>
                <w:b/>
                <w:bCs/>
              </w:rPr>
            </w:pPr>
            <w:r w:rsidRPr="00FF146C">
              <w:rPr>
                <w:b/>
                <w:bCs/>
              </w:rPr>
              <w:t>270.230.00</w:t>
            </w:r>
          </w:p>
        </w:tc>
        <w:tc>
          <w:tcPr>
            <w:tcW w:w="1366" w:type="dxa"/>
            <w:noWrap/>
            <w:hideMark/>
          </w:tcPr>
          <w:p w14:paraId="46064BC8" w14:textId="77777777" w:rsidR="00FF146C" w:rsidRPr="00FF146C" w:rsidRDefault="00FF146C" w:rsidP="00FF146C">
            <w:pPr>
              <w:jc w:val="right"/>
              <w:rPr>
                <w:b/>
                <w:bCs/>
              </w:rPr>
            </w:pPr>
            <w:r w:rsidRPr="00FF146C">
              <w:rPr>
                <w:b/>
                <w:bCs/>
              </w:rPr>
              <w:t>0.00</w:t>
            </w:r>
          </w:p>
        </w:tc>
        <w:tc>
          <w:tcPr>
            <w:tcW w:w="1366" w:type="dxa"/>
            <w:noWrap/>
            <w:hideMark/>
          </w:tcPr>
          <w:p w14:paraId="7A960B6C" w14:textId="77777777" w:rsidR="00FF146C" w:rsidRPr="00FF146C" w:rsidRDefault="00FF146C" w:rsidP="00FF146C">
            <w:pPr>
              <w:jc w:val="right"/>
              <w:rPr>
                <w:b/>
                <w:bCs/>
              </w:rPr>
            </w:pPr>
            <w:r w:rsidRPr="00FF146C">
              <w:rPr>
                <w:b/>
                <w:bCs/>
              </w:rPr>
              <w:t>0.00</w:t>
            </w:r>
          </w:p>
        </w:tc>
      </w:tr>
      <w:tr w:rsidR="00FF146C" w:rsidRPr="00FF146C" w14:paraId="569659F5" w14:textId="77777777" w:rsidTr="00FF146C">
        <w:trPr>
          <w:trHeight w:val="288"/>
          <w:jc w:val="center"/>
        </w:trPr>
        <w:tc>
          <w:tcPr>
            <w:tcW w:w="807" w:type="dxa"/>
            <w:noWrap/>
            <w:hideMark/>
          </w:tcPr>
          <w:p w14:paraId="050C8B86" w14:textId="77777777" w:rsidR="00FF146C" w:rsidRPr="00FF146C" w:rsidRDefault="00FF146C" w:rsidP="00FF146C">
            <w:pPr>
              <w:jc w:val="both"/>
              <w:rPr>
                <w:i/>
                <w:iCs/>
              </w:rPr>
            </w:pPr>
            <w:r w:rsidRPr="00FF146C">
              <w:rPr>
                <w:i/>
                <w:iCs/>
              </w:rPr>
              <w:t>4221</w:t>
            </w:r>
          </w:p>
        </w:tc>
        <w:tc>
          <w:tcPr>
            <w:tcW w:w="5088" w:type="dxa"/>
            <w:noWrap/>
            <w:hideMark/>
          </w:tcPr>
          <w:p w14:paraId="4D514A87" w14:textId="77777777" w:rsidR="00FF146C" w:rsidRPr="00FF146C" w:rsidRDefault="00FF146C" w:rsidP="00FF146C">
            <w:pPr>
              <w:jc w:val="both"/>
              <w:rPr>
                <w:i/>
                <w:iCs/>
              </w:rPr>
            </w:pPr>
            <w:r w:rsidRPr="00FF146C">
              <w:rPr>
                <w:i/>
                <w:iCs/>
              </w:rPr>
              <w:t xml:space="preserve"> Uredska oprema i namještaj</w:t>
            </w:r>
          </w:p>
        </w:tc>
        <w:tc>
          <w:tcPr>
            <w:tcW w:w="1366" w:type="dxa"/>
            <w:noWrap/>
            <w:hideMark/>
          </w:tcPr>
          <w:p w14:paraId="42A4F562" w14:textId="77777777" w:rsidR="00FF146C" w:rsidRPr="00FF146C" w:rsidRDefault="00FF146C" w:rsidP="00FF146C">
            <w:pPr>
              <w:jc w:val="right"/>
              <w:rPr>
                <w:i/>
                <w:iCs/>
              </w:rPr>
            </w:pPr>
            <w:r w:rsidRPr="00FF146C">
              <w:rPr>
                <w:i/>
                <w:iCs/>
              </w:rPr>
              <w:t>28.360.00</w:t>
            </w:r>
          </w:p>
        </w:tc>
        <w:tc>
          <w:tcPr>
            <w:tcW w:w="1366" w:type="dxa"/>
            <w:noWrap/>
            <w:hideMark/>
          </w:tcPr>
          <w:p w14:paraId="4D66905C" w14:textId="77777777" w:rsidR="00FF146C" w:rsidRPr="00FF146C" w:rsidRDefault="00FF146C" w:rsidP="00FF146C">
            <w:pPr>
              <w:jc w:val="right"/>
              <w:rPr>
                <w:i/>
                <w:iCs/>
              </w:rPr>
            </w:pPr>
            <w:r w:rsidRPr="00FF146C">
              <w:rPr>
                <w:i/>
                <w:iCs/>
              </w:rPr>
              <w:t>0.00</w:t>
            </w:r>
          </w:p>
        </w:tc>
        <w:tc>
          <w:tcPr>
            <w:tcW w:w="1366" w:type="dxa"/>
            <w:noWrap/>
            <w:hideMark/>
          </w:tcPr>
          <w:p w14:paraId="72BCF881" w14:textId="77777777" w:rsidR="00FF146C" w:rsidRPr="00FF146C" w:rsidRDefault="00FF146C" w:rsidP="00FF146C">
            <w:pPr>
              <w:jc w:val="right"/>
              <w:rPr>
                <w:i/>
                <w:iCs/>
              </w:rPr>
            </w:pPr>
            <w:r w:rsidRPr="00FF146C">
              <w:rPr>
                <w:i/>
                <w:iCs/>
              </w:rPr>
              <w:t>0.00</w:t>
            </w:r>
          </w:p>
        </w:tc>
      </w:tr>
      <w:tr w:rsidR="00FF146C" w:rsidRPr="00FF146C" w14:paraId="754B1797" w14:textId="77777777" w:rsidTr="00FF146C">
        <w:trPr>
          <w:trHeight w:val="288"/>
          <w:jc w:val="center"/>
        </w:trPr>
        <w:tc>
          <w:tcPr>
            <w:tcW w:w="807" w:type="dxa"/>
            <w:noWrap/>
            <w:hideMark/>
          </w:tcPr>
          <w:p w14:paraId="6105F7D3" w14:textId="77777777" w:rsidR="00FF146C" w:rsidRPr="00FF146C" w:rsidRDefault="00FF146C" w:rsidP="00FF146C">
            <w:pPr>
              <w:jc w:val="both"/>
              <w:rPr>
                <w:i/>
                <w:iCs/>
              </w:rPr>
            </w:pPr>
            <w:r w:rsidRPr="00FF146C">
              <w:rPr>
                <w:i/>
                <w:iCs/>
              </w:rPr>
              <w:t>4222</w:t>
            </w:r>
          </w:p>
        </w:tc>
        <w:tc>
          <w:tcPr>
            <w:tcW w:w="5088" w:type="dxa"/>
            <w:noWrap/>
            <w:hideMark/>
          </w:tcPr>
          <w:p w14:paraId="3D01421A" w14:textId="77777777" w:rsidR="00FF146C" w:rsidRPr="00FF146C" w:rsidRDefault="00FF146C" w:rsidP="00FF146C">
            <w:pPr>
              <w:jc w:val="both"/>
              <w:rPr>
                <w:i/>
                <w:iCs/>
              </w:rPr>
            </w:pPr>
            <w:r w:rsidRPr="00FF146C">
              <w:rPr>
                <w:i/>
                <w:iCs/>
              </w:rPr>
              <w:t xml:space="preserve"> Komunikacijska oprema</w:t>
            </w:r>
          </w:p>
        </w:tc>
        <w:tc>
          <w:tcPr>
            <w:tcW w:w="1366" w:type="dxa"/>
            <w:noWrap/>
            <w:hideMark/>
          </w:tcPr>
          <w:p w14:paraId="7451C139" w14:textId="77777777" w:rsidR="00FF146C" w:rsidRPr="00FF146C" w:rsidRDefault="00FF146C" w:rsidP="00FF146C">
            <w:pPr>
              <w:jc w:val="right"/>
              <w:rPr>
                <w:i/>
                <w:iCs/>
              </w:rPr>
            </w:pPr>
            <w:r w:rsidRPr="00FF146C">
              <w:rPr>
                <w:i/>
                <w:iCs/>
              </w:rPr>
              <w:t>1.800.00</w:t>
            </w:r>
          </w:p>
        </w:tc>
        <w:tc>
          <w:tcPr>
            <w:tcW w:w="1366" w:type="dxa"/>
            <w:noWrap/>
            <w:hideMark/>
          </w:tcPr>
          <w:p w14:paraId="7F6EA97B" w14:textId="77777777" w:rsidR="00FF146C" w:rsidRPr="00FF146C" w:rsidRDefault="00FF146C" w:rsidP="00FF146C">
            <w:pPr>
              <w:jc w:val="right"/>
              <w:rPr>
                <w:i/>
                <w:iCs/>
              </w:rPr>
            </w:pPr>
            <w:r w:rsidRPr="00FF146C">
              <w:rPr>
                <w:i/>
                <w:iCs/>
              </w:rPr>
              <w:t>0.00</w:t>
            </w:r>
          </w:p>
        </w:tc>
        <w:tc>
          <w:tcPr>
            <w:tcW w:w="1366" w:type="dxa"/>
            <w:noWrap/>
            <w:hideMark/>
          </w:tcPr>
          <w:p w14:paraId="5368C49A" w14:textId="77777777" w:rsidR="00FF146C" w:rsidRPr="00FF146C" w:rsidRDefault="00FF146C" w:rsidP="00FF146C">
            <w:pPr>
              <w:jc w:val="right"/>
              <w:rPr>
                <w:i/>
                <w:iCs/>
              </w:rPr>
            </w:pPr>
            <w:r w:rsidRPr="00FF146C">
              <w:rPr>
                <w:i/>
                <w:iCs/>
              </w:rPr>
              <w:t>0.00</w:t>
            </w:r>
          </w:p>
        </w:tc>
      </w:tr>
      <w:tr w:rsidR="00FF146C" w:rsidRPr="00FF146C" w14:paraId="6BD21263" w14:textId="77777777" w:rsidTr="00FF146C">
        <w:trPr>
          <w:trHeight w:val="288"/>
          <w:jc w:val="center"/>
        </w:trPr>
        <w:tc>
          <w:tcPr>
            <w:tcW w:w="807" w:type="dxa"/>
            <w:noWrap/>
            <w:hideMark/>
          </w:tcPr>
          <w:p w14:paraId="5CD4FF47" w14:textId="77777777" w:rsidR="00FF146C" w:rsidRPr="00FF146C" w:rsidRDefault="00FF146C" w:rsidP="00FF146C">
            <w:pPr>
              <w:jc w:val="both"/>
              <w:rPr>
                <w:i/>
                <w:iCs/>
              </w:rPr>
            </w:pPr>
            <w:r w:rsidRPr="00FF146C">
              <w:rPr>
                <w:i/>
                <w:iCs/>
              </w:rPr>
              <w:t>4223</w:t>
            </w:r>
          </w:p>
        </w:tc>
        <w:tc>
          <w:tcPr>
            <w:tcW w:w="5088" w:type="dxa"/>
            <w:noWrap/>
            <w:hideMark/>
          </w:tcPr>
          <w:p w14:paraId="725237B5" w14:textId="77777777" w:rsidR="00FF146C" w:rsidRPr="00FF146C" w:rsidRDefault="00FF146C" w:rsidP="00FF146C">
            <w:pPr>
              <w:jc w:val="both"/>
              <w:rPr>
                <w:i/>
                <w:iCs/>
              </w:rPr>
            </w:pPr>
            <w:r w:rsidRPr="00FF146C">
              <w:rPr>
                <w:i/>
                <w:iCs/>
              </w:rPr>
              <w:t xml:space="preserve"> Oprema za održavanje i zaštitu</w:t>
            </w:r>
          </w:p>
        </w:tc>
        <w:tc>
          <w:tcPr>
            <w:tcW w:w="1366" w:type="dxa"/>
            <w:noWrap/>
            <w:hideMark/>
          </w:tcPr>
          <w:p w14:paraId="573010B1" w14:textId="77777777" w:rsidR="00FF146C" w:rsidRPr="00FF146C" w:rsidRDefault="00FF146C" w:rsidP="00FF146C">
            <w:pPr>
              <w:jc w:val="right"/>
              <w:rPr>
                <w:i/>
                <w:iCs/>
              </w:rPr>
            </w:pPr>
            <w:r w:rsidRPr="00FF146C">
              <w:rPr>
                <w:i/>
                <w:iCs/>
              </w:rPr>
              <w:t>11.700.00</w:t>
            </w:r>
          </w:p>
        </w:tc>
        <w:tc>
          <w:tcPr>
            <w:tcW w:w="1366" w:type="dxa"/>
            <w:noWrap/>
            <w:hideMark/>
          </w:tcPr>
          <w:p w14:paraId="69FD2C8A" w14:textId="77777777" w:rsidR="00FF146C" w:rsidRPr="00FF146C" w:rsidRDefault="00FF146C" w:rsidP="00FF146C">
            <w:pPr>
              <w:jc w:val="right"/>
              <w:rPr>
                <w:i/>
                <w:iCs/>
              </w:rPr>
            </w:pPr>
            <w:r w:rsidRPr="00FF146C">
              <w:rPr>
                <w:i/>
                <w:iCs/>
              </w:rPr>
              <w:t>0.00</w:t>
            </w:r>
          </w:p>
        </w:tc>
        <w:tc>
          <w:tcPr>
            <w:tcW w:w="1366" w:type="dxa"/>
            <w:noWrap/>
            <w:hideMark/>
          </w:tcPr>
          <w:p w14:paraId="30A2ACF5" w14:textId="77777777" w:rsidR="00FF146C" w:rsidRPr="00FF146C" w:rsidRDefault="00FF146C" w:rsidP="00FF146C">
            <w:pPr>
              <w:jc w:val="right"/>
              <w:rPr>
                <w:i/>
                <w:iCs/>
              </w:rPr>
            </w:pPr>
            <w:r w:rsidRPr="00FF146C">
              <w:rPr>
                <w:i/>
                <w:iCs/>
              </w:rPr>
              <w:t>0.00</w:t>
            </w:r>
          </w:p>
        </w:tc>
      </w:tr>
      <w:tr w:rsidR="00FF146C" w:rsidRPr="00FF146C" w14:paraId="4149A4F9" w14:textId="77777777" w:rsidTr="00FF146C">
        <w:trPr>
          <w:trHeight w:val="288"/>
          <w:jc w:val="center"/>
        </w:trPr>
        <w:tc>
          <w:tcPr>
            <w:tcW w:w="807" w:type="dxa"/>
            <w:noWrap/>
            <w:hideMark/>
          </w:tcPr>
          <w:p w14:paraId="75184291" w14:textId="77777777" w:rsidR="00FF146C" w:rsidRPr="00FF146C" w:rsidRDefault="00FF146C" w:rsidP="00FF146C">
            <w:pPr>
              <w:jc w:val="both"/>
              <w:rPr>
                <w:i/>
                <w:iCs/>
              </w:rPr>
            </w:pPr>
            <w:r w:rsidRPr="00FF146C">
              <w:rPr>
                <w:i/>
                <w:iCs/>
              </w:rPr>
              <w:t>4225</w:t>
            </w:r>
          </w:p>
        </w:tc>
        <w:tc>
          <w:tcPr>
            <w:tcW w:w="5088" w:type="dxa"/>
            <w:noWrap/>
            <w:hideMark/>
          </w:tcPr>
          <w:p w14:paraId="3EBEB661" w14:textId="77777777" w:rsidR="00FF146C" w:rsidRPr="00FF146C" w:rsidRDefault="00FF146C" w:rsidP="00FF146C">
            <w:pPr>
              <w:jc w:val="both"/>
              <w:rPr>
                <w:i/>
                <w:iCs/>
              </w:rPr>
            </w:pPr>
            <w:r w:rsidRPr="00FF146C">
              <w:rPr>
                <w:i/>
                <w:iCs/>
              </w:rPr>
              <w:t xml:space="preserve"> Instrumenti, uređaji i strojevi</w:t>
            </w:r>
          </w:p>
        </w:tc>
        <w:tc>
          <w:tcPr>
            <w:tcW w:w="1366" w:type="dxa"/>
            <w:noWrap/>
            <w:hideMark/>
          </w:tcPr>
          <w:p w14:paraId="35676AE6" w14:textId="77777777" w:rsidR="00FF146C" w:rsidRPr="00FF146C" w:rsidRDefault="00FF146C" w:rsidP="00FF146C">
            <w:pPr>
              <w:jc w:val="right"/>
              <w:rPr>
                <w:i/>
                <w:iCs/>
              </w:rPr>
            </w:pPr>
            <w:r w:rsidRPr="00FF146C">
              <w:rPr>
                <w:i/>
                <w:iCs/>
              </w:rPr>
              <w:t>9.770.00</w:t>
            </w:r>
          </w:p>
        </w:tc>
        <w:tc>
          <w:tcPr>
            <w:tcW w:w="1366" w:type="dxa"/>
            <w:noWrap/>
            <w:hideMark/>
          </w:tcPr>
          <w:p w14:paraId="5B7CD437" w14:textId="77777777" w:rsidR="00FF146C" w:rsidRPr="00FF146C" w:rsidRDefault="00FF146C" w:rsidP="00FF146C">
            <w:pPr>
              <w:jc w:val="right"/>
              <w:rPr>
                <w:i/>
                <w:iCs/>
              </w:rPr>
            </w:pPr>
            <w:r w:rsidRPr="00FF146C">
              <w:rPr>
                <w:i/>
                <w:iCs/>
              </w:rPr>
              <w:t>0.00</w:t>
            </w:r>
          </w:p>
        </w:tc>
        <w:tc>
          <w:tcPr>
            <w:tcW w:w="1366" w:type="dxa"/>
            <w:noWrap/>
            <w:hideMark/>
          </w:tcPr>
          <w:p w14:paraId="5EE639F0" w14:textId="77777777" w:rsidR="00FF146C" w:rsidRPr="00FF146C" w:rsidRDefault="00FF146C" w:rsidP="00FF146C">
            <w:pPr>
              <w:jc w:val="right"/>
              <w:rPr>
                <w:i/>
                <w:iCs/>
              </w:rPr>
            </w:pPr>
            <w:r w:rsidRPr="00FF146C">
              <w:rPr>
                <w:i/>
                <w:iCs/>
              </w:rPr>
              <w:t>0.00</w:t>
            </w:r>
          </w:p>
        </w:tc>
      </w:tr>
      <w:tr w:rsidR="00FF146C" w:rsidRPr="00FF146C" w14:paraId="0F03CEB9" w14:textId="77777777" w:rsidTr="00FF146C">
        <w:trPr>
          <w:trHeight w:val="288"/>
          <w:jc w:val="center"/>
        </w:trPr>
        <w:tc>
          <w:tcPr>
            <w:tcW w:w="807" w:type="dxa"/>
            <w:noWrap/>
            <w:hideMark/>
          </w:tcPr>
          <w:p w14:paraId="414AB6CE" w14:textId="77777777" w:rsidR="00FF146C" w:rsidRPr="00FF146C" w:rsidRDefault="00FF146C" w:rsidP="00FF146C">
            <w:pPr>
              <w:jc w:val="both"/>
              <w:rPr>
                <w:i/>
                <w:iCs/>
              </w:rPr>
            </w:pPr>
            <w:r w:rsidRPr="00FF146C">
              <w:rPr>
                <w:i/>
                <w:iCs/>
              </w:rPr>
              <w:t>4226</w:t>
            </w:r>
          </w:p>
        </w:tc>
        <w:tc>
          <w:tcPr>
            <w:tcW w:w="5088" w:type="dxa"/>
            <w:noWrap/>
            <w:hideMark/>
          </w:tcPr>
          <w:p w14:paraId="6A53C836" w14:textId="77777777" w:rsidR="00FF146C" w:rsidRPr="00FF146C" w:rsidRDefault="00FF146C" w:rsidP="00FF146C">
            <w:pPr>
              <w:jc w:val="both"/>
              <w:rPr>
                <w:i/>
                <w:iCs/>
              </w:rPr>
            </w:pPr>
            <w:r w:rsidRPr="00FF146C">
              <w:rPr>
                <w:i/>
                <w:iCs/>
              </w:rPr>
              <w:t xml:space="preserve"> Sportska i glazbena oprema</w:t>
            </w:r>
          </w:p>
        </w:tc>
        <w:tc>
          <w:tcPr>
            <w:tcW w:w="1366" w:type="dxa"/>
            <w:noWrap/>
            <w:hideMark/>
          </w:tcPr>
          <w:p w14:paraId="2B34B57B" w14:textId="77777777" w:rsidR="00FF146C" w:rsidRPr="00FF146C" w:rsidRDefault="00FF146C" w:rsidP="00FF146C">
            <w:pPr>
              <w:jc w:val="right"/>
              <w:rPr>
                <w:i/>
                <w:iCs/>
              </w:rPr>
            </w:pPr>
            <w:r w:rsidRPr="00FF146C">
              <w:rPr>
                <w:i/>
                <w:iCs/>
              </w:rPr>
              <w:t>1.600.00</w:t>
            </w:r>
          </w:p>
        </w:tc>
        <w:tc>
          <w:tcPr>
            <w:tcW w:w="1366" w:type="dxa"/>
            <w:noWrap/>
            <w:hideMark/>
          </w:tcPr>
          <w:p w14:paraId="2022FECF" w14:textId="77777777" w:rsidR="00FF146C" w:rsidRPr="00FF146C" w:rsidRDefault="00FF146C" w:rsidP="00FF146C">
            <w:pPr>
              <w:jc w:val="right"/>
              <w:rPr>
                <w:i/>
                <w:iCs/>
              </w:rPr>
            </w:pPr>
            <w:r w:rsidRPr="00FF146C">
              <w:rPr>
                <w:i/>
                <w:iCs/>
              </w:rPr>
              <w:t>0.00</w:t>
            </w:r>
          </w:p>
        </w:tc>
        <w:tc>
          <w:tcPr>
            <w:tcW w:w="1366" w:type="dxa"/>
            <w:noWrap/>
            <w:hideMark/>
          </w:tcPr>
          <w:p w14:paraId="79961DD8" w14:textId="77777777" w:rsidR="00FF146C" w:rsidRPr="00FF146C" w:rsidRDefault="00FF146C" w:rsidP="00FF146C">
            <w:pPr>
              <w:jc w:val="right"/>
              <w:rPr>
                <w:i/>
                <w:iCs/>
              </w:rPr>
            </w:pPr>
            <w:r w:rsidRPr="00FF146C">
              <w:rPr>
                <w:i/>
                <w:iCs/>
              </w:rPr>
              <w:t>0.00</w:t>
            </w:r>
          </w:p>
        </w:tc>
      </w:tr>
      <w:tr w:rsidR="00FF146C" w:rsidRPr="00FF146C" w14:paraId="329AFA6C" w14:textId="77777777" w:rsidTr="00FF146C">
        <w:trPr>
          <w:trHeight w:val="288"/>
          <w:jc w:val="center"/>
        </w:trPr>
        <w:tc>
          <w:tcPr>
            <w:tcW w:w="807" w:type="dxa"/>
            <w:noWrap/>
            <w:hideMark/>
          </w:tcPr>
          <w:p w14:paraId="201E4E60" w14:textId="77777777" w:rsidR="00FF146C" w:rsidRPr="00FF146C" w:rsidRDefault="00FF146C" w:rsidP="00FF146C">
            <w:pPr>
              <w:jc w:val="both"/>
              <w:rPr>
                <w:i/>
                <w:iCs/>
              </w:rPr>
            </w:pPr>
            <w:r w:rsidRPr="00FF146C">
              <w:rPr>
                <w:i/>
                <w:iCs/>
              </w:rPr>
              <w:t>4227</w:t>
            </w:r>
          </w:p>
        </w:tc>
        <w:tc>
          <w:tcPr>
            <w:tcW w:w="5088" w:type="dxa"/>
            <w:noWrap/>
            <w:hideMark/>
          </w:tcPr>
          <w:p w14:paraId="45B17112" w14:textId="77777777" w:rsidR="00FF146C" w:rsidRPr="00FF146C" w:rsidRDefault="00FF146C" w:rsidP="00FF146C">
            <w:pPr>
              <w:jc w:val="both"/>
              <w:rPr>
                <w:i/>
                <w:iCs/>
              </w:rPr>
            </w:pPr>
            <w:r w:rsidRPr="00FF146C">
              <w:rPr>
                <w:i/>
                <w:iCs/>
              </w:rPr>
              <w:t xml:space="preserve"> Uređaji, strojevi i oprema za ostale namjene</w:t>
            </w:r>
          </w:p>
        </w:tc>
        <w:tc>
          <w:tcPr>
            <w:tcW w:w="1366" w:type="dxa"/>
            <w:noWrap/>
            <w:hideMark/>
          </w:tcPr>
          <w:p w14:paraId="434BA238" w14:textId="77777777" w:rsidR="00FF146C" w:rsidRPr="00FF146C" w:rsidRDefault="00FF146C" w:rsidP="00FF146C">
            <w:pPr>
              <w:jc w:val="right"/>
              <w:rPr>
                <w:i/>
                <w:iCs/>
              </w:rPr>
            </w:pPr>
            <w:r w:rsidRPr="00FF146C">
              <w:rPr>
                <w:i/>
                <w:iCs/>
              </w:rPr>
              <w:t>217.000.00</w:t>
            </w:r>
          </w:p>
        </w:tc>
        <w:tc>
          <w:tcPr>
            <w:tcW w:w="1366" w:type="dxa"/>
            <w:noWrap/>
            <w:hideMark/>
          </w:tcPr>
          <w:p w14:paraId="479B20A6" w14:textId="77777777" w:rsidR="00FF146C" w:rsidRPr="00FF146C" w:rsidRDefault="00FF146C" w:rsidP="00FF146C">
            <w:pPr>
              <w:jc w:val="right"/>
              <w:rPr>
                <w:i/>
                <w:iCs/>
              </w:rPr>
            </w:pPr>
            <w:r w:rsidRPr="00FF146C">
              <w:rPr>
                <w:i/>
                <w:iCs/>
              </w:rPr>
              <w:t>0.00</w:t>
            </w:r>
          </w:p>
        </w:tc>
        <w:tc>
          <w:tcPr>
            <w:tcW w:w="1366" w:type="dxa"/>
            <w:noWrap/>
            <w:hideMark/>
          </w:tcPr>
          <w:p w14:paraId="25406622" w14:textId="77777777" w:rsidR="00FF146C" w:rsidRPr="00FF146C" w:rsidRDefault="00FF146C" w:rsidP="00FF146C">
            <w:pPr>
              <w:jc w:val="right"/>
              <w:rPr>
                <w:i/>
                <w:iCs/>
              </w:rPr>
            </w:pPr>
            <w:r w:rsidRPr="00FF146C">
              <w:rPr>
                <w:i/>
                <w:iCs/>
              </w:rPr>
              <w:t>0.00</w:t>
            </w:r>
          </w:p>
        </w:tc>
      </w:tr>
      <w:tr w:rsidR="00FF146C" w:rsidRPr="00FF146C" w14:paraId="1B9B7B08" w14:textId="77777777" w:rsidTr="00FF146C">
        <w:trPr>
          <w:trHeight w:val="360"/>
          <w:jc w:val="center"/>
        </w:trPr>
        <w:tc>
          <w:tcPr>
            <w:tcW w:w="807" w:type="dxa"/>
            <w:noWrap/>
            <w:hideMark/>
          </w:tcPr>
          <w:p w14:paraId="7E85D36D" w14:textId="77777777" w:rsidR="00FF146C" w:rsidRPr="00FF146C" w:rsidRDefault="00FF146C" w:rsidP="00FF146C">
            <w:pPr>
              <w:jc w:val="both"/>
              <w:rPr>
                <w:b/>
                <w:bCs/>
              </w:rPr>
            </w:pPr>
            <w:r w:rsidRPr="00FF146C">
              <w:rPr>
                <w:b/>
                <w:bCs/>
              </w:rPr>
              <w:t>423</w:t>
            </w:r>
          </w:p>
        </w:tc>
        <w:tc>
          <w:tcPr>
            <w:tcW w:w="5088" w:type="dxa"/>
            <w:noWrap/>
            <w:hideMark/>
          </w:tcPr>
          <w:p w14:paraId="6F0D06C3" w14:textId="77777777" w:rsidR="00FF146C" w:rsidRPr="00FF146C" w:rsidRDefault="00FF146C" w:rsidP="00FF146C">
            <w:pPr>
              <w:jc w:val="both"/>
              <w:rPr>
                <w:b/>
                <w:bCs/>
              </w:rPr>
            </w:pPr>
            <w:r w:rsidRPr="00FF146C">
              <w:rPr>
                <w:b/>
                <w:bCs/>
              </w:rPr>
              <w:t xml:space="preserve"> PRIJEVOZNA SREDSTVA</w:t>
            </w:r>
          </w:p>
        </w:tc>
        <w:tc>
          <w:tcPr>
            <w:tcW w:w="1366" w:type="dxa"/>
            <w:noWrap/>
            <w:hideMark/>
          </w:tcPr>
          <w:p w14:paraId="61C964F1" w14:textId="77777777" w:rsidR="00FF146C" w:rsidRPr="00FF146C" w:rsidRDefault="00FF146C" w:rsidP="00FF146C">
            <w:pPr>
              <w:jc w:val="right"/>
              <w:rPr>
                <w:b/>
                <w:bCs/>
              </w:rPr>
            </w:pPr>
            <w:r w:rsidRPr="00FF146C">
              <w:rPr>
                <w:b/>
                <w:bCs/>
              </w:rPr>
              <w:t>0.00</w:t>
            </w:r>
          </w:p>
        </w:tc>
        <w:tc>
          <w:tcPr>
            <w:tcW w:w="1366" w:type="dxa"/>
            <w:noWrap/>
            <w:hideMark/>
          </w:tcPr>
          <w:p w14:paraId="0632665E" w14:textId="77777777" w:rsidR="00FF146C" w:rsidRPr="00FF146C" w:rsidRDefault="00FF146C" w:rsidP="00FF146C">
            <w:pPr>
              <w:jc w:val="right"/>
              <w:rPr>
                <w:b/>
                <w:bCs/>
              </w:rPr>
            </w:pPr>
            <w:r w:rsidRPr="00FF146C">
              <w:rPr>
                <w:b/>
                <w:bCs/>
              </w:rPr>
              <w:t>0.00</w:t>
            </w:r>
          </w:p>
        </w:tc>
        <w:tc>
          <w:tcPr>
            <w:tcW w:w="1366" w:type="dxa"/>
            <w:noWrap/>
            <w:hideMark/>
          </w:tcPr>
          <w:p w14:paraId="568DDE71" w14:textId="77777777" w:rsidR="00FF146C" w:rsidRPr="00FF146C" w:rsidRDefault="00FF146C" w:rsidP="00FF146C">
            <w:pPr>
              <w:jc w:val="right"/>
              <w:rPr>
                <w:b/>
                <w:bCs/>
              </w:rPr>
            </w:pPr>
            <w:r w:rsidRPr="00FF146C">
              <w:rPr>
                <w:b/>
                <w:bCs/>
              </w:rPr>
              <w:t>0.00</w:t>
            </w:r>
          </w:p>
        </w:tc>
      </w:tr>
      <w:tr w:rsidR="00FF146C" w:rsidRPr="00FF146C" w14:paraId="57B29567" w14:textId="77777777" w:rsidTr="00FF146C">
        <w:trPr>
          <w:trHeight w:val="300"/>
          <w:jc w:val="center"/>
        </w:trPr>
        <w:tc>
          <w:tcPr>
            <w:tcW w:w="807" w:type="dxa"/>
            <w:noWrap/>
            <w:hideMark/>
          </w:tcPr>
          <w:p w14:paraId="36CB9D8D" w14:textId="77777777" w:rsidR="00FF146C" w:rsidRPr="00FF146C" w:rsidRDefault="00FF146C" w:rsidP="00FF146C">
            <w:pPr>
              <w:jc w:val="both"/>
              <w:rPr>
                <w:i/>
                <w:iCs/>
              </w:rPr>
            </w:pPr>
            <w:r w:rsidRPr="00FF146C">
              <w:rPr>
                <w:i/>
                <w:iCs/>
              </w:rPr>
              <w:t>4233</w:t>
            </w:r>
          </w:p>
        </w:tc>
        <w:tc>
          <w:tcPr>
            <w:tcW w:w="5088" w:type="dxa"/>
            <w:noWrap/>
            <w:hideMark/>
          </w:tcPr>
          <w:p w14:paraId="3C67F42D" w14:textId="77777777" w:rsidR="00FF146C" w:rsidRPr="00FF146C" w:rsidRDefault="00FF146C" w:rsidP="00FF146C">
            <w:pPr>
              <w:jc w:val="both"/>
              <w:rPr>
                <w:i/>
                <w:iCs/>
              </w:rPr>
            </w:pPr>
            <w:r w:rsidRPr="00FF146C">
              <w:rPr>
                <w:i/>
                <w:iCs/>
              </w:rPr>
              <w:t xml:space="preserve"> Plovila</w:t>
            </w:r>
          </w:p>
        </w:tc>
        <w:tc>
          <w:tcPr>
            <w:tcW w:w="1366" w:type="dxa"/>
            <w:noWrap/>
            <w:hideMark/>
          </w:tcPr>
          <w:p w14:paraId="7B0F46E6" w14:textId="77777777" w:rsidR="00FF146C" w:rsidRPr="00FF146C" w:rsidRDefault="00FF146C" w:rsidP="00FF146C">
            <w:pPr>
              <w:jc w:val="right"/>
              <w:rPr>
                <w:i/>
                <w:iCs/>
              </w:rPr>
            </w:pPr>
            <w:r w:rsidRPr="00FF146C">
              <w:rPr>
                <w:i/>
                <w:iCs/>
              </w:rPr>
              <w:t>0.00</w:t>
            </w:r>
          </w:p>
        </w:tc>
        <w:tc>
          <w:tcPr>
            <w:tcW w:w="1366" w:type="dxa"/>
            <w:noWrap/>
            <w:hideMark/>
          </w:tcPr>
          <w:p w14:paraId="141FDC9E" w14:textId="77777777" w:rsidR="00FF146C" w:rsidRPr="00FF146C" w:rsidRDefault="00FF146C" w:rsidP="00FF146C">
            <w:pPr>
              <w:jc w:val="right"/>
              <w:rPr>
                <w:i/>
                <w:iCs/>
              </w:rPr>
            </w:pPr>
            <w:r w:rsidRPr="00FF146C">
              <w:rPr>
                <w:i/>
                <w:iCs/>
              </w:rPr>
              <w:t>0.00</w:t>
            </w:r>
          </w:p>
        </w:tc>
        <w:tc>
          <w:tcPr>
            <w:tcW w:w="1366" w:type="dxa"/>
            <w:noWrap/>
            <w:hideMark/>
          </w:tcPr>
          <w:p w14:paraId="255F6501" w14:textId="77777777" w:rsidR="00FF146C" w:rsidRPr="00FF146C" w:rsidRDefault="00FF146C" w:rsidP="00FF146C">
            <w:pPr>
              <w:jc w:val="right"/>
              <w:rPr>
                <w:i/>
                <w:iCs/>
              </w:rPr>
            </w:pPr>
            <w:r w:rsidRPr="00FF146C">
              <w:rPr>
                <w:i/>
                <w:iCs/>
              </w:rPr>
              <w:t>0.00</w:t>
            </w:r>
          </w:p>
        </w:tc>
      </w:tr>
      <w:tr w:rsidR="00FF146C" w:rsidRPr="00FF146C" w14:paraId="13CABD6E" w14:textId="77777777" w:rsidTr="00FF146C">
        <w:trPr>
          <w:trHeight w:val="360"/>
          <w:jc w:val="center"/>
        </w:trPr>
        <w:tc>
          <w:tcPr>
            <w:tcW w:w="807" w:type="dxa"/>
            <w:noWrap/>
            <w:hideMark/>
          </w:tcPr>
          <w:p w14:paraId="791A798A" w14:textId="77777777" w:rsidR="00FF146C" w:rsidRPr="00FF146C" w:rsidRDefault="00FF146C" w:rsidP="00FF146C">
            <w:pPr>
              <w:jc w:val="both"/>
              <w:rPr>
                <w:b/>
                <w:bCs/>
              </w:rPr>
            </w:pPr>
            <w:r w:rsidRPr="00FF146C">
              <w:rPr>
                <w:b/>
                <w:bCs/>
              </w:rPr>
              <w:t>424</w:t>
            </w:r>
          </w:p>
        </w:tc>
        <w:tc>
          <w:tcPr>
            <w:tcW w:w="5088" w:type="dxa"/>
            <w:noWrap/>
            <w:hideMark/>
          </w:tcPr>
          <w:p w14:paraId="07B59D45" w14:textId="77777777" w:rsidR="00FF146C" w:rsidRPr="00FF146C" w:rsidRDefault="00FF146C" w:rsidP="00FF146C">
            <w:pPr>
              <w:jc w:val="both"/>
              <w:rPr>
                <w:b/>
                <w:bCs/>
              </w:rPr>
            </w:pPr>
            <w:r w:rsidRPr="00FF146C">
              <w:rPr>
                <w:b/>
                <w:bCs/>
              </w:rPr>
              <w:t xml:space="preserve"> KNJIGE, UMJET.DJELA I OSTALE VRIJEDNOSTI</w:t>
            </w:r>
          </w:p>
        </w:tc>
        <w:tc>
          <w:tcPr>
            <w:tcW w:w="1366" w:type="dxa"/>
            <w:noWrap/>
            <w:hideMark/>
          </w:tcPr>
          <w:p w14:paraId="5D5F168A" w14:textId="77777777" w:rsidR="00FF146C" w:rsidRPr="00FF146C" w:rsidRDefault="00FF146C" w:rsidP="00FF146C">
            <w:pPr>
              <w:jc w:val="right"/>
              <w:rPr>
                <w:b/>
                <w:bCs/>
              </w:rPr>
            </w:pPr>
            <w:r w:rsidRPr="00FF146C">
              <w:rPr>
                <w:b/>
                <w:bCs/>
              </w:rPr>
              <w:t>17.250.00</w:t>
            </w:r>
          </w:p>
        </w:tc>
        <w:tc>
          <w:tcPr>
            <w:tcW w:w="1366" w:type="dxa"/>
            <w:noWrap/>
            <w:hideMark/>
          </w:tcPr>
          <w:p w14:paraId="23F087FF" w14:textId="77777777" w:rsidR="00FF146C" w:rsidRPr="00FF146C" w:rsidRDefault="00FF146C" w:rsidP="00FF146C">
            <w:pPr>
              <w:jc w:val="right"/>
              <w:rPr>
                <w:b/>
                <w:bCs/>
              </w:rPr>
            </w:pPr>
            <w:r w:rsidRPr="00FF146C">
              <w:rPr>
                <w:b/>
                <w:bCs/>
              </w:rPr>
              <w:t>0.00</w:t>
            </w:r>
          </w:p>
        </w:tc>
        <w:tc>
          <w:tcPr>
            <w:tcW w:w="1366" w:type="dxa"/>
            <w:noWrap/>
            <w:hideMark/>
          </w:tcPr>
          <w:p w14:paraId="5D9E0FA3" w14:textId="77777777" w:rsidR="00FF146C" w:rsidRPr="00FF146C" w:rsidRDefault="00FF146C" w:rsidP="00FF146C">
            <w:pPr>
              <w:jc w:val="right"/>
              <w:rPr>
                <w:b/>
                <w:bCs/>
              </w:rPr>
            </w:pPr>
            <w:r w:rsidRPr="00FF146C">
              <w:rPr>
                <w:b/>
                <w:bCs/>
              </w:rPr>
              <w:t>0.00</w:t>
            </w:r>
          </w:p>
        </w:tc>
      </w:tr>
      <w:tr w:rsidR="00FF146C" w:rsidRPr="00FF146C" w14:paraId="45B65A90" w14:textId="77777777" w:rsidTr="00FF146C">
        <w:trPr>
          <w:trHeight w:val="300"/>
          <w:jc w:val="center"/>
        </w:trPr>
        <w:tc>
          <w:tcPr>
            <w:tcW w:w="807" w:type="dxa"/>
            <w:noWrap/>
            <w:hideMark/>
          </w:tcPr>
          <w:p w14:paraId="63D1D6F0" w14:textId="77777777" w:rsidR="00FF146C" w:rsidRPr="00FF146C" w:rsidRDefault="00FF146C" w:rsidP="00FF146C">
            <w:pPr>
              <w:jc w:val="both"/>
              <w:rPr>
                <w:i/>
                <w:iCs/>
              </w:rPr>
            </w:pPr>
            <w:r w:rsidRPr="00FF146C">
              <w:rPr>
                <w:i/>
                <w:iCs/>
              </w:rPr>
              <w:t>4241</w:t>
            </w:r>
          </w:p>
        </w:tc>
        <w:tc>
          <w:tcPr>
            <w:tcW w:w="5088" w:type="dxa"/>
            <w:noWrap/>
            <w:hideMark/>
          </w:tcPr>
          <w:p w14:paraId="042F94F3" w14:textId="77777777" w:rsidR="00FF146C" w:rsidRPr="00FF146C" w:rsidRDefault="00FF146C" w:rsidP="00FF146C">
            <w:pPr>
              <w:jc w:val="both"/>
              <w:rPr>
                <w:i/>
                <w:iCs/>
              </w:rPr>
            </w:pPr>
            <w:r w:rsidRPr="00FF146C">
              <w:rPr>
                <w:i/>
                <w:iCs/>
              </w:rPr>
              <w:t xml:space="preserve"> Knjige u knjižnicama</w:t>
            </w:r>
          </w:p>
        </w:tc>
        <w:tc>
          <w:tcPr>
            <w:tcW w:w="1366" w:type="dxa"/>
            <w:noWrap/>
            <w:hideMark/>
          </w:tcPr>
          <w:p w14:paraId="3071E700" w14:textId="77777777" w:rsidR="00FF146C" w:rsidRPr="00FF146C" w:rsidRDefault="00FF146C" w:rsidP="00FF146C">
            <w:pPr>
              <w:jc w:val="right"/>
              <w:rPr>
                <w:i/>
                <w:iCs/>
              </w:rPr>
            </w:pPr>
            <w:r w:rsidRPr="00FF146C">
              <w:rPr>
                <w:i/>
                <w:iCs/>
              </w:rPr>
              <w:t>17.250.00</w:t>
            </w:r>
          </w:p>
        </w:tc>
        <w:tc>
          <w:tcPr>
            <w:tcW w:w="1366" w:type="dxa"/>
            <w:noWrap/>
            <w:hideMark/>
          </w:tcPr>
          <w:p w14:paraId="1CB7B1BC" w14:textId="77777777" w:rsidR="00FF146C" w:rsidRPr="00FF146C" w:rsidRDefault="00FF146C" w:rsidP="00FF146C">
            <w:pPr>
              <w:jc w:val="right"/>
              <w:rPr>
                <w:i/>
                <w:iCs/>
              </w:rPr>
            </w:pPr>
            <w:r w:rsidRPr="00FF146C">
              <w:rPr>
                <w:i/>
                <w:iCs/>
              </w:rPr>
              <w:t>0.00</w:t>
            </w:r>
          </w:p>
        </w:tc>
        <w:tc>
          <w:tcPr>
            <w:tcW w:w="1366" w:type="dxa"/>
            <w:noWrap/>
            <w:hideMark/>
          </w:tcPr>
          <w:p w14:paraId="4E2A3EC1" w14:textId="77777777" w:rsidR="00FF146C" w:rsidRPr="00FF146C" w:rsidRDefault="00FF146C" w:rsidP="00FF146C">
            <w:pPr>
              <w:jc w:val="right"/>
              <w:rPr>
                <w:i/>
                <w:iCs/>
              </w:rPr>
            </w:pPr>
            <w:r w:rsidRPr="00FF146C">
              <w:rPr>
                <w:i/>
                <w:iCs/>
              </w:rPr>
              <w:t>0.00</w:t>
            </w:r>
          </w:p>
        </w:tc>
      </w:tr>
      <w:tr w:rsidR="00FF146C" w:rsidRPr="00FF146C" w14:paraId="3EE91131" w14:textId="77777777" w:rsidTr="00FF146C">
        <w:trPr>
          <w:trHeight w:val="360"/>
          <w:jc w:val="center"/>
        </w:trPr>
        <w:tc>
          <w:tcPr>
            <w:tcW w:w="807" w:type="dxa"/>
            <w:noWrap/>
            <w:hideMark/>
          </w:tcPr>
          <w:p w14:paraId="7FBD2817" w14:textId="77777777" w:rsidR="00FF146C" w:rsidRPr="00FF146C" w:rsidRDefault="00FF146C" w:rsidP="00FF146C">
            <w:pPr>
              <w:jc w:val="both"/>
              <w:rPr>
                <w:b/>
                <w:bCs/>
              </w:rPr>
            </w:pPr>
            <w:r w:rsidRPr="00FF146C">
              <w:rPr>
                <w:b/>
                <w:bCs/>
              </w:rPr>
              <w:t>426</w:t>
            </w:r>
          </w:p>
        </w:tc>
        <w:tc>
          <w:tcPr>
            <w:tcW w:w="5088" w:type="dxa"/>
            <w:noWrap/>
            <w:hideMark/>
          </w:tcPr>
          <w:p w14:paraId="16B7FC22" w14:textId="77777777" w:rsidR="00FF146C" w:rsidRPr="00FF146C" w:rsidRDefault="00FF146C" w:rsidP="00FF146C">
            <w:pPr>
              <w:jc w:val="both"/>
              <w:rPr>
                <w:b/>
                <w:bCs/>
              </w:rPr>
            </w:pPr>
            <w:r w:rsidRPr="00FF146C">
              <w:rPr>
                <w:b/>
                <w:bCs/>
              </w:rPr>
              <w:t xml:space="preserve"> NEMATERIJALNA PROIZVEDENA IMOVINA</w:t>
            </w:r>
          </w:p>
        </w:tc>
        <w:tc>
          <w:tcPr>
            <w:tcW w:w="1366" w:type="dxa"/>
            <w:noWrap/>
            <w:hideMark/>
          </w:tcPr>
          <w:p w14:paraId="2B506EE8" w14:textId="77777777" w:rsidR="00FF146C" w:rsidRPr="00FF146C" w:rsidRDefault="00FF146C" w:rsidP="00FF146C">
            <w:pPr>
              <w:jc w:val="right"/>
              <w:rPr>
                <w:b/>
                <w:bCs/>
              </w:rPr>
            </w:pPr>
            <w:r w:rsidRPr="00FF146C">
              <w:rPr>
                <w:b/>
                <w:bCs/>
              </w:rPr>
              <w:t>64.200.00</w:t>
            </w:r>
          </w:p>
        </w:tc>
        <w:tc>
          <w:tcPr>
            <w:tcW w:w="1366" w:type="dxa"/>
            <w:noWrap/>
            <w:hideMark/>
          </w:tcPr>
          <w:p w14:paraId="47BB89DB" w14:textId="77777777" w:rsidR="00FF146C" w:rsidRPr="00FF146C" w:rsidRDefault="00FF146C" w:rsidP="00FF146C">
            <w:pPr>
              <w:jc w:val="right"/>
              <w:rPr>
                <w:b/>
                <w:bCs/>
              </w:rPr>
            </w:pPr>
            <w:r w:rsidRPr="00FF146C">
              <w:rPr>
                <w:b/>
                <w:bCs/>
              </w:rPr>
              <w:t>0.00</w:t>
            </w:r>
          </w:p>
        </w:tc>
        <w:tc>
          <w:tcPr>
            <w:tcW w:w="1366" w:type="dxa"/>
            <w:noWrap/>
            <w:hideMark/>
          </w:tcPr>
          <w:p w14:paraId="00A46CA8" w14:textId="77777777" w:rsidR="00FF146C" w:rsidRPr="00FF146C" w:rsidRDefault="00FF146C" w:rsidP="00FF146C">
            <w:pPr>
              <w:jc w:val="right"/>
              <w:rPr>
                <w:b/>
                <w:bCs/>
              </w:rPr>
            </w:pPr>
            <w:r w:rsidRPr="00FF146C">
              <w:rPr>
                <w:b/>
                <w:bCs/>
              </w:rPr>
              <w:t>0.00</w:t>
            </w:r>
          </w:p>
        </w:tc>
      </w:tr>
      <w:tr w:rsidR="00FF146C" w:rsidRPr="00FF146C" w14:paraId="7C2DD112" w14:textId="77777777" w:rsidTr="00FF146C">
        <w:trPr>
          <w:trHeight w:val="300"/>
          <w:jc w:val="center"/>
        </w:trPr>
        <w:tc>
          <w:tcPr>
            <w:tcW w:w="807" w:type="dxa"/>
            <w:noWrap/>
            <w:hideMark/>
          </w:tcPr>
          <w:p w14:paraId="0E456C6E" w14:textId="77777777" w:rsidR="00FF146C" w:rsidRPr="00FF146C" w:rsidRDefault="00FF146C" w:rsidP="00FF146C">
            <w:pPr>
              <w:jc w:val="both"/>
              <w:rPr>
                <w:i/>
                <w:iCs/>
              </w:rPr>
            </w:pPr>
            <w:r w:rsidRPr="00FF146C">
              <w:rPr>
                <w:i/>
                <w:iCs/>
              </w:rPr>
              <w:t>4262</w:t>
            </w:r>
          </w:p>
        </w:tc>
        <w:tc>
          <w:tcPr>
            <w:tcW w:w="5088" w:type="dxa"/>
            <w:noWrap/>
            <w:hideMark/>
          </w:tcPr>
          <w:p w14:paraId="185D7EEC" w14:textId="77777777" w:rsidR="00FF146C" w:rsidRPr="00FF146C" w:rsidRDefault="00FF146C" w:rsidP="00FF146C">
            <w:pPr>
              <w:jc w:val="both"/>
              <w:rPr>
                <w:i/>
                <w:iCs/>
              </w:rPr>
            </w:pPr>
            <w:r w:rsidRPr="00FF146C">
              <w:rPr>
                <w:i/>
                <w:iCs/>
              </w:rPr>
              <w:t xml:space="preserve"> Ulaganje u računalne programe</w:t>
            </w:r>
          </w:p>
        </w:tc>
        <w:tc>
          <w:tcPr>
            <w:tcW w:w="1366" w:type="dxa"/>
            <w:noWrap/>
            <w:hideMark/>
          </w:tcPr>
          <w:p w14:paraId="55DAD7BC" w14:textId="77777777" w:rsidR="00FF146C" w:rsidRPr="00FF146C" w:rsidRDefault="00FF146C" w:rsidP="00FF146C">
            <w:pPr>
              <w:jc w:val="right"/>
              <w:rPr>
                <w:i/>
                <w:iCs/>
              </w:rPr>
            </w:pPr>
            <w:r w:rsidRPr="00FF146C">
              <w:rPr>
                <w:i/>
                <w:iCs/>
              </w:rPr>
              <w:t>7.400.00</w:t>
            </w:r>
          </w:p>
        </w:tc>
        <w:tc>
          <w:tcPr>
            <w:tcW w:w="1366" w:type="dxa"/>
            <w:noWrap/>
            <w:hideMark/>
          </w:tcPr>
          <w:p w14:paraId="47932362" w14:textId="77777777" w:rsidR="00FF146C" w:rsidRPr="00FF146C" w:rsidRDefault="00FF146C" w:rsidP="00FF146C">
            <w:pPr>
              <w:jc w:val="right"/>
              <w:rPr>
                <w:i/>
                <w:iCs/>
              </w:rPr>
            </w:pPr>
            <w:r w:rsidRPr="00FF146C">
              <w:rPr>
                <w:i/>
                <w:iCs/>
              </w:rPr>
              <w:t>0.00</w:t>
            </w:r>
          </w:p>
        </w:tc>
        <w:tc>
          <w:tcPr>
            <w:tcW w:w="1366" w:type="dxa"/>
            <w:noWrap/>
            <w:hideMark/>
          </w:tcPr>
          <w:p w14:paraId="72C14981" w14:textId="77777777" w:rsidR="00FF146C" w:rsidRPr="00FF146C" w:rsidRDefault="00FF146C" w:rsidP="00FF146C">
            <w:pPr>
              <w:jc w:val="right"/>
              <w:rPr>
                <w:i/>
                <w:iCs/>
              </w:rPr>
            </w:pPr>
            <w:r w:rsidRPr="00FF146C">
              <w:rPr>
                <w:i/>
                <w:iCs/>
              </w:rPr>
              <w:t>0.00</w:t>
            </w:r>
          </w:p>
        </w:tc>
      </w:tr>
      <w:tr w:rsidR="00FF146C" w:rsidRPr="00FF146C" w14:paraId="01A00B85" w14:textId="77777777" w:rsidTr="00FF146C">
        <w:trPr>
          <w:trHeight w:val="300"/>
          <w:jc w:val="center"/>
        </w:trPr>
        <w:tc>
          <w:tcPr>
            <w:tcW w:w="807" w:type="dxa"/>
            <w:noWrap/>
            <w:hideMark/>
          </w:tcPr>
          <w:p w14:paraId="04BA9F72" w14:textId="77777777" w:rsidR="00FF146C" w:rsidRPr="00FF146C" w:rsidRDefault="00FF146C" w:rsidP="00FF146C">
            <w:pPr>
              <w:jc w:val="both"/>
              <w:rPr>
                <w:i/>
                <w:iCs/>
              </w:rPr>
            </w:pPr>
            <w:r w:rsidRPr="00FF146C">
              <w:rPr>
                <w:i/>
                <w:iCs/>
              </w:rPr>
              <w:t>4263</w:t>
            </w:r>
          </w:p>
        </w:tc>
        <w:tc>
          <w:tcPr>
            <w:tcW w:w="5088" w:type="dxa"/>
            <w:noWrap/>
            <w:hideMark/>
          </w:tcPr>
          <w:p w14:paraId="06838E4B" w14:textId="77777777" w:rsidR="00FF146C" w:rsidRPr="00FF146C" w:rsidRDefault="00FF146C" w:rsidP="00FF146C">
            <w:pPr>
              <w:jc w:val="both"/>
              <w:rPr>
                <w:i/>
                <w:iCs/>
              </w:rPr>
            </w:pPr>
            <w:r w:rsidRPr="00FF146C">
              <w:rPr>
                <w:i/>
                <w:iCs/>
              </w:rPr>
              <w:t xml:space="preserve"> Umjetnička, literalna i znanstvena djela (prostor.planovi) </w:t>
            </w:r>
          </w:p>
        </w:tc>
        <w:tc>
          <w:tcPr>
            <w:tcW w:w="1366" w:type="dxa"/>
            <w:noWrap/>
            <w:hideMark/>
          </w:tcPr>
          <w:p w14:paraId="7FF6775C" w14:textId="77777777" w:rsidR="00FF146C" w:rsidRPr="00FF146C" w:rsidRDefault="00FF146C" w:rsidP="00FF146C">
            <w:pPr>
              <w:jc w:val="right"/>
              <w:rPr>
                <w:i/>
                <w:iCs/>
              </w:rPr>
            </w:pPr>
            <w:r w:rsidRPr="00FF146C">
              <w:rPr>
                <w:i/>
                <w:iCs/>
              </w:rPr>
              <w:t>56.800.00</w:t>
            </w:r>
          </w:p>
        </w:tc>
        <w:tc>
          <w:tcPr>
            <w:tcW w:w="1366" w:type="dxa"/>
            <w:noWrap/>
            <w:hideMark/>
          </w:tcPr>
          <w:p w14:paraId="2D4DF364" w14:textId="77777777" w:rsidR="00FF146C" w:rsidRPr="00FF146C" w:rsidRDefault="00FF146C" w:rsidP="00FF146C">
            <w:pPr>
              <w:jc w:val="right"/>
              <w:rPr>
                <w:i/>
                <w:iCs/>
              </w:rPr>
            </w:pPr>
            <w:r w:rsidRPr="00FF146C">
              <w:rPr>
                <w:i/>
                <w:iCs/>
              </w:rPr>
              <w:t>0.00</w:t>
            </w:r>
          </w:p>
        </w:tc>
        <w:tc>
          <w:tcPr>
            <w:tcW w:w="1366" w:type="dxa"/>
            <w:noWrap/>
            <w:hideMark/>
          </w:tcPr>
          <w:p w14:paraId="227F1D9E" w14:textId="77777777" w:rsidR="00FF146C" w:rsidRPr="00FF146C" w:rsidRDefault="00FF146C" w:rsidP="00FF146C">
            <w:pPr>
              <w:jc w:val="right"/>
              <w:rPr>
                <w:i/>
                <w:iCs/>
              </w:rPr>
            </w:pPr>
            <w:r w:rsidRPr="00FF146C">
              <w:rPr>
                <w:i/>
                <w:iCs/>
              </w:rPr>
              <w:t>0.00</w:t>
            </w:r>
          </w:p>
        </w:tc>
      </w:tr>
      <w:tr w:rsidR="00FF146C" w:rsidRPr="00FF146C" w14:paraId="0D6A8D98" w14:textId="77777777" w:rsidTr="00FF146C">
        <w:trPr>
          <w:trHeight w:val="420"/>
          <w:jc w:val="center"/>
        </w:trPr>
        <w:tc>
          <w:tcPr>
            <w:tcW w:w="807" w:type="dxa"/>
            <w:noWrap/>
            <w:hideMark/>
          </w:tcPr>
          <w:p w14:paraId="73E6ADFA" w14:textId="77777777" w:rsidR="00FF146C" w:rsidRPr="00FF146C" w:rsidRDefault="00FF146C" w:rsidP="00FF146C">
            <w:pPr>
              <w:jc w:val="both"/>
              <w:rPr>
                <w:b/>
                <w:bCs/>
              </w:rPr>
            </w:pPr>
            <w:r w:rsidRPr="00FF146C">
              <w:rPr>
                <w:b/>
                <w:bCs/>
              </w:rPr>
              <w:t>43</w:t>
            </w:r>
          </w:p>
        </w:tc>
        <w:tc>
          <w:tcPr>
            <w:tcW w:w="5088" w:type="dxa"/>
            <w:noWrap/>
            <w:hideMark/>
          </w:tcPr>
          <w:p w14:paraId="73AD46A8" w14:textId="77777777" w:rsidR="00FF146C" w:rsidRPr="00FF146C" w:rsidRDefault="00FF146C" w:rsidP="00FF146C">
            <w:pPr>
              <w:jc w:val="both"/>
              <w:rPr>
                <w:b/>
                <w:bCs/>
              </w:rPr>
            </w:pPr>
            <w:r w:rsidRPr="00FF146C">
              <w:rPr>
                <w:b/>
                <w:bCs/>
              </w:rPr>
              <w:t xml:space="preserve"> RASHODI ZA POHRANJENE VRIJEDNOSTI</w:t>
            </w:r>
          </w:p>
        </w:tc>
        <w:tc>
          <w:tcPr>
            <w:tcW w:w="1366" w:type="dxa"/>
            <w:noWrap/>
            <w:hideMark/>
          </w:tcPr>
          <w:p w14:paraId="597C838E" w14:textId="77777777" w:rsidR="00FF146C" w:rsidRPr="00FF146C" w:rsidRDefault="00FF146C" w:rsidP="00FF146C">
            <w:pPr>
              <w:jc w:val="right"/>
              <w:rPr>
                <w:b/>
                <w:bCs/>
              </w:rPr>
            </w:pPr>
            <w:r w:rsidRPr="00FF146C">
              <w:rPr>
                <w:b/>
                <w:bCs/>
              </w:rPr>
              <w:t>0.00</w:t>
            </w:r>
          </w:p>
        </w:tc>
        <w:tc>
          <w:tcPr>
            <w:tcW w:w="1366" w:type="dxa"/>
            <w:noWrap/>
            <w:hideMark/>
          </w:tcPr>
          <w:p w14:paraId="18CFC76A" w14:textId="77777777" w:rsidR="00FF146C" w:rsidRPr="00FF146C" w:rsidRDefault="00FF146C" w:rsidP="00FF146C">
            <w:pPr>
              <w:jc w:val="right"/>
              <w:rPr>
                <w:b/>
                <w:bCs/>
              </w:rPr>
            </w:pPr>
            <w:r w:rsidRPr="00FF146C">
              <w:rPr>
                <w:b/>
                <w:bCs/>
              </w:rPr>
              <w:t>0.00</w:t>
            </w:r>
          </w:p>
        </w:tc>
        <w:tc>
          <w:tcPr>
            <w:tcW w:w="1366" w:type="dxa"/>
            <w:noWrap/>
            <w:hideMark/>
          </w:tcPr>
          <w:p w14:paraId="7621E567" w14:textId="77777777" w:rsidR="00FF146C" w:rsidRPr="00FF146C" w:rsidRDefault="00FF146C" w:rsidP="00FF146C">
            <w:pPr>
              <w:jc w:val="right"/>
              <w:rPr>
                <w:b/>
                <w:bCs/>
              </w:rPr>
            </w:pPr>
            <w:r w:rsidRPr="00FF146C">
              <w:rPr>
                <w:b/>
                <w:bCs/>
              </w:rPr>
              <w:t>0.00</w:t>
            </w:r>
          </w:p>
        </w:tc>
      </w:tr>
      <w:tr w:rsidR="00FF146C" w:rsidRPr="00FF146C" w14:paraId="6E288372" w14:textId="77777777" w:rsidTr="00FF146C">
        <w:trPr>
          <w:trHeight w:val="360"/>
          <w:jc w:val="center"/>
        </w:trPr>
        <w:tc>
          <w:tcPr>
            <w:tcW w:w="807" w:type="dxa"/>
            <w:noWrap/>
            <w:hideMark/>
          </w:tcPr>
          <w:p w14:paraId="4BC6A65B" w14:textId="77777777" w:rsidR="00FF146C" w:rsidRPr="00FF146C" w:rsidRDefault="00FF146C" w:rsidP="00FF146C">
            <w:pPr>
              <w:jc w:val="both"/>
              <w:rPr>
                <w:b/>
                <w:bCs/>
              </w:rPr>
            </w:pPr>
            <w:r w:rsidRPr="00FF146C">
              <w:rPr>
                <w:b/>
                <w:bCs/>
              </w:rPr>
              <w:t>431</w:t>
            </w:r>
          </w:p>
        </w:tc>
        <w:tc>
          <w:tcPr>
            <w:tcW w:w="5088" w:type="dxa"/>
            <w:noWrap/>
            <w:hideMark/>
          </w:tcPr>
          <w:p w14:paraId="1EE8DC5C" w14:textId="77777777" w:rsidR="00FF146C" w:rsidRPr="00FF146C" w:rsidRDefault="00FF146C" w:rsidP="00FF146C">
            <w:pPr>
              <w:jc w:val="both"/>
              <w:rPr>
                <w:b/>
                <w:bCs/>
              </w:rPr>
            </w:pPr>
            <w:r w:rsidRPr="00FF146C">
              <w:rPr>
                <w:b/>
                <w:bCs/>
              </w:rPr>
              <w:t xml:space="preserve"> PLEMENITI METALI I OSTALE POHRANJ.VRIJEDNOSTI</w:t>
            </w:r>
          </w:p>
        </w:tc>
        <w:tc>
          <w:tcPr>
            <w:tcW w:w="1366" w:type="dxa"/>
            <w:noWrap/>
            <w:hideMark/>
          </w:tcPr>
          <w:p w14:paraId="665A6D17" w14:textId="77777777" w:rsidR="00FF146C" w:rsidRPr="00FF146C" w:rsidRDefault="00FF146C" w:rsidP="00FF146C">
            <w:pPr>
              <w:jc w:val="right"/>
              <w:rPr>
                <w:b/>
                <w:bCs/>
              </w:rPr>
            </w:pPr>
            <w:r w:rsidRPr="00FF146C">
              <w:rPr>
                <w:b/>
                <w:bCs/>
              </w:rPr>
              <w:t>0.00</w:t>
            </w:r>
          </w:p>
        </w:tc>
        <w:tc>
          <w:tcPr>
            <w:tcW w:w="1366" w:type="dxa"/>
            <w:noWrap/>
            <w:hideMark/>
          </w:tcPr>
          <w:p w14:paraId="361809FC" w14:textId="77777777" w:rsidR="00FF146C" w:rsidRPr="00FF146C" w:rsidRDefault="00FF146C" w:rsidP="00FF146C">
            <w:pPr>
              <w:jc w:val="right"/>
              <w:rPr>
                <w:b/>
                <w:bCs/>
              </w:rPr>
            </w:pPr>
            <w:r w:rsidRPr="00FF146C">
              <w:rPr>
                <w:b/>
                <w:bCs/>
              </w:rPr>
              <w:t>0.00</w:t>
            </w:r>
          </w:p>
        </w:tc>
        <w:tc>
          <w:tcPr>
            <w:tcW w:w="1366" w:type="dxa"/>
            <w:noWrap/>
            <w:hideMark/>
          </w:tcPr>
          <w:p w14:paraId="5343E156" w14:textId="77777777" w:rsidR="00FF146C" w:rsidRPr="00FF146C" w:rsidRDefault="00FF146C" w:rsidP="00FF146C">
            <w:pPr>
              <w:jc w:val="right"/>
              <w:rPr>
                <w:b/>
                <w:bCs/>
              </w:rPr>
            </w:pPr>
            <w:r w:rsidRPr="00FF146C">
              <w:rPr>
                <w:b/>
                <w:bCs/>
              </w:rPr>
              <w:t>0.00</w:t>
            </w:r>
          </w:p>
        </w:tc>
      </w:tr>
      <w:tr w:rsidR="00FF146C" w:rsidRPr="00FF146C" w14:paraId="19A3AEFA" w14:textId="77777777" w:rsidTr="00FF146C">
        <w:trPr>
          <w:trHeight w:val="300"/>
          <w:jc w:val="center"/>
        </w:trPr>
        <w:tc>
          <w:tcPr>
            <w:tcW w:w="807" w:type="dxa"/>
            <w:noWrap/>
            <w:hideMark/>
          </w:tcPr>
          <w:p w14:paraId="23479923" w14:textId="77777777" w:rsidR="00FF146C" w:rsidRPr="00FF146C" w:rsidRDefault="00FF146C" w:rsidP="00FF146C">
            <w:pPr>
              <w:jc w:val="both"/>
              <w:rPr>
                <w:i/>
                <w:iCs/>
              </w:rPr>
            </w:pPr>
            <w:r w:rsidRPr="00FF146C">
              <w:rPr>
                <w:i/>
                <w:iCs/>
              </w:rPr>
              <w:t>4312</w:t>
            </w:r>
          </w:p>
        </w:tc>
        <w:tc>
          <w:tcPr>
            <w:tcW w:w="5088" w:type="dxa"/>
            <w:noWrap/>
            <w:hideMark/>
          </w:tcPr>
          <w:p w14:paraId="0CCA9CC6" w14:textId="77777777" w:rsidR="00FF146C" w:rsidRPr="00FF146C" w:rsidRDefault="00FF146C" w:rsidP="00FF146C">
            <w:pPr>
              <w:jc w:val="both"/>
              <w:rPr>
                <w:i/>
                <w:iCs/>
              </w:rPr>
            </w:pPr>
            <w:r w:rsidRPr="00FF146C">
              <w:rPr>
                <w:i/>
                <w:iCs/>
              </w:rPr>
              <w:t xml:space="preserve"> Pohranjene knjige, umj.djela i ostale vrijednosti</w:t>
            </w:r>
          </w:p>
        </w:tc>
        <w:tc>
          <w:tcPr>
            <w:tcW w:w="1366" w:type="dxa"/>
            <w:noWrap/>
            <w:hideMark/>
          </w:tcPr>
          <w:p w14:paraId="53ED0F3A" w14:textId="77777777" w:rsidR="00FF146C" w:rsidRPr="00FF146C" w:rsidRDefault="00FF146C" w:rsidP="00FF146C">
            <w:pPr>
              <w:jc w:val="right"/>
              <w:rPr>
                <w:i/>
                <w:iCs/>
              </w:rPr>
            </w:pPr>
            <w:r w:rsidRPr="00FF146C">
              <w:rPr>
                <w:i/>
                <w:iCs/>
              </w:rPr>
              <w:t>0.00</w:t>
            </w:r>
          </w:p>
        </w:tc>
        <w:tc>
          <w:tcPr>
            <w:tcW w:w="1366" w:type="dxa"/>
            <w:noWrap/>
            <w:hideMark/>
          </w:tcPr>
          <w:p w14:paraId="486DFFDB" w14:textId="77777777" w:rsidR="00FF146C" w:rsidRPr="00FF146C" w:rsidRDefault="00FF146C" w:rsidP="00FF146C">
            <w:pPr>
              <w:jc w:val="right"/>
              <w:rPr>
                <w:i/>
                <w:iCs/>
              </w:rPr>
            </w:pPr>
            <w:r w:rsidRPr="00FF146C">
              <w:rPr>
                <w:i/>
                <w:iCs/>
              </w:rPr>
              <w:t>0.00</w:t>
            </w:r>
          </w:p>
        </w:tc>
        <w:tc>
          <w:tcPr>
            <w:tcW w:w="1366" w:type="dxa"/>
            <w:noWrap/>
            <w:hideMark/>
          </w:tcPr>
          <w:p w14:paraId="3EFD61F4" w14:textId="77777777" w:rsidR="00FF146C" w:rsidRPr="00FF146C" w:rsidRDefault="00FF146C" w:rsidP="00FF146C">
            <w:pPr>
              <w:jc w:val="right"/>
              <w:rPr>
                <w:i/>
                <w:iCs/>
              </w:rPr>
            </w:pPr>
            <w:r w:rsidRPr="00FF146C">
              <w:rPr>
                <w:i/>
                <w:iCs/>
              </w:rPr>
              <w:t>0.00</w:t>
            </w:r>
          </w:p>
        </w:tc>
      </w:tr>
      <w:tr w:rsidR="00FF146C" w:rsidRPr="00FF146C" w14:paraId="3FE462B4" w14:textId="77777777" w:rsidTr="00FF146C">
        <w:trPr>
          <w:trHeight w:val="420"/>
          <w:jc w:val="center"/>
        </w:trPr>
        <w:tc>
          <w:tcPr>
            <w:tcW w:w="807" w:type="dxa"/>
            <w:noWrap/>
            <w:hideMark/>
          </w:tcPr>
          <w:p w14:paraId="377C5E6C" w14:textId="77777777" w:rsidR="00FF146C" w:rsidRPr="00FF146C" w:rsidRDefault="00FF146C" w:rsidP="00FF146C">
            <w:pPr>
              <w:jc w:val="both"/>
              <w:rPr>
                <w:b/>
                <w:bCs/>
              </w:rPr>
            </w:pPr>
            <w:r w:rsidRPr="00FF146C">
              <w:rPr>
                <w:b/>
                <w:bCs/>
              </w:rPr>
              <w:t>45</w:t>
            </w:r>
          </w:p>
        </w:tc>
        <w:tc>
          <w:tcPr>
            <w:tcW w:w="5088" w:type="dxa"/>
            <w:noWrap/>
            <w:hideMark/>
          </w:tcPr>
          <w:p w14:paraId="393F3884" w14:textId="77777777" w:rsidR="00FF146C" w:rsidRPr="00FF146C" w:rsidRDefault="00FF146C" w:rsidP="00FF146C">
            <w:pPr>
              <w:jc w:val="both"/>
              <w:rPr>
                <w:b/>
                <w:bCs/>
              </w:rPr>
            </w:pPr>
            <w:r w:rsidRPr="00FF146C">
              <w:rPr>
                <w:b/>
                <w:bCs/>
              </w:rPr>
              <w:t xml:space="preserve"> RASHODI ZA DODATNA ULAGANJA NA NEF. IMOVINI</w:t>
            </w:r>
          </w:p>
        </w:tc>
        <w:tc>
          <w:tcPr>
            <w:tcW w:w="1366" w:type="dxa"/>
            <w:noWrap/>
            <w:hideMark/>
          </w:tcPr>
          <w:p w14:paraId="4967ED47" w14:textId="77777777" w:rsidR="00FF146C" w:rsidRPr="00FF146C" w:rsidRDefault="00FF146C" w:rsidP="00FF146C">
            <w:pPr>
              <w:jc w:val="right"/>
              <w:rPr>
                <w:b/>
                <w:bCs/>
              </w:rPr>
            </w:pPr>
            <w:r w:rsidRPr="00FF146C">
              <w:rPr>
                <w:b/>
                <w:bCs/>
              </w:rPr>
              <w:t>505.000.00</w:t>
            </w:r>
          </w:p>
        </w:tc>
        <w:tc>
          <w:tcPr>
            <w:tcW w:w="1366" w:type="dxa"/>
            <w:noWrap/>
            <w:hideMark/>
          </w:tcPr>
          <w:p w14:paraId="3306A804" w14:textId="77777777" w:rsidR="00FF146C" w:rsidRPr="00FF146C" w:rsidRDefault="00FF146C" w:rsidP="00FF146C">
            <w:pPr>
              <w:jc w:val="right"/>
              <w:rPr>
                <w:b/>
                <w:bCs/>
              </w:rPr>
            </w:pPr>
            <w:r w:rsidRPr="00FF146C">
              <w:rPr>
                <w:b/>
                <w:bCs/>
              </w:rPr>
              <w:t>725.000.00</w:t>
            </w:r>
          </w:p>
        </w:tc>
        <w:tc>
          <w:tcPr>
            <w:tcW w:w="1366" w:type="dxa"/>
            <w:noWrap/>
            <w:hideMark/>
          </w:tcPr>
          <w:p w14:paraId="21687886" w14:textId="77777777" w:rsidR="00FF146C" w:rsidRPr="00FF146C" w:rsidRDefault="00FF146C" w:rsidP="00FF146C">
            <w:pPr>
              <w:jc w:val="right"/>
              <w:rPr>
                <w:b/>
                <w:bCs/>
              </w:rPr>
            </w:pPr>
            <w:r w:rsidRPr="00FF146C">
              <w:rPr>
                <w:b/>
                <w:bCs/>
              </w:rPr>
              <w:t>1.175.000.00</w:t>
            </w:r>
          </w:p>
        </w:tc>
      </w:tr>
      <w:tr w:rsidR="00FF146C" w:rsidRPr="00FF146C" w14:paraId="24CA7168" w14:textId="77777777" w:rsidTr="00FF146C">
        <w:trPr>
          <w:trHeight w:val="360"/>
          <w:jc w:val="center"/>
        </w:trPr>
        <w:tc>
          <w:tcPr>
            <w:tcW w:w="807" w:type="dxa"/>
            <w:noWrap/>
            <w:hideMark/>
          </w:tcPr>
          <w:p w14:paraId="37AB6BCF" w14:textId="77777777" w:rsidR="00FF146C" w:rsidRPr="00FF146C" w:rsidRDefault="00FF146C" w:rsidP="00FF146C">
            <w:pPr>
              <w:jc w:val="both"/>
              <w:rPr>
                <w:b/>
                <w:bCs/>
              </w:rPr>
            </w:pPr>
            <w:r w:rsidRPr="00FF146C">
              <w:rPr>
                <w:b/>
                <w:bCs/>
              </w:rPr>
              <w:t>451</w:t>
            </w:r>
          </w:p>
        </w:tc>
        <w:tc>
          <w:tcPr>
            <w:tcW w:w="5088" w:type="dxa"/>
            <w:noWrap/>
            <w:hideMark/>
          </w:tcPr>
          <w:p w14:paraId="4653A490" w14:textId="77777777" w:rsidR="00FF146C" w:rsidRPr="00FF146C" w:rsidRDefault="00FF146C" w:rsidP="00FF146C">
            <w:pPr>
              <w:jc w:val="both"/>
              <w:rPr>
                <w:b/>
                <w:bCs/>
              </w:rPr>
            </w:pPr>
            <w:r w:rsidRPr="00FF146C">
              <w:rPr>
                <w:b/>
                <w:bCs/>
              </w:rPr>
              <w:t xml:space="preserve"> DODATNA ULAGANJA NA GRAĐEVINSKIM OBJEKTIMA</w:t>
            </w:r>
          </w:p>
        </w:tc>
        <w:tc>
          <w:tcPr>
            <w:tcW w:w="1366" w:type="dxa"/>
            <w:noWrap/>
            <w:hideMark/>
          </w:tcPr>
          <w:p w14:paraId="11DD0347" w14:textId="77777777" w:rsidR="00FF146C" w:rsidRPr="00FF146C" w:rsidRDefault="00FF146C" w:rsidP="00FF146C">
            <w:pPr>
              <w:jc w:val="right"/>
              <w:rPr>
                <w:b/>
                <w:bCs/>
              </w:rPr>
            </w:pPr>
            <w:r w:rsidRPr="00FF146C">
              <w:rPr>
                <w:b/>
                <w:bCs/>
              </w:rPr>
              <w:t>505.000.00</w:t>
            </w:r>
          </w:p>
        </w:tc>
        <w:tc>
          <w:tcPr>
            <w:tcW w:w="1366" w:type="dxa"/>
            <w:noWrap/>
            <w:hideMark/>
          </w:tcPr>
          <w:p w14:paraId="66D381E6" w14:textId="77777777" w:rsidR="00FF146C" w:rsidRPr="00FF146C" w:rsidRDefault="00FF146C" w:rsidP="00FF146C">
            <w:pPr>
              <w:jc w:val="right"/>
              <w:rPr>
                <w:b/>
                <w:bCs/>
              </w:rPr>
            </w:pPr>
            <w:r w:rsidRPr="00FF146C">
              <w:rPr>
                <w:b/>
                <w:bCs/>
              </w:rPr>
              <w:t>0.00</w:t>
            </w:r>
          </w:p>
        </w:tc>
        <w:tc>
          <w:tcPr>
            <w:tcW w:w="1366" w:type="dxa"/>
            <w:noWrap/>
            <w:hideMark/>
          </w:tcPr>
          <w:p w14:paraId="5B2B3CDB" w14:textId="77777777" w:rsidR="00FF146C" w:rsidRPr="00FF146C" w:rsidRDefault="00FF146C" w:rsidP="00FF146C">
            <w:pPr>
              <w:jc w:val="right"/>
              <w:rPr>
                <w:b/>
                <w:bCs/>
              </w:rPr>
            </w:pPr>
            <w:r w:rsidRPr="00FF146C">
              <w:rPr>
                <w:b/>
                <w:bCs/>
              </w:rPr>
              <w:t>0.00</w:t>
            </w:r>
          </w:p>
        </w:tc>
      </w:tr>
      <w:tr w:rsidR="00FF146C" w:rsidRPr="00FF146C" w14:paraId="1E1D84DA" w14:textId="77777777" w:rsidTr="00FF146C">
        <w:trPr>
          <w:trHeight w:val="300"/>
          <w:jc w:val="center"/>
        </w:trPr>
        <w:tc>
          <w:tcPr>
            <w:tcW w:w="807" w:type="dxa"/>
            <w:noWrap/>
            <w:hideMark/>
          </w:tcPr>
          <w:p w14:paraId="056D6014" w14:textId="77777777" w:rsidR="00FF146C" w:rsidRPr="00FF146C" w:rsidRDefault="00FF146C" w:rsidP="00FF146C">
            <w:pPr>
              <w:jc w:val="both"/>
              <w:rPr>
                <w:i/>
                <w:iCs/>
              </w:rPr>
            </w:pPr>
            <w:r w:rsidRPr="00FF146C">
              <w:rPr>
                <w:i/>
                <w:iCs/>
              </w:rPr>
              <w:t>4511</w:t>
            </w:r>
          </w:p>
        </w:tc>
        <w:tc>
          <w:tcPr>
            <w:tcW w:w="5088" w:type="dxa"/>
            <w:noWrap/>
            <w:hideMark/>
          </w:tcPr>
          <w:p w14:paraId="500B82B5" w14:textId="77777777" w:rsidR="00FF146C" w:rsidRPr="00FF146C" w:rsidRDefault="00FF146C" w:rsidP="00FF146C">
            <w:pPr>
              <w:jc w:val="both"/>
              <w:rPr>
                <w:i/>
                <w:iCs/>
              </w:rPr>
            </w:pPr>
            <w:r w:rsidRPr="00FF146C">
              <w:rPr>
                <w:i/>
                <w:iCs/>
              </w:rPr>
              <w:t xml:space="preserve"> Dodatna ulaganja na građevinskim objektima</w:t>
            </w:r>
          </w:p>
        </w:tc>
        <w:tc>
          <w:tcPr>
            <w:tcW w:w="1366" w:type="dxa"/>
            <w:noWrap/>
            <w:hideMark/>
          </w:tcPr>
          <w:p w14:paraId="64A2305E" w14:textId="77777777" w:rsidR="00FF146C" w:rsidRPr="00FF146C" w:rsidRDefault="00FF146C" w:rsidP="00FF146C">
            <w:pPr>
              <w:jc w:val="right"/>
              <w:rPr>
                <w:i/>
                <w:iCs/>
              </w:rPr>
            </w:pPr>
            <w:r w:rsidRPr="00FF146C">
              <w:rPr>
                <w:i/>
                <w:iCs/>
              </w:rPr>
              <w:t>505.000.00</w:t>
            </w:r>
          </w:p>
        </w:tc>
        <w:tc>
          <w:tcPr>
            <w:tcW w:w="1366" w:type="dxa"/>
            <w:noWrap/>
            <w:hideMark/>
          </w:tcPr>
          <w:p w14:paraId="3D268574" w14:textId="77777777" w:rsidR="00FF146C" w:rsidRPr="00FF146C" w:rsidRDefault="00FF146C" w:rsidP="00FF146C">
            <w:pPr>
              <w:jc w:val="right"/>
              <w:rPr>
                <w:i/>
                <w:iCs/>
              </w:rPr>
            </w:pPr>
            <w:r w:rsidRPr="00FF146C">
              <w:rPr>
                <w:i/>
                <w:iCs/>
              </w:rPr>
              <w:t>0.00</w:t>
            </w:r>
          </w:p>
        </w:tc>
        <w:tc>
          <w:tcPr>
            <w:tcW w:w="1366" w:type="dxa"/>
            <w:noWrap/>
            <w:hideMark/>
          </w:tcPr>
          <w:p w14:paraId="09DA7DEC" w14:textId="77777777" w:rsidR="00FF146C" w:rsidRPr="00FF146C" w:rsidRDefault="00FF146C" w:rsidP="00FF146C">
            <w:pPr>
              <w:jc w:val="right"/>
              <w:rPr>
                <w:i/>
                <w:iCs/>
              </w:rPr>
            </w:pPr>
            <w:r w:rsidRPr="00FF146C">
              <w:rPr>
                <w:i/>
                <w:iCs/>
              </w:rPr>
              <w:t>0.00</w:t>
            </w:r>
          </w:p>
        </w:tc>
      </w:tr>
      <w:tr w:rsidR="00FF146C" w:rsidRPr="00FF146C" w14:paraId="44A470E3" w14:textId="77777777" w:rsidTr="00FF146C">
        <w:trPr>
          <w:trHeight w:val="660"/>
          <w:jc w:val="center"/>
        </w:trPr>
        <w:tc>
          <w:tcPr>
            <w:tcW w:w="807" w:type="dxa"/>
            <w:hideMark/>
          </w:tcPr>
          <w:p w14:paraId="32C87B9B" w14:textId="77777777" w:rsidR="00FF146C" w:rsidRPr="00FF146C" w:rsidRDefault="00FF146C" w:rsidP="002C1705">
            <w:pPr>
              <w:jc w:val="both"/>
            </w:pPr>
            <w:r w:rsidRPr="00FF146C">
              <w:lastRenderedPageBreak/>
              <w:t>Račun - konto</w:t>
            </w:r>
          </w:p>
        </w:tc>
        <w:tc>
          <w:tcPr>
            <w:tcW w:w="5088" w:type="dxa"/>
            <w:noWrap/>
            <w:hideMark/>
          </w:tcPr>
          <w:p w14:paraId="503AB609" w14:textId="77777777" w:rsidR="00FF146C" w:rsidRPr="00FF146C" w:rsidRDefault="00FF146C" w:rsidP="002C1705">
            <w:pPr>
              <w:jc w:val="both"/>
              <w:rPr>
                <w:b/>
                <w:bCs/>
              </w:rPr>
            </w:pPr>
            <w:r w:rsidRPr="00FF146C">
              <w:rPr>
                <w:b/>
                <w:bCs/>
              </w:rPr>
              <w:t xml:space="preserve"> N A Z I V    R A S H O D A</w:t>
            </w:r>
          </w:p>
        </w:tc>
        <w:tc>
          <w:tcPr>
            <w:tcW w:w="1366" w:type="dxa"/>
            <w:hideMark/>
          </w:tcPr>
          <w:p w14:paraId="7766511B" w14:textId="77777777" w:rsidR="00FF146C" w:rsidRPr="00FF146C" w:rsidRDefault="00FF146C" w:rsidP="002C1705">
            <w:pPr>
              <w:jc w:val="both"/>
              <w:rPr>
                <w:b/>
                <w:bCs/>
                <w:i/>
                <w:iCs/>
              </w:rPr>
            </w:pPr>
            <w:r w:rsidRPr="00FF146C">
              <w:rPr>
                <w:b/>
                <w:bCs/>
                <w:i/>
                <w:iCs/>
              </w:rPr>
              <w:t>PLAN</w:t>
            </w:r>
            <w:r w:rsidRPr="00FF146C">
              <w:rPr>
                <w:b/>
                <w:bCs/>
                <w:i/>
                <w:iCs/>
              </w:rPr>
              <w:br/>
              <w:t>za 2024.g.</w:t>
            </w:r>
          </w:p>
        </w:tc>
        <w:tc>
          <w:tcPr>
            <w:tcW w:w="1366" w:type="dxa"/>
            <w:hideMark/>
          </w:tcPr>
          <w:p w14:paraId="2B4270D8" w14:textId="77777777" w:rsidR="00FF146C" w:rsidRPr="00FF146C" w:rsidRDefault="00FF146C" w:rsidP="002C1705">
            <w:pPr>
              <w:jc w:val="both"/>
              <w:rPr>
                <w:b/>
                <w:bCs/>
                <w:i/>
                <w:iCs/>
              </w:rPr>
            </w:pPr>
            <w:r w:rsidRPr="00FF146C">
              <w:rPr>
                <w:b/>
                <w:bCs/>
                <w:i/>
                <w:iCs/>
              </w:rPr>
              <w:t>projekcije</w:t>
            </w:r>
            <w:r w:rsidRPr="00FF146C">
              <w:rPr>
                <w:b/>
                <w:bCs/>
                <w:i/>
                <w:iCs/>
              </w:rPr>
              <w:br/>
              <w:t>za 2025.g.</w:t>
            </w:r>
          </w:p>
        </w:tc>
        <w:tc>
          <w:tcPr>
            <w:tcW w:w="1366" w:type="dxa"/>
            <w:hideMark/>
          </w:tcPr>
          <w:p w14:paraId="2EEFE802" w14:textId="77777777" w:rsidR="00FF146C" w:rsidRPr="00FF146C" w:rsidRDefault="00FF146C" w:rsidP="002C1705">
            <w:pPr>
              <w:jc w:val="both"/>
              <w:rPr>
                <w:b/>
                <w:bCs/>
                <w:i/>
                <w:iCs/>
              </w:rPr>
            </w:pPr>
            <w:r w:rsidRPr="00FF146C">
              <w:rPr>
                <w:b/>
                <w:bCs/>
                <w:i/>
                <w:iCs/>
              </w:rPr>
              <w:t>projekcije za 2026.g.</w:t>
            </w:r>
          </w:p>
        </w:tc>
      </w:tr>
      <w:tr w:rsidR="00FF146C" w:rsidRPr="00FF146C" w14:paraId="5EDCBDA7" w14:textId="77777777" w:rsidTr="00FF146C">
        <w:trPr>
          <w:trHeight w:val="510"/>
          <w:jc w:val="center"/>
        </w:trPr>
        <w:tc>
          <w:tcPr>
            <w:tcW w:w="807" w:type="dxa"/>
            <w:noWrap/>
            <w:hideMark/>
          </w:tcPr>
          <w:p w14:paraId="6D7E68EC" w14:textId="77777777" w:rsidR="00FF146C" w:rsidRPr="00FF146C" w:rsidRDefault="00FF146C" w:rsidP="00FF146C">
            <w:pPr>
              <w:jc w:val="both"/>
            </w:pPr>
            <w:r w:rsidRPr="00FF146C">
              <w:t> </w:t>
            </w:r>
          </w:p>
        </w:tc>
        <w:tc>
          <w:tcPr>
            <w:tcW w:w="5088" w:type="dxa"/>
            <w:noWrap/>
            <w:hideMark/>
          </w:tcPr>
          <w:p w14:paraId="258C1BC0" w14:textId="77777777" w:rsidR="00FF146C" w:rsidRPr="00FF146C" w:rsidRDefault="00FF146C" w:rsidP="00FF146C">
            <w:pPr>
              <w:jc w:val="both"/>
              <w:rPr>
                <w:b/>
                <w:bCs/>
              </w:rPr>
            </w:pPr>
            <w:r w:rsidRPr="00FF146C">
              <w:rPr>
                <w:b/>
                <w:bCs/>
              </w:rPr>
              <w:t xml:space="preserve"> U K U P N O   R A S H O D I   ( 3 + 4 )</w:t>
            </w:r>
          </w:p>
        </w:tc>
        <w:tc>
          <w:tcPr>
            <w:tcW w:w="1366" w:type="dxa"/>
            <w:noWrap/>
            <w:hideMark/>
          </w:tcPr>
          <w:p w14:paraId="0B114B87" w14:textId="77777777" w:rsidR="00FF146C" w:rsidRPr="00FF146C" w:rsidRDefault="00FF146C" w:rsidP="00FF146C">
            <w:pPr>
              <w:jc w:val="right"/>
              <w:rPr>
                <w:b/>
                <w:bCs/>
              </w:rPr>
            </w:pPr>
            <w:r w:rsidRPr="00FF146C">
              <w:rPr>
                <w:b/>
                <w:bCs/>
              </w:rPr>
              <w:t>18.663.672.00</w:t>
            </w:r>
          </w:p>
        </w:tc>
        <w:tc>
          <w:tcPr>
            <w:tcW w:w="1366" w:type="dxa"/>
            <w:noWrap/>
            <w:hideMark/>
          </w:tcPr>
          <w:p w14:paraId="318B250E" w14:textId="77777777" w:rsidR="00FF146C" w:rsidRPr="00FF146C" w:rsidRDefault="00FF146C" w:rsidP="00FF146C">
            <w:pPr>
              <w:jc w:val="right"/>
              <w:rPr>
                <w:b/>
                <w:bCs/>
              </w:rPr>
            </w:pPr>
            <w:r w:rsidRPr="00FF146C">
              <w:rPr>
                <w:b/>
                <w:bCs/>
              </w:rPr>
              <w:t>15.802.900.00</w:t>
            </w:r>
          </w:p>
        </w:tc>
        <w:tc>
          <w:tcPr>
            <w:tcW w:w="1366" w:type="dxa"/>
            <w:noWrap/>
            <w:hideMark/>
          </w:tcPr>
          <w:p w14:paraId="4219479A" w14:textId="77777777" w:rsidR="00FF146C" w:rsidRPr="00FF146C" w:rsidRDefault="00FF146C" w:rsidP="00FF146C">
            <w:pPr>
              <w:jc w:val="right"/>
              <w:rPr>
                <w:b/>
                <w:bCs/>
              </w:rPr>
            </w:pPr>
            <w:r w:rsidRPr="00FF146C">
              <w:rPr>
                <w:b/>
                <w:bCs/>
              </w:rPr>
              <w:t>14.072.957.00</w:t>
            </w:r>
          </w:p>
        </w:tc>
      </w:tr>
      <w:tr w:rsidR="00FF146C" w:rsidRPr="00FF146C" w14:paraId="32362DEA" w14:textId="77777777" w:rsidTr="00FF146C">
        <w:trPr>
          <w:trHeight w:val="525"/>
          <w:jc w:val="center"/>
        </w:trPr>
        <w:tc>
          <w:tcPr>
            <w:tcW w:w="807" w:type="dxa"/>
            <w:noWrap/>
            <w:hideMark/>
          </w:tcPr>
          <w:p w14:paraId="5564A049" w14:textId="77777777" w:rsidR="00FF146C" w:rsidRPr="00FF146C" w:rsidRDefault="00FF146C" w:rsidP="00FF146C">
            <w:pPr>
              <w:jc w:val="both"/>
              <w:rPr>
                <w:b/>
                <w:bCs/>
              </w:rPr>
            </w:pPr>
            <w:r w:rsidRPr="00FF146C">
              <w:rPr>
                <w:b/>
                <w:bCs/>
              </w:rPr>
              <w:t>5</w:t>
            </w:r>
          </w:p>
        </w:tc>
        <w:tc>
          <w:tcPr>
            <w:tcW w:w="5088" w:type="dxa"/>
            <w:noWrap/>
            <w:hideMark/>
          </w:tcPr>
          <w:p w14:paraId="1065EA96" w14:textId="77777777" w:rsidR="00FF146C" w:rsidRPr="00FF146C" w:rsidRDefault="00FF146C" w:rsidP="00FF146C">
            <w:pPr>
              <w:jc w:val="both"/>
              <w:rPr>
                <w:b/>
                <w:bCs/>
              </w:rPr>
            </w:pPr>
            <w:r w:rsidRPr="00FF146C">
              <w:rPr>
                <w:b/>
                <w:bCs/>
              </w:rPr>
              <w:t xml:space="preserve"> IZDACI ZA FINANCIJSKU IMOVINU I OTPLATE ZAMOVA</w:t>
            </w:r>
          </w:p>
        </w:tc>
        <w:tc>
          <w:tcPr>
            <w:tcW w:w="1366" w:type="dxa"/>
            <w:noWrap/>
            <w:hideMark/>
          </w:tcPr>
          <w:p w14:paraId="30E53CB5" w14:textId="77777777" w:rsidR="00FF146C" w:rsidRPr="00FF146C" w:rsidRDefault="00FF146C" w:rsidP="00FF146C">
            <w:pPr>
              <w:jc w:val="right"/>
              <w:rPr>
                <w:b/>
                <w:bCs/>
              </w:rPr>
            </w:pPr>
            <w:r w:rsidRPr="00FF146C">
              <w:rPr>
                <w:b/>
                <w:bCs/>
              </w:rPr>
              <w:t>60.000.00</w:t>
            </w:r>
          </w:p>
        </w:tc>
        <w:tc>
          <w:tcPr>
            <w:tcW w:w="1366" w:type="dxa"/>
            <w:noWrap/>
            <w:hideMark/>
          </w:tcPr>
          <w:p w14:paraId="6556B8C7" w14:textId="77777777" w:rsidR="00FF146C" w:rsidRPr="00FF146C" w:rsidRDefault="00FF146C" w:rsidP="00FF146C">
            <w:pPr>
              <w:jc w:val="right"/>
              <w:rPr>
                <w:b/>
                <w:bCs/>
              </w:rPr>
            </w:pPr>
            <w:r w:rsidRPr="00FF146C">
              <w:rPr>
                <w:b/>
                <w:bCs/>
              </w:rPr>
              <w:t>100.000.00</w:t>
            </w:r>
          </w:p>
        </w:tc>
        <w:tc>
          <w:tcPr>
            <w:tcW w:w="1366" w:type="dxa"/>
            <w:noWrap/>
            <w:hideMark/>
          </w:tcPr>
          <w:p w14:paraId="4AFBA001" w14:textId="77777777" w:rsidR="00FF146C" w:rsidRPr="00FF146C" w:rsidRDefault="00FF146C" w:rsidP="00FF146C">
            <w:pPr>
              <w:jc w:val="right"/>
              <w:rPr>
                <w:b/>
                <w:bCs/>
              </w:rPr>
            </w:pPr>
            <w:r w:rsidRPr="00FF146C">
              <w:rPr>
                <w:b/>
                <w:bCs/>
              </w:rPr>
              <w:t>100.000.00</w:t>
            </w:r>
          </w:p>
        </w:tc>
      </w:tr>
      <w:tr w:rsidR="00FF146C" w:rsidRPr="00FF146C" w14:paraId="34258955" w14:textId="77777777" w:rsidTr="00FF146C">
        <w:trPr>
          <w:trHeight w:val="420"/>
          <w:jc w:val="center"/>
        </w:trPr>
        <w:tc>
          <w:tcPr>
            <w:tcW w:w="807" w:type="dxa"/>
            <w:noWrap/>
            <w:hideMark/>
          </w:tcPr>
          <w:p w14:paraId="638C44E5" w14:textId="77777777" w:rsidR="00FF146C" w:rsidRPr="00FF146C" w:rsidRDefault="00FF146C" w:rsidP="00FF146C">
            <w:pPr>
              <w:jc w:val="both"/>
              <w:rPr>
                <w:b/>
                <w:bCs/>
              </w:rPr>
            </w:pPr>
            <w:r w:rsidRPr="00FF146C">
              <w:rPr>
                <w:b/>
                <w:bCs/>
              </w:rPr>
              <w:t>51</w:t>
            </w:r>
          </w:p>
        </w:tc>
        <w:tc>
          <w:tcPr>
            <w:tcW w:w="5088" w:type="dxa"/>
            <w:noWrap/>
            <w:hideMark/>
          </w:tcPr>
          <w:p w14:paraId="173BEBB2" w14:textId="77777777" w:rsidR="00FF146C" w:rsidRPr="00FF146C" w:rsidRDefault="00FF146C" w:rsidP="00FF146C">
            <w:pPr>
              <w:jc w:val="both"/>
              <w:rPr>
                <w:b/>
                <w:bCs/>
              </w:rPr>
            </w:pPr>
            <w:r w:rsidRPr="00FF146C">
              <w:rPr>
                <w:b/>
                <w:bCs/>
              </w:rPr>
              <w:t xml:space="preserve"> IZDACI ZA DANE ZAJMOVE I DEPOZITE</w:t>
            </w:r>
          </w:p>
        </w:tc>
        <w:tc>
          <w:tcPr>
            <w:tcW w:w="1366" w:type="dxa"/>
            <w:noWrap/>
            <w:hideMark/>
          </w:tcPr>
          <w:p w14:paraId="70CDD1B8" w14:textId="77777777" w:rsidR="00FF146C" w:rsidRPr="00FF146C" w:rsidRDefault="00FF146C" w:rsidP="00FF146C">
            <w:pPr>
              <w:jc w:val="right"/>
              <w:rPr>
                <w:b/>
                <w:bCs/>
              </w:rPr>
            </w:pPr>
            <w:r w:rsidRPr="00FF146C">
              <w:rPr>
                <w:b/>
                <w:bCs/>
              </w:rPr>
              <w:t>0.00</w:t>
            </w:r>
          </w:p>
        </w:tc>
        <w:tc>
          <w:tcPr>
            <w:tcW w:w="1366" w:type="dxa"/>
            <w:noWrap/>
            <w:hideMark/>
          </w:tcPr>
          <w:p w14:paraId="22F379AE" w14:textId="77777777" w:rsidR="00FF146C" w:rsidRPr="00FF146C" w:rsidRDefault="00FF146C" w:rsidP="00FF146C">
            <w:pPr>
              <w:jc w:val="right"/>
              <w:rPr>
                <w:b/>
                <w:bCs/>
              </w:rPr>
            </w:pPr>
            <w:r w:rsidRPr="00FF146C">
              <w:rPr>
                <w:b/>
                <w:bCs/>
              </w:rPr>
              <w:t>0.00</w:t>
            </w:r>
          </w:p>
        </w:tc>
        <w:tc>
          <w:tcPr>
            <w:tcW w:w="1366" w:type="dxa"/>
            <w:noWrap/>
            <w:hideMark/>
          </w:tcPr>
          <w:p w14:paraId="718FC92C" w14:textId="77777777" w:rsidR="00FF146C" w:rsidRPr="00FF146C" w:rsidRDefault="00FF146C" w:rsidP="00FF146C">
            <w:pPr>
              <w:jc w:val="right"/>
              <w:rPr>
                <w:b/>
                <w:bCs/>
              </w:rPr>
            </w:pPr>
            <w:r w:rsidRPr="00FF146C">
              <w:rPr>
                <w:b/>
                <w:bCs/>
              </w:rPr>
              <w:t>0.00</w:t>
            </w:r>
          </w:p>
        </w:tc>
      </w:tr>
      <w:tr w:rsidR="00FF146C" w:rsidRPr="00FF146C" w14:paraId="6577FED0" w14:textId="77777777" w:rsidTr="00FF146C">
        <w:trPr>
          <w:trHeight w:val="705"/>
          <w:jc w:val="center"/>
        </w:trPr>
        <w:tc>
          <w:tcPr>
            <w:tcW w:w="807" w:type="dxa"/>
            <w:noWrap/>
            <w:hideMark/>
          </w:tcPr>
          <w:p w14:paraId="1F124E88" w14:textId="77777777" w:rsidR="00FF146C" w:rsidRPr="00FF146C" w:rsidRDefault="00FF146C" w:rsidP="00FF146C">
            <w:pPr>
              <w:jc w:val="both"/>
              <w:rPr>
                <w:b/>
                <w:bCs/>
              </w:rPr>
            </w:pPr>
            <w:r w:rsidRPr="00FF146C">
              <w:rPr>
                <w:b/>
                <w:bCs/>
              </w:rPr>
              <w:t>518</w:t>
            </w:r>
          </w:p>
        </w:tc>
        <w:tc>
          <w:tcPr>
            <w:tcW w:w="5088" w:type="dxa"/>
            <w:hideMark/>
          </w:tcPr>
          <w:p w14:paraId="1C5B8A48" w14:textId="77777777" w:rsidR="00FF146C" w:rsidRPr="00FF146C" w:rsidRDefault="00FF146C" w:rsidP="00FF146C">
            <w:pPr>
              <w:jc w:val="both"/>
              <w:rPr>
                <w:b/>
                <w:bCs/>
              </w:rPr>
            </w:pPr>
            <w:r w:rsidRPr="00FF146C">
              <w:rPr>
                <w:b/>
                <w:bCs/>
              </w:rPr>
              <w:t>IZDACI ZA DEPOZITE I JAMČEVNE POLOGE</w:t>
            </w:r>
          </w:p>
        </w:tc>
        <w:tc>
          <w:tcPr>
            <w:tcW w:w="1366" w:type="dxa"/>
            <w:noWrap/>
            <w:hideMark/>
          </w:tcPr>
          <w:p w14:paraId="7ED49B95" w14:textId="77777777" w:rsidR="00FF146C" w:rsidRPr="00FF146C" w:rsidRDefault="00FF146C" w:rsidP="00FF146C">
            <w:pPr>
              <w:jc w:val="right"/>
              <w:rPr>
                <w:b/>
                <w:bCs/>
              </w:rPr>
            </w:pPr>
            <w:r w:rsidRPr="00FF146C">
              <w:rPr>
                <w:b/>
                <w:bCs/>
              </w:rPr>
              <w:t>0.00</w:t>
            </w:r>
          </w:p>
        </w:tc>
        <w:tc>
          <w:tcPr>
            <w:tcW w:w="1366" w:type="dxa"/>
            <w:noWrap/>
            <w:hideMark/>
          </w:tcPr>
          <w:p w14:paraId="3D61A282" w14:textId="77777777" w:rsidR="00FF146C" w:rsidRPr="00FF146C" w:rsidRDefault="00FF146C" w:rsidP="00FF146C">
            <w:pPr>
              <w:jc w:val="right"/>
              <w:rPr>
                <w:b/>
                <w:bCs/>
              </w:rPr>
            </w:pPr>
            <w:r w:rsidRPr="00FF146C">
              <w:rPr>
                <w:b/>
                <w:bCs/>
              </w:rPr>
              <w:t>0.00</w:t>
            </w:r>
          </w:p>
        </w:tc>
        <w:tc>
          <w:tcPr>
            <w:tcW w:w="1366" w:type="dxa"/>
            <w:noWrap/>
            <w:hideMark/>
          </w:tcPr>
          <w:p w14:paraId="65A426F9" w14:textId="77777777" w:rsidR="00FF146C" w:rsidRPr="00FF146C" w:rsidRDefault="00FF146C" w:rsidP="00FF146C">
            <w:pPr>
              <w:jc w:val="right"/>
              <w:rPr>
                <w:b/>
                <w:bCs/>
              </w:rPr>
            </w:pPr>
            <w:r w:rsidRPr="00FF146C">
              <w:rPr>
                <w:b/>
                <w:bCs/>
              </w:rPr>
              <w:t>0.00</w:t>
            </w:r>
          </w:p>
        </w:tc>
      </w:tr>
      <w:tr w:rsidR="00FF146C" w:rsidRPr="00FF146C" w14:paraId="71D1551A" w14:textId="77777777" w:rsidTr="00FF146C">
        <w:trPr>
          <w:trHeight w:val="435"/>
          <w:jc w:val="center"/>
        </w:trPr>
        <w:tc>
          <w:tcPr>
            <w:tcW w:w="807" w:type="dxa"/>
            <w:noWrap/>
            <w:hideMark/>
          </w:tcPr>
          <w:p w14:paraId="47776208" w14:textId="77777777" w:rsidR="00FF146C" w:rsidRPr="00FF146C" w:rsidRDefault="00FF146C" w:rsidP="00FF146C">
            <w:pPr>
              <w:jc w:val="both"/>
              <w:rPr>
                <w:i/>
                <w:iCs/>
              </w:rPr>
            </w:pPr>
            <w:r w:rsidRPr="00FF146C">
              <w:rPr>
                <w:i/>
                <w:iCs/>
              </w:rPr>
              <w:t>5181</w:t>
            </w:r>
          </w:p>
        </w:tc>
        <w:tc>
          <w:tcPr>
            <w:tcW w:w="5088" w:type="dxa"/>
            <w:hideMark/>
          </w:tcPr>
          <w:p w14:paraId="49F89908" w14:textId="77777777" w:rsidR="00FF146C" w:rsidRPr="00FF146C" w:rsidRDefault="00FF146C" w:rsidP="00FF146C">
            <w:pPr>
              <w:jc w:val="both"/>
              <w:rPr>
                <w:i/>
                <w:iCs/>
              </w:rPr>
            </w:pPr>
            <w:r w:rsidRPr="00FF146C">
              <w:rPr>
                <w:i/>
                <w:iCs/>
              </w:rPr>
              <w:t>Izdaci za depozite u kreditnim i ostalim financijskim institucijama-tuzemni</w:t>
            </w:r>
          </w:p>
        </w:tc>
        <w:tc>
          <w:tcPr>
            <w:tcW w:w="1366" w:type="dxa"/>
            <w:noWrap/>
            <w:hideMark/>
          </w:tcPr>
          <w:p w14:paraId="6113B6B9" w14:textId="77777777" w:rsidR="00FF146C" w:rsidRPr="00FF146C" w:rsidRDefault="00FF146C" w:rsidP="00FF146C">
            <w:pPr>
              <w:jc w:val="right"/>
              <w:rPr>
                <w:i/>
                <w:iCs/>
              </w:rPr>
            </w:pPr>
            <w:r w:rsidRPr="00FF146C">
              <w:rPr>
                <w:i/>
                <w:iCs/>
              </w:rPr>
              <w:t>0.00</w:t>
            </w:r>
          </w:p>
        </w:tc>
        <w:tc>
          <w:tcPr>
            <w:tcW w:w="1366" w:type="dxa"/>
            <w:noWrap/>
            <w:hideMark/>
          </w:tcPr>
          <w:p w14:paraId="4C55C9D9" w14:textId="77777777" w:rsidR="00FF146C" w:rsidRPr="00FF146C" w:rsidRDefault="00FF146C" w:rsidP="00FF146C">
            <w:pPr>
              <w:jc w:val="right"/>
              <w:rPr>
                <w:i/>
                <w:iCs/>
              </w:rPr>
            </w:pPr>
            <w:r w:rsidRPr="00FF146C">
              <w:rPr>
                <w:i/>
                <w:iCs/>
              </w:rPr>
              <w:t>0.00</w:t>
            </w:r>
          </w:p>
        </w:tc>
        <w:tc>
          <w:tcPr>
            <w:tcW w:w="1366" w:type="dxa"/>
            <w:noWrap/>
            <w:hideMark/>
          </w:tcPr>
          <w:p w14:paraId="122D603A" w14:textId="77777777" w:rsidR="00FF146C" w:rsidRPr="00FF146C" w:rsidRDefault="00FF146C" w:rsidP="00FF146C">
            <w:pPr>
              <w:jc w:val="right"/>
              <w:rPr>
                <w:i/>
                <w:iCs/>
              </w:rPr>
            </w:pPr>
            <w:r w:rsidRPr="00FF146C">
              <w:rPr>
                <w:i/>
                <w:iCs/>
              </w:rPr>
              <w:t>0.00</w:t>
            </w:r>
          </w:p>
        </w:tc>
      </w:tr>
      <w:tr w:rsidR="00FF146C" w:rsidRPr="00FF146C" w14:paraId="453E134B" w14:textId="77777777" w:rsidTr="00FF146C">
        <w:trPr>
          <w:trHeight w:val="420"/>
          <w:jc w:val="center"/>
        </w:trPr>
        <w:tc>
          <w:tcPr>
            <w:tcW w:w="807" w:type="dxa"/>
            <w:noWrap/>
            <w:hideMark/>
          </w:tcPr>
          <w:p w14:paraId="06BAC3F4" w14:textId="77777777" w:rsidR="00FF146C" w:rsidRPr="00FF146C" w:rsidRDefault="00FF146C" w:rsidP="00FF146C">
            <w:pPr>
              <w:jc w:val="both"/>
              <w:rPr>
                <w:b/>
                <w:bCs/>
              </w:rPr>
            </w:pPr>
            <w:r w:rsidRPr="00FF146C">
              <w:rPr>
                <w:b/>
                <w:bCs/>
              </w:rPr>
              <w:t>54</w:t>
            </w:r>
          </w:p>
        </w:tc>
        <w:tc>
          <w:tcPr>
            <w:tcW w:w="5088" w:type="dxa"/>
            <w:noWrap/>
            <w:hideMark/>
          </w:tcPr>
          <w:p w14:paraId="45FC24B5" w14:textId="77777777" w:rsidR="00FF146C" w:rsidRPr="00FF146C" w:rsidRDefault="00FF146C" w:rsidP="00FF146C">
            <w:pPr>
              <w:jc w:val="both"/>
              <w:rPr>
                <w:b/>
                <w:bCs/>
              </w:rPr>
            </w:pPr>
            <w:r w:rsidRPr="00FF146C">
              <w:rPr>
                <w:b/>
                <w:bCs/>
              </w:rPr>
              <w:t xml:space="preserve"> IZDACI ZA OTPLATU GLAVNICE PRIMLJENIH KREDITA I ZAJMOVA</w:t>
            </w:r>
          </w:p>
        </w:tc>
        <w:tc>
          <w:tcPr>
            <w:tcW w:w="1366" w:type="dxa"/>
            <w:noWrap/>
            <w:hideMark/>
          </w:tcPr>
          <w:p w14:paraId="75190F03" w14:textId="77777777" w:rsidR="00FF146C" w:rsidRPr="00FF146C" w:rsidRDefault="00FF146C" w:rsidP="00FF146C">
            <w:pPr>
              <w:jc w:val="right"/>
              <w:rPr>
                <w:b/>
                <w:bCs/>
              </w:rPr>
            </w:pPr>
            <w:r w:rsidRPr="00FF146C">
              <w:rPr>
                <w:b/>
                <w:bCs/>
              </w:rPr>
              <w:t>60.000.00</w:t>
            </w:r>
          </w:p>
        </w:tc>
        <w:tc>
          <w:tcPr>
            <w:tcW w:w="1366" w:type="dxa"/>
            <w:noWrap/>
            <w:hideMark/>
          </w:tcPr>
          <w:p w14:paraId="5D61EF6F" w14:textId="77777777" w:rsidR="00FF146C" w:rsidRPr="00FF146C" w:rsidRDefault="00FF146C" w:rsidP="00FF146C">
            <w:pPr>
              <w:jc w:val="right"/>
              <w:rPr>
                <w:b/>
                <w:bCs/>
              </w:rPr>
            </w:pPr>
            <w:r w:rsidRPr="00FF146C">
              <w:rPr>
                <w:b/>
                <w:bCs/>
              </w:rPr>
              <w:t>100.000.00</w:t>
            </w:r>
          </w:p>
        </w:tc>
        <w:tc>
          <w:tcPr>
            <w:tcW w:w="1366" w:type="dxa"/>
            <w:noWrap/>
            <w:hideMark/>
          </w:tcPr>
          <w:p w14:paraId="112B4D38" w14:textId="77777777" w:rsidR="00FF146C" w:rsidRPr="00FF146C" w:rsidRDefault="00FF146C" w:rsidP="00FF146C">
            <w:pPr>
              <w:jc w:val="right"/>
              <w:rPr>
                <w:b/>
                <w:bCs/>
              </w:rPr>
            </w:pPr>
            <w:r w:rsidRPr="00FF146C">
              <w:rPr>
                <w:b/>
                <w:bCs/>
              </w:rPr>
              <w:t>100.000.00</w:t>
            </w:r>
          </w:p>
        </w:tc>
      </w:tr>
      <w:tr w:rsidR="00FF146C" w:rsidRPr="00FF146C" w14:paraId="55ECB241" w14:textId="77777777" w:rsidTr="00FF146C">
        <w:trPr>
          <w:trHeight w:val="705"/>
          <w:jc w:val="center"/>
        </w:trPr>
        <w:tc>
          <w:tcPr>
            <w:tcW w:w="807" w:type="dxa"/>
            <w:noWrap/>
            <w:hideMark/>
          </w:tcPr>
          <w:p w14:paraId="7976F5B1" w14:textId="77777777" w:rsidR="00FF146C" w:rsidRPr="00FF146C" w:rsidRDefault="00FF146C" w:rsidP="00FF146C">
            <w:pPr>
              <w:jc w:val="both"/>
              <w:rPr>
                <w:b/>
                <w:bCs/>
              </w:rPr>
            </w:pPr>
            <w:r w:rsidRPr="00FF146C">
              <w:rPr>
                <w:b/>
                <w:bCs/>
              </w:rPr>
              <w:t>542</w:t>
            </w:r>
          </w:p>
        </w:tc>
        <w:tc>
          <w:tcPr>
            <w:tcW w:w="5088" w:type="dxa"/>
            <w:hideMark/>
          </w:tcPr>
          <w:p w14:paraId="63BC7226" w14:textId="77777777" w:rsidR="00FF146C" w:rsidRPr="00FF146C" w:rsidRDefault="00FF146C" w:rsidP="00FF146C">
            <w:pPr>
              <w:jc w:val="both"/>
              <w:rPr>
                <w:b/>
                <w:bCs/>
              </w:rPr>
            </w:pPr>
            <w:r w:rsidRPr="00FF146C">
              <w:rPr>
                <w:b/>
                <w:bCs/>
              </w:rPr>
              <w:t xml:space="preserve"> OTPLATA GLAVNICE PRIMLJENIH KREDITA I ZAJMOVA </w:t>
            </w:r>
            <w:r w:rsidRPr="00FF146C">
              <w:rPr>
                <w:b/>
                <w:bCs/>
              </w:rPr>
              <w:br/>
              <w:t xml:space="preserve"> OD KREDITNIH  I OSTALIH FINANCIJSKIH INSTITUCIJA </w:t>
            </w:r>
            <w:r w:rsidRPr="00FF146C">
              <w:rPr>
                <w:b/>
                <w:bCs/>
              </w:rPr>
              <w:br/>
              <w:t>U JAVNOM SEKTORU</w:t>
            </w:r>
          </w:p>
        </w:tc>
        <w:tc>
          <w:tcPr>
            <w:tcW w:w="1366" w:type="dxa"/>
            <w:noWrap/>
            <w:hideMark/>
          </w:tcPr>
          <w:p w14:paraId="4F73F68B" w14:textId="77777777" w:rsidR="00FF146C" w:rsidRPr="00FF146C" w:rsidRDefault="00FF146C" w:rsidP="00FF146C">
            <w:pPr>
              <w:jc w:val="right"/>
              <w:rPr>
                <w:b/>
                <w:bCs/>
              </w:rPr>
            </w:pPr>
            <w:r w:rsidRPr="00FF146C">
              <w:rPr>
                <w:b/>
                <w:bCs/>
              </w:rPr>
              <w:t>60.000.00</w:t>
            </w:r>
          </w:p>
        </w:tc>
        <w:tc>
          <w:tcPr>
            <w:tcW w:w="1366" w:type="dxa"/>
            <w:noWrap/>
            <w:hideMark/>
          </w:tcPr>
          <w:p w14:paraId="2EC60B10" w14:textId="77777777" w:rsidR="00FF146C" w:rsidRPr="00FF146C" w:rsidRDefault="00FF146C" w:rsidP="00FF146C">
            <w:pPr>
              <w:jc w:val="right"/>
              <w:rPr>
                <w:b/>
                <w:bCs/>
              </w:rPr>
            </w:pPr>
            <w:r w:rsidRPr="00FF146C">
              <w:rPr>
                <w:b/>
                <w:bCs/>
              </w:rPr>
              <w:t>0.00</w:t>
            </w:r>
          </w:p>
        </w:tc>
        <w:tc>
          <w:tcPr>
            <w:tcW w:w="1366" w:type="dxa"/>
            <w:noWrap/>
            <w:hideMark/>
          </w:tcPr>
          <w:p w14:paraId="7EA3331C" w14:textId="77777777" w:rsidR="00FF146C" w:rsidRPr="00FF146C" w:rsidRDefault="00FF146C" w:rsidP="00FF146C">
            <w:pPr>
              <w:jc w:val="right"/>
              <w:rPr>
                <w:b/>
                <w:bCs/>
              </w:rPr>
            </w:pPr>
            <w:r w:rsidRPr="00FF146C">
              <w:rPr>
                <w:b/>
                <w:bCs/>
              </w:rPr>
              <w:t>0.00</w:t>
            </w:r>
          </w:p>
        </w:tc>
      </w:tr>
      <w:tr w:rsidR="00FF146C" w:rsidRPr="00FF146C" w14:paraId="0F54746E" w14:textId="77777777" w:rsidTr="00FF146C">
        <w:trPr>
          <w:trHeight w:val="435"/>
          <w:jc w:val="center"/>
        </w:trPr>
        <w:tc>
          <w:tcPr>
            <w:tcW w:w="807" w:type="dxa"/>
            <w:noWrap/>
            <w:hideMark/>
          </w:tcPr>
          <w:p w14:paraId="747F55D4" w14:textId="77777777" w:rsidR="00FF146C" w:rsidRPr="00FF146C" w:rsidRDefault="00FF146C" w:rsidP="00FF146C">
            <w:pPr>
              <w:jc w:val="both"/>
              <w:rPr>
                <w:i/>
                <w:iCs/>
              </w:rPr>
            </w:pPr>
            <w:r w:rsidRPr="00FF146C">
              <w:rPr>
                <w:i/>
                <w:iCs/>
              </w:rPr>
              <w:t>5422</w:t>
            </w:r>
          </w:p>
        </w:tc>
        <w:tc>
          <w:tcPr>
            <w:tcW w:w="5088" w:type="dxa"/>
            <w:hideMark/>
          </w:tcPr>
          <w:p w14:paraId="540CADA3" w14:textId="77777777" w:rsidR="00FF146C" w:rsidRPr="00FF146C" w:rsidRDefault="00FF146C" w:rsidP="00FF146C">
            <w:pPr>
              <w:jc w:val="both"/>
              <w:rPr>
                <w:i/>
                <w:iCs/>
              </w:rPr>
            </w:pPr>
            <w:r w:rsidRPr="00FF146C">
              <w:rPr>
                <w:i/>
                <w:iCs/>
              </w:rPr>
              <w:t xml:space="preserve"> Otplata glavnice primljenih kredita i zajmova od  kreditnih i</w:t>
            </w:r>
            <w:r w:rsidRPr="00FF146C">
              <w:rPr>
                <w:i/>
                <w:iCs/>
              </w:rPr>
              <w:br/>
              <w:t xml:space="preserve"> ostalih financijskih institucija u javnom sektoru</w:t>
            </w:r>
          </w:p>
        </w:tc>
        <w:tc>
          <w:tcPr>
            <w:tcW w:w="1366" w:type="dxa"/>
            <w:noWrap/>
            <w:hideMark/>
          </w:tcPr>
          <w:p w14:paraId="056E175E" w14:textId="77777777" w:rsidR="00FF146C" w:rsidRPr="00FF146C" w:rsidRDefault="00FF146C" w:rsidP="00FF146C">
            <w:pPr>
              <w:jc w:val="right"/>
              <w:rPr>
                <w:i/>
                <w:iCs/>
              </w:rPr>
            </w:pPr>
            <w:r w:rsidRPr="00FF146C">
              <w:rPr>
                <w:i/>
                <w:iCs/>
              </w:rPr>
              <w:t>60.000.00</w:t>
            </w:r>
          </w:p>
        </w:tc>
        <w:tc>
          <w:tcPr>
            <w:tcW w:w="1366" w:type="dxa"/>
            <w:noWrap/>
            <w:hideMark/>
          </w:tcPr>
          <w:p w14:paraId="6B8319C2" w14:textId="77777777" w:rsidR="00FF146C" w:rsidRPr="00FF146C" w:rsidRDefault="00FF146C" w:rsidP="00FF146C">
            <w:pPr>
              <w:jc w:val="right"/>
              <w:rPr>
                <w:i/>
                <w:iCs/>
              </w:rPr>
            </w:pPr>
            <w:r w:rsidRPr="00FF146C">
              <w:rPr>
                <w:i/>
                <w:iCs/>
              </w:rPr>
              <w:t>0.00</w:t>
            </w:r>
          </w:p>
        </w:tc>
        <w:tc>
          <w:tcPr>
            <w:tcW w:w="1366" w:type="dxa"/>
            <w:noWrap/>
            <w:hideMark/>
          </w:tcPr>
          <w:p w14:paraId="1F80128D" w14:textId="77777777" w:rsidR="00FF146C" w:rsidRPr="00FF146C" w:rsidRDefault="00FF146C" w:rsidP="00FF146C">
            <w:pPr>
              <w:jc w:val="right"/>
              <w:rPr>
                <w:i/>
                <w:iCs/>
              </w:rPr>
            </w:pPr>
            <w:r w:rsidRPr="00FF146C">
              <w:rPr>
                <w:i/>
                <w:iCs/>
              </w:rPr>
              <w:t>0.00</w:t>
            </w:r>
          </w:p>
        </w:tc>
      </w:tr>
      <w:tr w:rsidR="00FF146C" w:rsidRPr="00FF146C" w14:paraId="7C826484" w14:textId="77777777" w:rsidTr="00FF146C">
        <w:trPr>
          <w:trHeight w:val="705"/>
          <w:jc w:val="center"/>
        </w:trPr>
        <w:tc>
          <w:tcPr>
            <w:tcW w:w="807" w:type="dxa"/>
            <w:noWrap/>
            <w:hideMark/>
          </w:tcPr>
          <w:p w14:paraId="36036532" w14:textId="77777777" w:rsidR="00FF146C" w:rsidRPr="00FF146C" w:rsidRDefault="00FF146C" w:rsidP="00FF146C">
            <w:pPr>
              <w:jc w:val="both"/>
              <w:rPr>
                <w:b/>
                <w:bCs/>
              </w:rPr>
            </w:pPr>
            <w:r w:rsidRPr="00FF146C">
              <w:rPr>
                <w:b/>
                <w:bCs/>
              </w:rPr>
              <w:t>547</w:t>
            </w:r>
          </w:p>
        </w:tc>
        <w:tc>
          <w:tcPr>
            <w:tcW w:w="5088" w:type="dxa"/>
            <w:hideMark/>
          </w:tcPr>
          <w:p w14:paraId="3B4E02B6" w14:textId="77777777" w:rsidR="00FF146C" w:rsidRPr="00FF146C" w:rsidRDefault="00FF146C" w:rsidP="00FF146C">
            <w:pPr>
              <w:jc w:val="both"/>
              <w:rPr>
                <w:b/>
                <w:bCs/>
              </w:rPr>
            </w:pPr>
            <w:r w:rsidRPr="00FF146C">
              <w:rPr>
                <w:b/>
                <w:bCs/>
              </w:rPr>
              <w:t xml:space="preserve">OTPLATA GLAVNICE PRIMLJENIH ZAJMOVA OD </w:t>
            </w:r>
            <w:r w:rsidRPr="00FF146C">
              <w:rPr>
                <w:b/>
                <w:bCs/>
              </w:rPr>
              <w:br/>
              <w:t>DRUGIH RAZINA VLASTI</w:t>
            </w:r>
          </w:p>
        </w:tc>
        <w:tc>
          <w:tcPr>
            <w:tcW w:w="1366" w:type="dxa"/>
            <w:noWrap/>
            <w:hideMark/>
          </w:tcPr>
          <w:p w14:paraId="3ACAC7E6" w14:textId="77777777" w:rsidR="00FF146C" w:rsidRPr="00FF146C" w:rsidRDefault="00FF146C" w:rsidP="00FF146C">
            <w:pPr>
              <w:jc w:val="right"/>
              <w:rPr>
                <w:b/>
                <w:bCs/>
              </w:rPr>
            </w:pPr>
            <w:r w:rsidRPr="00FF146C">
              <w:rPr>
                <w:b/>
                <w:bCs/>
              </w:rPr>
              <w:t>0.00</w:t>
            </w:r>
          </w:p>
        </w:tc>
        <w:tc>
          <w:tcPr>
            <w:tcW w:w="1366" w:type="dxa"/>
            <w:noWrap/>
            <w:hideMark/>
          </w:tcPr>
          <w:p w14:paraId="10639CD9" w14:textId="77777777" w:rsidR="00FF146C" w:rsidRPr="00FF146C" w:rsidRDefault="00FF146C" w:rsidP="00FF146C">
            <w:pPr>
              <w:jc w:val="right"/>
              <w:rPr>
                <w:b/>
                <w:bCs/>
              </w:rPr>
            </w:pPr>
            <w:r w:rsidRPr="00FF146C">
              <w:rPr>
                <w:b/>
                <w:bCs/>
              </w:rPr>
              <w:t>0.00</w:t>
            </w:r>
          </w:p>
        </w:tc>
        <w:tc>
          <w:tcPr>
            <w:tcW w:w="1366" w:type="dxa"/>
            <w:noWrap/>
            <w:hideMark/>
          </w:tcPr>
          <w:p w14:paraId="5884DF96" w14:textId="77777777" w:rsidR="00FF146C" w:rsidRPr="00FF146C" w:rsidRDefault="00FF146C" w:rsidP="00FF146C">
            <w:pPr>
              <w:jc w:val="right"/>
              <w:rPr>
                <w:b/>
                <w:bCs/>
              </w:rPr>
            </w:pPr>
            <w:r w:rsidRPr="00FF146C">
              <w:rPr>
                <w:b/>
                <w:bCs/>
              </w:rPr>
              <w:t>0.00</w:t>
            </w:r>
          </w:p>
        </w:tc>
      </w:tr>
      <w:tr w:rsidR="00FF146C" w:rsidRPr="00FF146C" w14:paraId="5EBE3D40" w14:textId="77777777" w:rsidTr="00FF146C">
        <w:trPr>
          <w:trHeight w:val="435"/>
          <w:jc w:val="center"/>
        </w:trPr>
        <w:tc>
          <w:tcPr>
            <w:tcW w:w="807" w:type="dxa"/>
            <w:noWrap/>
            <w:hideMark/>
          </w:tcPr>
          <w:p w14:paraId="315712CA" w14:textId="77777777" w:rsidR="00FF146C" w:rsidRPr="00FF146C" w:rsidRDefault="00FF146C" w:rsidP="00FF146C">
            <w:pPr>
              <w:jc w:val="both"/>
              <w:rPr>
                <w:i/>
                <w:iCs/>
              </w:rPr>
            </w:pPr>
            <w:r w:rsidRPr="00FF146C">
              <w:rPr>
                <w:i/>
                <w:iCs/>
              </w:rPr>
              <w:t>5471</w:t>
            </w:r>
          </w:p>
        </w:tc>
        <w:tc>
          <w:tcPr>
            <w:tcW w:w="5088" w:type="dxa"/>
            <w:hideMark/>
          </w:tcPr>
          <w:p w14:paraId="7478AC84" w14:textId="77777777" w:rsidR="00FF146C" w:rsidRPr="00FF146C" w:rsidRDefault="00FF146C" w:rsidP="00FF146C">
            <w:pPr>
              <w:jc w:val="both"/>
              <w:rPr>
                <w:i/>
                <w:iCs/>
              </w:rPr>
            </w:pPr>
            <w:r w:rsidRPr="00FF146C">
              <w:rPr>
                <w:i/>
                <w:iCs/>
              </w:rPr>
              <w:t>Otplata glavnice primljenih zajmova  od državnog</w:t>
            </w:r>
            <w:r w:rsidRPr="00FF146C">
              <w:rPr>
                <w:i/>
                <w:iCs/>
              </w:rPr>
              <w:br/>
              <w:t xml:space="preserve"> proračuna</w:t>
            </w:r>
          </w:p>
        </w:tc>
        <w:tc>
          <w:tcPr>
            <w:tcW w:w="1366" w:type="dxa"/>
            <w:noWrap/>
            <w:hideMark/>
          </w:tcPr>
          <w:p w14:paraId="547F3BB0" w14:textId="77777777" w:rsidR="00FF146C" w:rsidRPr="00FF146C" w:rsidRDefault="00FF146C" w:rsidP="00FF146C">
            <w:pPr>
              <w:jc w:val="right"/>
              <w:rPr>
                <w:i/>
                <w:iCs/>
              </w:rPr>
            </w:pPr>
            <w:r w:rsidRPr="00FF146C">
              <w:rPr>
                <w:i/>
                <w:iCs/>
              </w:rPr>
              <w:t>0.00</w:t>
            </w:r>
          </w:p>
        </w:tc>
        <w:tc>
          <w:tcPr>
            <w:tcW w:w="1366" w:type="dxa"/>
            <w:noWrap/>
            <w:hideMark/>
          </w:tcPr>
          <w:p w14:paraId="3021B2F8" w14:textId="77777777" w:rsidR="00FF146C" w:rsidRPr="00FF146C" w:rsidRDefault="00FF146C" w:rsidP="00FF146C">
            <w:pPr>
              <w:jc w:val="right"/>
              <w:rPr>
                <w:i/>
                <w:iCs/>
              </w:rPr>
            </w:pPr>
            <w:r w:rsidRPr="00FF146C">
              <w:rPr>
                <w:i/>
                <w:iCs/>
              </w:rPr>
              <w:t>0.00</w:t>
            </w:r>
          </w:p>
        </w:tc>
        <w:tc>
          <w:tcPr>
            <w:tcW w:w="1366" w:type="dxa"/>
            <w:noWrap/>
            <w:hideMark/>
          </w:tcPr>
          <w:p w14:paraId="17DB9A61" w14:textId="77777777" w:rsidR="00FF146C" w:rsidRPr="00FF146C" w:rsidRDefault="00FF146C" w:rsidP="00FF146C">
            <w:pPr>
              <w:jc w:val="right"/>
              <w:rPr>
                <w:i/>
                <w:iCs/>
              </w:rPr>
            </w:pPr>
            <w:r w:rsidRPr="00FF146C">
              <w:rPr>
                <w:i/>
                <w:iCs/>
              </w:rPr>
              <w:t>0.00</w:t>
            </w:r>
          </w:p>
        </w:tc>
      </w:tr>
      <w:tr w:rsidR="00FF146C" w:rsidRPr="00FF146C" w14:paraId="5126E615" w14:textId="77777777" w:rsidTr="00FF146C">
        <w:trPr>
          <w:trHeight w:val="510"/>
          <w:jc w:val="center"/>
        </w:trPr>
        <w:tc>
          <w:tcPr>
            <w:tcW w:w="807" w:type="dxa"/>
            <w:noWrap/>
            <w:hideMark/>
          </w:tcPr>
          <w:p w14:paraId="43409B10" w14:textId="77777777" w:rsidR="00FF146C" w:rsidRPr="00FF146C" w:rsidRDefault="00FF146C" w:rsidP="00FF146C">
            <w:pPr>
              <w:jc w:val="both"/>
            </w:pPr>
            <w:r w:rsidRPr="00FF146C">
              <w:t> </w:t>
            </w:r>
          </w:p>
        </w:tc>
        <w:tc>
          <w:tcPr>
            <w:tcW w:w="5088" w:type="dxa"/>
            <w:noWrap/>
            <w:hideMark/>
          </w:tcPr>
          <w:p w14:paraId="20899459" w14:textId="77777777" w:rsidR="00FF146C" w:rsidRPr="00FF146C" w:rsidRDefault="00FF146C" w:rsidP="00FF146C">
            <w:pPr>
              <w:jc w:val="both"/>
              <w:rPr>
                <w:b/>
                <w:bCs/>
              </w:rPr>
            </w:pPr>
            <w:r w:rsidRPr="00FF146C">
              <w:rPr>
                <w:b/>
                <w:bCs/>
              </w:rPr>
              <w:t>U K U P N O   R A S H O D I   I  I Z D A C I ( 3 + 4 + 5 )</w:t>
            </w:r>
          </w:p>
        </w:tc>
        <w:tc>
          <w:tcPr>
            <w:tcW w:w="1366" w:type="dxa"/>
            <w:noWrap/>
            <w:hideMark/>
          </w:tcPr>
          <w:p w14:paraId="590CE483" w14:textId="77777777" w:rsidR="00FF146C" w:rsidRPr="00FF146C" w:rsidRDefault="00FF146C" w:rsidP="00FF146C">
            <w:pPr>
              <w:jc w:val="right"/>
              <w:rPr>
                <w:b/>
                <w:bCs/>
              </w:rPr>
            </w:pPr>
            <w:r w:rsidRPr="00FF146C">
              <w:rPr>
                <w:b/>
                <w:bCs/>
              </w:rPr>
              <w:t>18.723.672.00</w:t>
            </w:r>
          </w:p>
        </w:tc>
        <w:tc>
          <w:tcPr>
            <w:tcW w:w="1366" w:type="dxa"/>
            <w:noWrap/>
            <w:hideMark/>
          </w:tcPr>
          <w:p w14:paraId="5EA748AF" w14:textId="77777777" w:rsidR="00FF146C" w:rsidRPr="00FF146C" w:rsidRDefault="00FF146C" w:rsidP="00FF146C">
            <w:pPr>
              <w:jc w:val="right"/>
              <w:rPr>
                <w:b/>
                <w:bCs/>
              </w:rPr>
            </w:pPr>
            <w:r w:rsidRPr="00FF146C">
              <w:rPr>
                <w:b/>
                <w:bCs/>
              </w:rPr>
              <w:t>15.902.900.00</w:t>
            </w:r>
          </w:p>
        </w:tc>
        <w:tc>
          <w:tcPr>
            <w:tcW w:w="1366" w:type="dxa"/>
            <w:noWrap/>
            <w:hideMark/>
          </w:tcPr>
          <w:p w14:paraId="529C4C45" w14:textId="77777777" w:rsidR="00FF146C" w:rsidRPr="00FF146C" w:rsidRDefault="00FF146C" w:rsidP="00FF146C">
            <w:pPr>
              <w:jc w:val="right"/>
              <w:rPr>
                <w:b/>
                <w:bCs/>
              </w:rPr>
            </w:pPr>
            <w:r w:rsidRPr="00FF146C">
              <w:rPr>
                <w:b/>
                <w:bCs/>
              </w:rPr>
              <w:t>14.172.957.00</w:t>
            </w:r>
          </w:p>
        </w:tc>
      </w:tr>
    </w:tbl>
    <w:p w14:paraId="520FCBBB" w14:textId="77777777" w:rsidR="00DB18C4" w:rsidRDefault="00DB18C4" w:rsidP="005E0597">
      <w:pPr>
        <w:jc w:val="both"/>
      </w:pPr>
    </w:p>
    <w:p w14:paraId="4E463C55" w14:textId="77777777" w:rsidR="00FF146C" w:rsidRDefault="00FF146C" w:rsidP="005E0597">
      <w:pPr>
        <w:jc w:val="both"/>
      </w:pPr>
    </w:p>
    <w:p w14:paraId="3394E607" w14:textId="77777777" w:rsidR="007517C9" w:rsidRDefault="007517C9" w:rsidP="005E0597">
      <w:pPr>
        <w:jc w:val="both"/>
      </w:pPr>
    </w:p>
    <w:p w14:paraId="02EC545A" w14:textId="77777777" w:rsidR="007517C9" w:rsidRDefault="007517C9" w:rsidP="005E0597">
      <w:pPr>
        <w:jc w:val="both"/>
      </w:pPr>
    </w:p>
    <w:p w14:paraId="48D2C773" w14:textId="77777777" w:rsidR="007517C9" w:rsidRDefault="007517C9" w:rsidP="005E0597">
      <w:pPr>
        <w:jc w:val="both"/>
      </w:pPr>
    </w:p>
    <w:p w14:paraId="3214A27E" w14:textId="77777777" w:rsidR="007517C9" w:rsidRDefault="007517C9" w:rsidP="005E0597">
      <w:pPr>
        <w:jc w:val="both"/>
      </w:pPr>
    </w:p>
    <w:p w14:paraId="12E7CB80" w14:textId="77777777" w:rsidR="007517C9" w:rsidRDefault="007517C9" w:rsidP="005E0597">
      <w:pPr>
        <w:jc w:val="both"/>
      </w:pPr>
    </w:p>
    <w:p w14:paraId="2107319B" w14:textId="77777777" w:rsidR="007517C9" w:rsidRDefault="007517C9" w:rsidP="005E0597">
      <w:pPr>
        <w:jc w:val="both"/>
      </w:pPr>
    </w:p>
    <w:p w14:paraId="19132460" w14:textId="2906D6E4" w:rsidR="007517C9" w:rsidRPr="007517C9" w:rsidRDefault="007517C9" w:rsidP="007517C9">
      <w:pPr>
        <w:jc w:val="center"/>
        <w:rPr>
          <w:b/>
          <w:bCs/>
        </w:rPr>
      </w:pPr>
      <w:r w:rsidRPr="007517C9">
        <w:rPr>
          <w:b/>
          <w:bCs/>
        </w:rPr>
        <w:lastRenderedPageBreak/>
        <w:t>II. POSEBNI DIO</w:t>
      </w:r>
    </w:p>
    <w:p w14:paraId="612F174D" w14:textId="77777777" w:rsidR="007517C9" w:rsidRDefault="007517C9" w:rsidP="005E0597">
      <w:pPr>
        <w:jc w:val="both"/>
      </w:pPr>
    </w:p>
    <w:p w14:paraId="4FD5BEE5" w14:textId="295859B8" w:rsidR="007517C9" w:rsidRDefault="007517C9" w:rsidP="007517C9">
      <w:pPr>
        <w:jc w:val="center"/>
      </w:pPr>
      <w:r w:rsidRPr="007517C9">
        <w:rPr>
          <w:noProof/>
        </w:rPr>
        <w:drawing>
          <wp:inline distT="0" distB="0" distL="0" distR="0" wp14:anchorId="2F25CC47" wp14:editId="292E0234">
            <wp:extent cx="8961120" cy="5295900"/>
            <wp:effectExtent l="0" t="0" r="0" b="0"/>
            <wp:docPr id="48599450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961120" cy="5295900"/>
                    </a:xfrm>
                    <a:prstGeom prst="rect">
                      <a:avLst/>
                    </a:prstGeom>
                    <a:noFill/>
                    <a:ln>
                      <a:noFill/>
                    </a:ln>
                  </pic:spPr>
                </pic:pic>
              </a:graphicData>
            </a:graphic>
          </wp:inline>
        </w:drawing>
      </w:r>
    </w:p>
    <w:p w14:paraId="4BD3A687" w14:textId="5BC8D82A" w:rsidR="007517C9" w:rsidRDefault="004E20E9" w:rsidP="005E0597">
      <w:pPr>
        <w:jc w:val="both"/>
      </w:pPr>
      <w:r w:rsidRPr="004E20E9">
        <w:rPr>
          <w:noProof/>
        </w:rPr>
        <w:lastRenderedPageBreak/>
        <w:drawing>
          <wp:inline distT="0" distB="0" distL="0" distR="0" wp14:anchorId="3F1E782D" wp14:editId="5C711DC7">
            <wp:extent cx="8976360" cy="5494020"/>
            <wp:effectExtent l="0" t="0" r="0" b="0"/>
            <wp:docPr id="1455598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76360" cy="5494020"/>
                    </a:xfrm>
                    <a:prstGeom prst="rect">
                      <a:avLst/>
                    </a:prstGeom>
                    <a:noFill/>
                    <a:ln>
                      <a:noFill/>
                    </a:ln>
                  </pic:spPr>
                </pic:pic>
              </a:graphicData>
            </a:graphic>
          </wp:inline>
        </w:drawing>
      </w:r>
    </w:p>
    <w:p w14:paraId="0A83DD52" w14:textId="77777777" w:rsidR="004E20E9" w:rsidRDefault="004E20E9" w:rsidP="005E0597">
      <w:pPr>
        <w:jc w:val="both"/>
      </w:pPr>
    </w:p>
    <w:p w14:paraId="25200AC2" w14:textId="18A25390" w:rsidR="004E20E9" w:rsidRDefault="004E20E9" w:rsidP="005E0597">
      <w:pPr>
        <w:jc w:val="both"/>
      </w:pPr>
      <w:r w:rsidRPr="004E20E9">
        <w:rPr>
          <w:noProof/>
        </w:rPr>
        <w:lastRenderedPageBreak/>
        <w:drawing>
          <wp:inline distT="0" distB="0" distL="0" distR="0" wp14:anchorId="06404187" wp14:editId="74221765">
            <wp:extent cx="8999220" cy="5509260"/>
            <wp:effectExtent l="0" t="0" r="0" b="0"/>
            <wp:docPr id="19631089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99220" cy="5509260"/>
                    </a:xfrm>
                    <a:prstGeom prst="rect">
                      <a:avLst/>
                    </a:prstGeom>
                    <a:noFill/>
                    <a:ln>
                      <a:noFill/>
                    </a:ln>
                  </pic:spPr>
                </pic:pic>
              </a:graphicData>
            </a:graphic>
          </wp:inline>
        </w:drawing>
      </w:r>
    </w:p>
    <w:p w14:paraId="2138CE49" w14:textId="77777777" w:rsidR="004E20E9" w:rsidRDefault="004E20E9" w:rsidP="005E0597">
      <w:pPr>
        <w:jc w:val="both"/>
      </w:pPr>
    </w:p>
    <w:p w14:paraId="315F671F" w14:textId="1A624B97" w:rsidR="004E20E9" w:rsidRDefault="004E20E9" w:rsidP="005E0597">
      <w:pPr>
        <w:jc w:val="both"/>
      </w:pPr>
      <w:r w:rsidRPr="004E20E9">
        <w:rPr>
          <w:noProof/>
        </w:rPr>
        <w:lastRenderedPageBreak/>
        <w:drawing>
          <wp:inline distT="0" distB="0" distL="0" distR="0" wp14:anchorId="704BABE0" wp14:editId="1CBCA139">
            <wp:extent cx="9022080" cy="5448300"/>
            <wp:effectExtent l="0" t="0" r="7620" b="0"/>
            <wp:docPr id="16669916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22080" cy="5448300"/>
                    </a:xfrm>
                    <a:prstGeom prst="rect">
                      <a:avLst/>
                    </a:prstGeom>
                    <a:noFill/>
                    <a:ln>
                      <a:noFill/>
                    </a:ln>
                  </pic:spPr>
                </pic:pic>
              </a:graphicData>
            </a:graphic>
          </wp:inline>
        </w:drawing>
      </w:r>
    </w:p>
    <w:p w14:paraId="0EB6E08E" w14:textId="77777777" w:rsidR="004E20E9" w:rsidRDefault="004E20E9" w:rsidP="005E0597">
      <w:pPr>
        <w:jc w:val="both"/>
      </w:pPr>
    </w:p>
    <w:p w14:paraId="33403F3E" w14:textId="1DED2854" w:rsidR="004E20E9" w:rsidRDefault="004E20E9" w:rsidP="005E0597">
      <w:pPr>
        <w:jc w:val="both"/>
      </w:pPr>
      <w:r w:rsidRPr="004E20E9">
        <w:rPr>
          <w:noProof/>
        </w:rPr>
        <w:lastRenderedPageBreak/>
        <w:drawing>
          <wp:inline distT="0" distB="0" distL="0" distR="0" wp14:anchorId="614BA593" wp14:editId="70436431">
            <wp:extent cx="8999220" cy="5029200"/>
            <wp:effectExtent l="0" t="0" r="0" b="0"/>
            <wp:docPr id="5174310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999220" cy="5029200"/>
                    </a:xfrm>
                    <a:prstGeom prst="rect">
                      <a:avLst/>
                    </a:prstGeom>
                    <a:noFill/>
                    <a:ln>
                      <a:noFill/>
                    </a:ln>
                  </pic:spPr>
                </pic:pic>
              </a:graphicData>
            </a:graphic>
          </wp:inline>
        </w:drawing>
      </w:r>
    </w:p>
    <w:p w14:paraId="758113AA" w14:textId="77777777" w:rsidR="004E20E9" w:rsidRDefault="004E20E9" w:rsidP="005E0597">
      <w:pPr>
        <w:jc w:val="both"/>
      </w:pPr>
    </w:p>
    <w:p w14:paraId="64F1582F" w14:textId="77777777" w:rsidR="004E20E9" w:rsidRDefault="004E20E9" w:rsidP="005E0597">
      <w:pPr>
        <w:jc w:val="both"/>
      </w:pPr>
    </w:p>
    <w:p w14:paraId="7F0DB3C7" w14:textId="77777777" w:rsidR="004E20E9" w:rsidRDefault="004E20E9" w:rsidP="005E0597">
      <w:pPr>
        <w:jc w:val="both"/>
      </w:pPr>
    </w:p>
    <w:p w14:paraId="3EB7866C" w14:textId="77777777" w:rsidR="004E20E9" w:rsidRDefault="004E20E9" w:rsidP="005E0597">
      <w:pPr>
        <w:jc w:val="both"/>
      </w:pPr>
    </w:p>
    <w:p w14:paraId="785D1811" w14:textId="11C22154" w:rsidR="004E20E9" w:rsidRDefault="004E20E9" w:rsidP="005E0597">
      <w:pPr>
        <w:jc w:val="both"/>
      </w:pPr>
      <w:r w:rsidRPr="004E20E9">
        <w:rPr>
          <w:noProof/>
        </w:rPr>
        <w:lastRenderedPageBreak/>
        <w:drawing>
          <wp:inline distT="0" distB="0" distL="0" distR="0" wp14:anchorId="0E0AD9C2" wp14:editId="7DCF5472">
            <wp:extent cx="8991600" cy="5509260"/>
            <wp:effectExtent l="0" t="0" r="0" b="0"/>
            <wp:docPr id="149597576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991600" cy="5509260"/>
                    </a:xfrm>
                    <a:prstGeom prst="rect">
                      <a:avLst/>
                    </a:prstGeom>
                    <a:noFill/>
                    <a:ln>
                      <a:noFill/>
                    </a:ln>
                  </pic:spPr>
                </pic:pic>
              </a:graphicData>
            </a:graphic>
          </wp:inline>
        </w:drawing>
      </w:r>
    </w:p>
    <w:p w14:paraId="73197BD4" w14:textId="77777777" w:rsidR="004E20E9" w:rsidRDefault="004E20E9" w:rsidP="005E0597">
      <w:pPr>
        <w:jc w:val="both"/>
      </w:pPr>
    </w:p>
    <w:p w14:paraId="1341FBDA" w14:textId="3F6E9855" w:rsidR="004E20E9" w:rsidRDefault="004E20E9" w:rsidP="005E0597">
      <w:pPr>
        <w:jc w:val="both"/>
      </w:pPr>
      <w:r w:rsidRPr="004E20E9">
        <w:rPr>
          <w:noProof/>
        </w:rPr>
        <w:lastRenderedPageBreak/>
        <w:drawing>
          <wp:inline distT="0" distB="0" distL="0" distR="0" wp14:anchorId="6330F5CD" wp14:editId="74C0B497">
            <wp:extent cx="9075420" cy="5212080"/>
            <wp:effectExtent l="0" t="0" r="0" b="7620"/>
            <wp:docPr id="64102379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75420" cy="5212080"/>
                    </a:xfrm>
                    <a:prstGeom prst="rect">
                      <a:avLst/>
                    </a:prstGeom>
                    <a:noFill/>
                    <a:ln>
                      <a:noFill/>
                    </a:ln>
                  </pic:spPr>
                </pic:pic>
              </a:graphicData>
            </a:graphic>
          </wp:inline>
        </w:drawing>
      </w:r>
    </w:p>
    <w:p w14:paraId="7E261609" w14:textId="77777777" w:rsidR="004E20E9" w:rsidRDefault="004E20E9" w:rsidP="005E0597">
      <w:pPr>
        <w:jc w:val="both"/>
      </w:pPr>
    </w:p>
    <w:p w14:paraId="251AE9D9" w14:textId="77777777" w:rsidR="004E20E9" w:rsidRDefault="004E20E9" w:rsidP="005E0597">
      <w:pPr>
        <w:jc w:val="both"/>
      </w:pPr>
    </w:p>
    <w:p w14:paraId="08101078" w14:textId="77777777" w:rsidR="004E20E9" w:rsidRDefault="004E20E9" w:rsidP="005E0597">
      <w:pPr>
        <w:jc w:val="both"/>
      </w:pPr>
    </w:p>
    <w:p w14:paraId="24F77791" w14:textId="15E8BA30" w:rsidR="004E20E9" w:rsidRDefault="004E20E9" w:rsidP="005E0597">
      <w:pPr>
        <w:jc w:val="both"/>
      </w:pPr>
      <w:r w:rsidRPr="004E20E9">
        <w:rPr>
          <w:noProof/>
        </w:rPr>
        <w:lastRenderedPageBreak/>
        <w:drawing>
          <wp:inline distT="0" distB="0" distL="0" distR="0" wp14:anchorId="73C4C08C" wp14:editId="0189DB6C">
            <wp:extent cx="8999220" cy="5417820"/>
            <wp:effectExtent l="0" t="0" r="0" b="0"/>
            <wp:docPr id="168397040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999220" cy="5417820"/>
                    </a:xfrm>
                    <a:prstGeom prst="rect">
                      <a:avLst/>
                    </a:prstGeom>
                    <a:noFill/>
                    <a:ln>
                      <a:noFill/>
                    </a:ln>
                  </pic:spPr>
                </pic:pic>
              </a:graphicData>
            </a:graphic>
          </wp:inline>
        </w:drawing>
      </w:r>
    </w:p>
    <w:p w14:paraId="1D12FC54" w14:textId="77777777" w:rsidR="004E20E9" w:rsidRDefault="004E20E9" w:rsidP="005E0597">
      <w:pPr>
        <w:jc w:val="both"/>
      </w:pPr>
    </w:p>
    <w:p w14:paraId="14FEDB67" w14:textId="77777777" w:rsidR="004E20E9" w:rsidRDefault="004E20E9" w:rsidP="005E0597">
      <w:pPr>
        <w:jc w:val="both"/>
      </w:pPr>
    </w:p>
    <w:p w14:paraId="2C41D896" w14:textId="7274DFA1" w:rsidR="004E20E9" w:rsidRDefault="007D20F7" w:rsidP="005E0597">
      <w:pPr>
        <w:jc w:val="both"/>
      </w:pPr>
      <w:r w:rsidRPr="007D20F7">
        <w:rPr>
          <w:noProof/>
        </w:rPr>
        <w:lastRenderedPageBreak/>
        <w:drawing>
          <wp:inline distT="0" distB="0" distL="0" distR="0" wp14:anchorId="2042C245" wp14:editId="573D2343">
            <wp:extent cx="9022080" cy="5539740"/>
            <wp:effectExtent l="0" t="0" r="7620" b="3810"/>
            <wp:docPr id="18149829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22080" cy="5539740"/>
                    </a:xfrm>
                    <a:prstGeom prst="rect">
                      <a:avLst/>
                    </a:prstGeom>
                    <a:noFill/>
                    <a:ln>
                      <a:noFill/>
                    </a:ln>
                  </pic:spPr>
                </pic:pic>
              </a:graphicData>
            </a:graphic>
          </wp:inline>
        </w:drawing>
      </w:r>
    </w:p>
    <w:p w14:paraId="1661CD67" w14:textId="77777777" w:rsidR="007D20F7" w:rsidRDefault="007D20F7" w:rsidP="005E0597">
      <w:pPr>
        <w:jc w:val="both"/>
      </w:pPr>
    </w:p>
    <w:p w14:paraId="5F50C6ED" w14:textId="2E6C7FC8" w:rsidR="007D20F7" w:rsidRDefault="007D20F7" w:rsidP="005E0597">
      <w:pPr>
        <w:jc w:val="both"/>
      </w:pPr>
      <w:r w:rsidRPr="007D20F7">
        <w:rPr>
          <w:noProof/>
        </w:rPr>
        <w:lastRenderedPageBreak/>
        <w:drawing>
          <wp:inline distT="0" distB="0" distL="0" distR="0" wp14:anchorId="086A38F3" wp14:editId="6D2A201E">
            <wp:extent cx="8983980" cy="5615940"/>
            <wp:effectExtent l="0" t="0" r="7620" b="3810"/>
            <wp:docPr id="54997944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83980" cy="5615940"/>
                    </a:xfrm>
                    <a:prstGeom prst="rect">
                      <a:avLst/>
                    </a:prstGeom>
                    <a:noFill/>
                    <a:ln>
                      <a:noFill/>
                    </a:ln>
                  </pic:spPr>
                </pic:pic>
              </a:graphicData>
            </a:graphic>
          </wp:inline>
        </w:drawing>
      </w:r>
    </w:p>
    <w:p w14:paraId="38DF1B6F" w14:textId="7F548677" w:rsidR="007D20F7" w:rsidRDefault="007D20F7" w:rsidP="005E0597">
      <w:pPr>
        <w:jc w:val="both"/>
      </w:pPr>
      <w:r w:rsidRPr="007D20F7">
        <w:rPr>
          <w:noProof/>
        </w:rPr>
        <w:lastRenderedPageBreak/>
        <w:drawing>
          <wp:inline distT="0" distB="0" distL="0" distR="0" wp14:anchorId="48582CA8" wp14:editId="76F5E6FD">
            <wp:extent cx="9022080" cy="5524500"/>
            <wp:effectExtent l="0" t="0" r="7620" b="0"/>
            <wp:docPr id="109747817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22080" cy="5524500"/>
                    </a:xfrm>
                    <a:prstGeom prst="rect">
                      <a:avLst/>
                    </a:prstGeom>
                    <a:noFill/>
                    <a:ln>
                      <a:noFill/>
                    </a:ln>
                  </pic:spPr>
                </pic:pic>
              </a:graphicData>
            </a:graphic>
          </wp:inline>
        </w:drawing>
      </w:r>
    </w:p>
    <w:p w14:paraId="1631AD76" w14:textId="77777777" w:rsidR="007D20F7" w:rsidRDefault="007D20F7" w:rsidP="005E0597">
      <w:pPr>
        <w:jc w:val="both"/>
      </w:pPr>
    </w:p>
    <w:p w14:paraId="2654FA87" w14:textId="749D8052" w:rsidR="007D20F7" w:rsidRDefault="007D20F7" w:rsidP="005E0597">
      <w:pPr>
        <w:jc w:val="both"/>
      </w:pPr>
      <w:r w:rsidRPr="007D20F7">
        <w:rPr>
          <w:noProof/>
        </w:rPr>
        <w:lastRenderedPageBreak/>
        <w:drawing>
          <wp:inline distT="0" distB="0" distL="0" distR="0" wp14:anchorId="3D3E367A" wp14:editId="714E9C73">
            <wp:extent cx="8983980" cy="5577840"/>
            <wp:effectExtent l="0" t="0" r="7620" b="3810"/>
            <wp:docPr id="101800330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83980" cy="5577840"/>
                    </a:xfrm>
                    <a:prstGeom prst="rect">
                      <a:avLst/>
                    </a:prstGeom>
                    <a:noFill/>
                    <a:ln>
                      <a:noFill/>
                    </a:ln>
                  </pic:spPr>
                </pic:pic>
              </a:graphicData>
            </a:graphic>
          </wp:inline>
        </w:drawing>
      </w:r>
    </w:p>
    <w:p w14:paraId="5558BF6A" w14:textId="77777777" w:rsidR="007D20F7" w:rsidRDefault="007D20F7" w:rsidP="005E0597">
      <w:pPr>
        <w:jc w:val="both"/>
      </w:pPr>
    </w:p>
    <w:p w14:paraId="44A442A7" w14:textId="1B50C0DF" w:rsidR="007D20F7" w:rsidRDefault="007D20F7" w:rsidP="005E0597">
      <w:pPr>
        <w:jc w:val="both"/>
      </w:pPr>
      <w:r w:rsidRPr="007D20F7">
        <w:rPr>
          <w:noProof/>
        </w:rPr>
        <w:lastRenderedPageBreak/>
        <w:drawing>
          <wp:inline distT="0" distB="0" distL="0" distR="0" wp14:anchorId="1741E136" wp14:editId="4E364A96">
            <wp:extent cx="8991600" cy="5516880"/>
            <wp:effectExtent l="0" t="0" r="0" b="7620"/>
            <wp:docPr id="87976420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91600" cy="5516880"/>
                    </a:xfrm>
                    <a:prstGeom prst="rect">
                      <a:avLst/>
                    </a:prstGeom>
                    <a:noFill/>
                    <a:ln>
                      <a:noFill/>
                    </a:ln>
                  </pic:spPr>
                </pic:pic>
              </a:graphicData>
            </a:graphic>
          </wp:inline>
        </w:drawing>
      </w:r>
    </w:p>
    <w:p w14:paraId="66C92225" w14:textId="77777777" w:rsidR="007D20F7" w:rsidRDefault="007D20F7" w:rsidP="005E0597">
      <w:pPr>
        <w:jc w:val="both"/>
      </w:pPr>
    </w:p>
    <w:p w14:paraId="411F6166" w14:textId="11A82533" w:rsidR="007D20F7" w:rsidRDefault="007D20F7" w:rsidP="005E0597">
      <w:pPr>
        <w:jc w:val="both"/>
      </w:pPr>
      <w:r w:rsidRPr="007D20F7">
        <w:rPr>
          <w:noProof/>
        </w:rPr>
        <w:lastRenderedPageBreak/>
        <w:drawing>
          <wp:inline distT="0" distB="0" distL="0" distR="0" wp14:anchorId="03B9EF18" wp14:editId="41B6537D">
            <wp:extent cx="8999220" cy="5501640"/>
            <wp:effectExtent l="0" t="0" r="0" b="3810"/>
            <wp:docPr id="39396346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99220" cy="5501640"/>
                    </a:xfrm>
                    <a:prstGeom prst="rect">
                      <a:avLst/>
                    </a:prstGeom>
                    <a:noFill/>
                    <a:ln>
                      <a:noFill/>
                    </a:ln>
                  </pic:spPr>
                </pic:pic>
              </a:graphicData>
            </a:graphic>
          </wp:inline>
        </w:drawing>
      </w:r>
    </w:p>
    <w:p w14:paraId="44BA24D4" w14:textId="77777777" w:rsidR="007D20F7" w:rsidRDefault="007D20F7" w:rsidP="005E0597">
      <w:pPr>
        <w:jc w:val="both"/>
      </w:pPr>
    </w:p>
    <w:p w14:paraId="59B95FE9" w14:textId="6F27B5AE" w:rsidR="007D20F7" w:rsidRDefault="007D20F7" w:rsidP="005E0597">
      <w:pPr>
        <w:jc w:val="both"/>
      </w:pPr>
      <w:r w:rsidRPr="007D20F7">
        <w:rPr>
          <w:noProof/>
        </w:rPr>
        <w:lastRenderedPageBreak/>
        <w:drawing>
          <wp:inline distT="0" distB="0" distL="0" distR="0" wp14:anchorId="26C0491E" wp14:editId="7F65658B">
            <wp:extent cx="9067800" cy="5509260"/>
            <wp:effectExtent l="0" t="0" r="0" b="0"/>
            <wp:docPr id="19837052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67800" cy="5509260"/>
                    </a:xfrm>
                    <a:prstGeom prst="rect">
                      <a:avLst/>
                    </a:prstGeom>
                    <a:noFill/>
                    <a:ln>
                      <a:noFill/>
                    </a:ln>
                  </pic:spPr>
                </pic:pic>
              </a:graphicData>
            </a:graphic>
          </wp:inline>
        </w:drawing>
      </w:r>
    </w:p>
    <w:p w14:paraId="36FA8E17" w14:textId="77777777" w:rsidR="007D20F7" w:rsidRDefault="007D20F7" w:rsidP="005E0597">
      <w:pPr>
        <w:jc w:val="both"/>
      </w:pPr>
    </w:p>
    <w:p w14:paraId="6F3413BC" w14:textId="3EE41595" w:rsidR="007D20F7" w:rsidRDefault="007D20F7" w:rsidP="005E0597">
      <w:pPr>
        <w:jc w:val="both"/>
      </w:pPr>
      <w:r w:rsidRPr="007D20F7">
        <w:rPr>
          <w:noProof/>
        </w:rPr>
        <w:lastRenderedPageBreak/>
        <w:drawing>
          <wp:inline distT="0" distB="0" distL="0" distR="0" wp14:anchorId="6414D17F" wp14:editId="075C0C59">
            <wp:extent cx="9014460" cy="5593080"/>
            <wp:effectExtent l="0" t="0" r="0" b="7620"/>
            <wp:docPr id="73238667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14460" cy="5593080"/>
                    </a:xfrm>
                    <a:prstGeom prst="rect">
                      <a:avLst/>
                    </a:prstGeom>
                    <a:noFill/>
                    <a:ln>
                      <a:noFill/>
                    </a:ln>
                  </pic:spPr>
                </pic:pic>
              </a:graphicData>
            </a:graphic>
          </wp:inline>
        </w:drawing>
      </w:r>
    </w:p>
    <w:p w14:paraId="031830DB" w14:textId="79C4AF8A" w:rsidR="007D20F7" w:rsidRDefault="007D20F7" w:rsidP="005E0597">
      <w:pPr>
        <w:jc w:val="both"/>
      </w:pPr>
      <w:r w:rsidRPr="007D20F7">
        <w:rPr>
          <w:noProof/>
        </w:rPr>
        <w:lastRenderedPageBreak/>
        <w:drawing>
          <wp:inline distT="0" distB="0" distL="0" distR="0" wp14:anchorId="65A73748" wp14:editId="4B098DE8">
            <wp:extent cx="8976360" cy="5539740"/>
            <wp:effectExtent l="0" t="0" r="0" b="3810"/>
            <wp:docPr id="6176676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976360" cy="5539740"/>
                    </a:xfrm>
                    <a:prstGeom prst="rect">
                      <a:avLst/>
                    </a:prstGeom>
                    <a:noFill/>
                    <a:ln>
                      <a:noFill/>
                    </a:ln>
                  </pic:spPr>
                </pic:pic>
              </a:graphicData>
            </a:graphic>
          </wp:inline>
        </w:drawing>
      </w:r>
    </w:p>
    <w:p w14:paraId="3975BA66" w14:textId="77777777" w:rsidR="007D20F7" w:rsidRDefault="007D20F7" w:rsidP="005E0597">
      <w:pPr>
        <w:jc w:val="both"/>
      </w:pPr>
    </w:p>
    <w:p w14:paraId="6BF8AC1B" w14:textId="3AF6FB07" w:rsidR="007D20F7" w:rsidRDefault="007D20F7" w:rsidP="005E0597">
      <w:pPr>
        <w:jc w:val="both"/>
      </w:pPr>
      <w:r w:rsidRPr="007D20F7">
        <w:rPr>
          <w:noProof/>
        </w:rPr>
        <w:lastRenderedPageBreak/>
        <w:drawing>
          <wp:inline distT="0" distB="0" distL="0" distR="0" wp14:anchorId="64215E3F" wp14:editId="7219EA14">
            <wp:extent cx="8983980" cy="5577840"/>
            <wp:effectExtent l="0" t="0" r="7620" b="3810"/>
            <wp:docPr id="13242698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83980" cy="5577840"/>
                    </a:xfrm>
                    <a:prstGeom prst="rect">
                      <a:avLst/>
                    </a:prstGeom>
                    <a:noFill/>
                    <a:ln>
                      <a:noFill/>
                    </a:ln>
                  </pic:spPr>
                </pic:pic>
              </a:graphicData>
            </a:graphic>
          </wp:inline>
        </w:drawing>
      </w:r>
    </w:p>
    <w:p w14:paraId="1CCF36C2" w14:textId="77777777" w:rsidR="007D20F7" w:rsidRDefault="007D20F7" w:rsidP="005E0597">
      <w:pPr>
        <w:jc w:val="both"/>
      </w:pPr>
    </w:p>
    <w:p w14:paraId="12F1595F" w14:textId="5911D74A" w:rsidR="007D20F7" w:rsidRDefault="007D20F7" w:rsidP="005E0597">
      <w:pPr>
        <w:jc w:val="both"/>
      </w:pPr>
      <w:r w:rsidRPr="007D20F7">
        <w:rPr>
          <w:noProof/>
        </w:rPr>
        <w:lastRenderedPageBreak/>
        <w:drawing>
          <wp:inline distT="0" distB="0" distL="0" distR="0" wp14:anchorId="45063BF0" wp14:editId="4A346169">
            <wp:extent cx="8968740" cy="5646420"/>
            <wp:effectExtent l="0" t="0" r="3810" b="0"/>
            <wp:docPr id="176251087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68740" cy="5646420"/>
                    </a:xfrm>
                    <a:prstGeom prst="rect">
                      <a:avLst/>
                    </a:prstGeom>
                    <a:noFill/>
                    <a:ln>
                      <a:noFill/>
                    </a:ln>
                  </pic:spPr>
                </pic:pic>
              </a:graphicData>
            </a:graphic>
          </wp:inline>
        </w:drawing>
      </w:r>
    </w:p>
    <w:p w14:paraId="01C5EFD5" w14:textId="67434246" w:rsidR="007D20F7" w:rsidRDefault="007D20F7" w:rsidP="005E0597">
      <w:pPr>
        <w:jc w:val="both"/>
      </w:pPr>
      <w:r w:rsidRPr="007D20F7">
        <w:rPr>
          <w:noProof/>
        </w:rPr>
        <w:lastRenderedPageBreak/>
        <w:drawing>
          <wp:inline distT="0" distB="0" distL="0" distR="0" wp14:anchorId="4028EA8A" wp14:editId="78E6EC77">
            <wp:extent cx="8991600" cy="5623560"/>
            <wp:effectExtent l="0" t="0" r="0" b="0"/>
            <wp:docPr id="84490428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991600" cy="5623560"/>
                    </a:xfrm>
                    <a:prstGeom prst="rect">
                      <a:avLst/>
                    </a:prstGeom>
                    <a:noFill/>
                    <a:ln>
                      <a:noFill/>
                    </a:ln>
                  </pic:spPr>
                </pic:pic>
              </a:graphicData>
            </a:graphic>
          </wp:inline>
        </w:drawing>
      </w:r>
    </w:p>
    <w:p w14:paraId="0651E2E3" w14:textId="59B10B35" w:rsidR="007D20F7" w:rsidRDefault="007D20F7" w:rsidP="005E0597">
      <w:pPr>
        <w:jc w:val="both"/>
      </w:pPr>
      <w:r w:rsidRPr="007D20F7">
        <w:rPr>
          <w:noProof/>
        </w:rPr>
        <w:lastRenderedPageBreak/>
        <w:drawing>
          <wp:inline distT="0" distB="0" distL="0" distR="0" wp14:anchorId="796D4B98" wp14:editId="53D46051">
            <wp:extent cx="8976360" cy="5585460"/>
            <wp:effectExtent l="0" t="0" r="0" b="0"/>
            <wp:docPr id="27339338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976360" cy="5585460"/>
                    </a:xfrm>
                    <a:prstGeom prst="rect">
                      <a:avLst/>
                    </a:prstGeom>
                    <a:noFill/>
                    <a:ln>
                      <a:noFill/>
                    </a:ln>
                  </pic:spPr>
                </pic:pic>
              </a:graphicData>
            </a:graphic>
          </wp:inline>
        </w:drawing>
      </w:r>
    </w:p>
    <w:p w14:paraId="6840C9E1" w14:textId="77777777" w:rsidR="007D20F7" w:rsidRDefault="007D20F7" w:rsidP="005E0597">
      <w:pPr>
        <w:jc w:val="both"/>
      </w:pPr>
    </w:p>
    <w:p w14:paraId="0BCAD273" w14:textId="6E84A985" w:rsidR="007D20F7" w:rsidRDefault="007D20F7" w:rsidP="005E0597">
      <w:pPr>
        <w:jc w:val="both"/>
      </w:pPr>
      <w:r w:rsidRPr="007D20F7">
        <w:rPr>
          <w:noProof/>
        </w:rPr>
        <w:lastRenderedPageBreak/>
        <w:drawing>
          <wp:inline distT="0" distB="0" distL="0" distR="0" wp14:anchorId="099422F1" wp14:editId="63C3B16F">
            <wp:extent cx="9022080" cy="5600700"/>
            <wp:effectExtent l="0" t="0" r="7620" b="0"/>
            <wp:docPr id="15065630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022080" cy="5600700"/>
                    </a:xfrm>
                    <a:prstGeom prst="rect">
                      <a:avLst/>
                    </a:prstGeom>
                    <a:noFill/>
                    <a:ln>
                      <a:noFill/>
                    </a:ln>
                  </pic:spPr>
                </pic:pic>
              </a:graphicData>
            </a:graphic>
          </wp:inline>
        </w:drawing>
      </w:r>
    </w:p>
    <w:p w14:paraId="3669950E" w14:textId="6F1455D5" w:rsidR="007D20F7" w:rsidRDefault="007D20F7" w:rsidP="005E0597">
      <w:pPr>
        <w:jc w:val="both"/>
      </w:pPr>
      <w:r w:rsidRPr="007D20F7">
        <w:rPr>
          <w:noProof/>
        </w:rPr>
        <w:lastRenderedPageBreak/>
        <w:drawing>
          <wp:inline distT="0" distB="0" distL="0" distR="0" wp14:anchorId="02EBB994" wp14:editId="05BD9F71">
            <wp:extent cx="9022080" cy="5501640"/>
            <wp:effectExtent l="0" t="0" r="7620" b="3810"/>
            <wp:docPr id="41960897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022080" cy="5501640"/>
                    </a:xfrm>
                    <a:prstGeom prst="rect">
                      <a:avLst/>
                    </a:prstGeom>
                    <a:noFill/>
                    <a:ln>
                      <a:noFill/>
                    </a:ln>
                  </pic:spPr>
                </pic:pic>
              </a:graphicData>
            </a:graphic>
          </wp:inline>
        </w:drawing>
      </w:r>
    </w:p>
    <w:p w14:paraId="7CFEF4A9" w14:textId="77777777" w:rsidR="007D20F7" w:rsidRDefault="007D20F7" w:rsidP="005E0597">
      <w:pPr>
        <w:jc w:val="both"/>
      </w:pPr>
    </w:p>
    <w:p w14:paraId="0FA59D82" w14:textId="5C1C5A2C" w:rsidR="007D20F7" w:rsidRDefault="007D20F7" w:rsidP="005E0597">
      <w:pPr>
        <w:jc w:val="both"/>
      </w:pPr>
      <w:r w:rsidRPr="007D20F7">
        <w:rPr>
          <w:noProof/>
        </w:rPr>
        <w:lastRenderedPageBreak/>
        <w:drawing>
          <wp:inline distT="0" distB="0" distL="0" distR="0" wp14:anchorId="09594A78" wp14:editId="281C51FF">
            <wp:extent cx="8999220" cy="5570220"/>
            <wp:effectExtent l="0" t="0" r="0" b="0"/>
            <wp:docPr id="50562645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999220" cy="5570220"/>
                    </a:xfrm>
                    <a:prstGeom prst="rect">
                      <a:avLst/>
                    </a:prstGeom>
                    <a:noFill/>
                    <a:ln>
                      <a:noFill/>
                    </a:ln>
                  </pic:spPr>
                </pic:pic>
              </a:graphicData>
            </a:graphic>
          </wp:inline>
        </w:drawing>
      </w:r>
    </w:p>
    <w:p w14:paraId="6553EBA8" w14:textId="77777777" w:rsidR="007D20F7" w:rsidRDefault="007D20F7" w:rsidP="005E0597">
      <w:pPr>
        <w:jc w:val="both"/>
      </w:pPr>
    </w:p>
    <w:p w14:paraId="76560165" w14:textId="001616BA" w:rsidR="007D20F7" w:rsidRDefault="007D20F7" w:rsidP="005E0597">
      <w:pPr>
        <w:jc w:val="both"/>
      </w:pPr>
      <w:r w:rsidRPr="007D20F7">
        <w:rPr>
          <w:noProof/>
        </w:rPr>
        <w:lastRenderedPageBreak/>
        <w:drawing>
          <wp:inline distT="0" distB="0" distL="0" distR="0" wp14:anchorId="4042DC91" wp14:editId="3A253F13">
            <wp:extent cx="8999220" cy="5554980"/>
            <wp:effectExtent l="0" t="0" r="0" b="7620"/>
            <wp:docPr id="20660873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999220" cy="5554980"/>
                    </a:xfrm>
                    <a:prstGeom prst="rect">
                      <a:avLst/>
                    </a:prstGeom>
                    <a:noFill/>
                    <a:ln>
                      <a:noFill/>
                    </a:ln>
                  </pic:spPr>
                </pic:pic>
              </a:graphicData>
            </a:graphic>
          </wp:inline>
        </w:drawing>
      </w:r>
    </w:p>
    <w:p w14:paraId="6D048071" w14:textId="77777777" w:rsidR="007D20F7" w:rsidRDefault="007D20F7" w:rsidP="005E0597">
      <w:pPr>
        <w:jc w:val="both"/>
      </w:pPr>
    </w:p>
    <w:p w14:paraId="4F6AD9F3" w14:textId="63CE0C97" w:rsidR="007D20F7" w:rsidRDefault="007D20F7" w:rsidP="005E0597">
      <w:pPr>
        <w:jc w:val="both"/>
      </w:pPr>
      <w:r w:rsidRPr="007D20F7">
        <w:rPr>
          <w:noProof/>
        </w:rPr>
        <w:lastRenderedPageBreak/>
        <w:drawing>
          <wp:inline distT="0" distB="0" distL="0" distR="0" wp14:anchorId="1F4ADC4E" wp14:editId="5C0F9E54">
            <wp:extent cx="9014460" cy="5524500"/>
            <wp:effectExtent l="0" t="0" r="0" b="0"/>
            <wp:docPr id="154907829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014460" cy="5524500"/>
                    </a:xfrm>
                    <a:prstGeom prst="rect">
                      <a:avLst/>
                    </a:prstGeom>
                    <a:noFill/>
                    <a:ln>
                      <a:noFill/>
                    </a:ln>
                  </pic:spPr>
                </pic:pic>
              </a:graphicData>
            </a:graphic>
          </wp:inline>
        </w:drawing>
      </w:r>
    </w:p>
    <w:p w14:paraId="6BF271F4" w14:textId="77777777" w:rsidR="007D20F7" w:rsidRDefault="007D20F7" w:rsidP="005E0597">
      <w:pPr>
        <w:jc w:val="both"/>
      </w:pPr>
    </w:p>
    <w:p w14:paraId="619064AB" w14:textId="669916EB" w:rsidR="007D20F7" w:rsidRDefault="007D20F7" w:rsidP="005E0597">
      <w:pPr>
        <w:jc w:val="both"/>
      </w:pPr>
      <w:r w:rsidRPr="007D20F7">
        <w:rPr>
          <w:noProof/>
        </w:rPr>
        <w:lastRenderedPageBreak/>
        <w:drawing>
          <wp:inline distT="0" distB="0" distL="0" distR="0" wp14:anchorId="77569CB9" wp14:editId="0B0C75B9">
            <wp:extent cx="8953500" cy="2194560"/>
            <wp:effectExtent l="0" t="0" r="0" b="0"/>
            <wp:docPr id="204371986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953500" cy="2194560"/>
                    </a:xfrm>
                    <a:prstGeom prst="rect">
                      <a:avLst/>
                    </a:prstGeom>
                    <a:noFill/>
                    <a:ln>
                      <a:noFill/>
                    </a:ln>
                  </pic:spPr>
                </pic:pic>
              </a:graphicData>
            </a:graphic>
          </wp:inline>
        </w:drawing>
      </w:r>
    </w:p>
    <w:p w14:paraId="21077B45" w14:textId="77777777" w:rsidR="007D20F7" w:rsidRDefault="007D20F7" w:rsidP="005E0597">
      <w:pPr>
        <w:jc w:val="both"/>
      </w:pPr>
    </w:p>
    <w:p w14:paraId="06E59F32" w14:textId="0F182FB6" w:rsidR="00356DD6" w:rsidRPr="00367A5E" w:rsidRDefault="00356DD6" w:rsidP="00356DD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r>
        <w:rPr>
          <w:lang w:eastAsia="hr-HR"/>
        </w:rPr>
        <w:t xml:space="preserve"> * * * * * * * * * * * * * * * * * * * * * * * * * * * * * * * * * * * * * * * * * * * * * * * * * * * * * * * * * * * * * * *</w:t>
      </w:r>
    </w:p>
    <w:p w14:paraId="184BD3EE" w14:textId="77777777" w:rsidR="007D20F7" w:rsidRDefault="007D20F7" w:rsidP="005E0597">
      <w:pPr>
        <w:jc w:val="both"/>
      </w:pPr>
    </w:p>
    <w:p w14:paraId="2C4510DB" w14:textId="77777777" w:rsidR="00356DD6" w:rsidRDefault="00356DD6" w:rsidP="005E0597">
      <w:pPr>
        <w:jc w:val="both"/>
      </w:pPr>
    </w:p>
    <w:p w14:paraId="6DD03FCF" w14:textId="77777777" w:rsidR="00356DD6" w:rsidRDefault="00356DD6" w:rsidP="005E0597">
      <w:pPr>
        <w:jc w:val="both"/>
      </w:pPr>
    </w:p>
    <w:p w14:paraId="7CC4AA10" w14:textId="77777777" w:rsidR="00FC6CB0" w:rsidRDefault="00FC6CB0" w:rsidP="005E0597">
      <w:pPr>
        <w:jc w:val="both"/>
        <w:sectPr w:rsidR="00FC6CB0" w:rsidSect="005D4506">
          <w:pgSz w:w="16838" w:h="11906" w:orient="landscape"/>
          <w:pgMar w:top="1440" w:right="1440" w:bottom="1440" w:left="1440" w:header="708" w:footer="708" w:gutter="0"/>
          <w:cols w:space="708"/>
          <w:docGrid w:linePitch="360"/>
        </w:sectPr>
      </w:pPr>
    </w:p>
    <w:p w14:paraId="1E933508" w14:textId="77777777" w:rsidR="00FC6CB0" w:rsidRDefault="00FC6CB0" w:rsidP="00FC6CB0">
      <w:pPr>
        <w:ind w:firstLine="720"/>
        <w:jc w:val="both"/>
      </w:pPr>
      <w:r>
        <w:lastRenderedPageBreak/>
        <w:t>Temeljem Uredbe o sastavljanju i predaji Izjave o fiskalnoj odgovornosti i izvještaja o primjeni fiskalnih pravila („Narodne novine“ br. 95/19) i članka 25. Statuta Grada Hvara („Službeni glasnik Grada Hvara“ br. 3/18, 10/18 i 2/21) Gradsko vijeće Grada Hvara na 33. sjednici održanoj dana 21. prosinca 2023. godine, donosi</w:t>
      </w:r>
    </w:p>
    <w:p w14:paraId="10663E2A" w14:textId="77777777" w:rsidR="00FC6CB0" w:rsidRDefault="00FC6CB0" w:rsidP="00FC6CB0">
      <w:pPr>
        <w:jc w:val="both"/>
      </w:pPr>
    </w:p>
    <w:p w14:paraId="3D6B84F5" w14:textId="77777777" w:rsidR="00FC6CB0" w:rsidRPr="00FC6CB0" w:rsidRDefault="00FC6CB0" w:rsidP="00FC6CB0">
      <w:pPr>
        <w:jc w:val="center"/>
        <w:rPr>
          <w:b/>
          <w:bCs/>
          <w:sz w:val="24"/>
          <w:szCs w:val="24"/>
        </w:rPr>
      </w:pPr>
      <w:r w:rsidRPr="00FC6CB0">
        <w:rPr>
          <w:b/>
          <w:bCs/>
          <w:sz w:val="24"/>
          <w:szCs w:val="24"/>
        </w:rPr>
        <w:t>ODLUKU</w:t>
      </w:r>
    </w:p>
    <w:p w14:paraId="60D89194" w14:textId="77777777" w:rsidR="00FC6CB0" w:rsidRPr="00FC6CB0" w:rsidRDefault="00FC6CB0" w:rsidP="00FC6CB0">
      <w:pPr>
        <w:jc w:val="center"/>
        <w:rPr>
          <w:b/>
          <w:bCs/>
        </w:rPr>
      </w:pPr>
      <w:r w:rsidRPr="00FC6CB0">
        <w:rPr>
          <w:b/>
          <w:bCs/>
        </w:rPr>
        <w:t>O NAČINU KORIŠTENJA VIŠKOVA PRIHODA</w:t>
      </w:r>
    </w:p>
    <w:p w14:paraId="6F55CE27" w14:textId="243B9DAD" w:rsidR="00FC6CB0" w:rsidRPr="00FC6CB0" w:rsidRDefault="00FC6CB0" w:rsidP="00FC6CB0">
      <w:pPr>
        <w:jc w:val="center"/>
        <w:rPr>
          <w:b/>
          <w:bCs/>
        </w:rPr>
      </w:pPr>
      <w:r w:rsidRPr="00FC6CB0">
        <w:rPr>
          <w:b/>
          <w:bCs/>
        </w:rPr>
        <w:t>PRETHODNIH GODINA</w:t>
      </w:r>
    </w:p>
    <w:p w14:paraId="49D2A3E1" w14:textId="77777777" w:rsidR="00FC6CB0" w:rsidRPr="00FC6CB0" w:rsidRDefault="00FC6CB0" w:rsidP="00FC6CB0">
      <w:pPr>
        <w:jc w:val="center"/>
        <w:rPr>
          <w:b/>
          <w:bCs/>
        </w:rPr>
      </w:pPr>
    </w:p>
    <w:p w14:paraId="30E5D65E" w14:textId="77777777" w:rsidR="00FC6CB0" w:rsidRPr="00FC6CB0" w:rsidRDefault="00FC6CB0" w:rsidP="00FC6CB0">
      <w:pPr>
        <w:jc w:val="center"/>
        <w:rPr>
          <w:b/>
          <w:bCs/>
        </w:rPr>
      </w:pPr>
      <w:r w:rsidRPr="00FC6CB0">
        <w:rPr>
          <w:b/>
          <w:bCs/>
        </w:rPr>
        <w:t>Članak 1.</w:t>
      </w:r>
    </w:p>
    <w:p w14:paraId="7C5D8FA3" w14:textId="77777777" w:rsidR="00FC6CB0" w:rsidRDefault="00FC6CB0" w:rsidP="00FC6CB0">
      <w:pPr>
        <w:jc w:val="both"/>
      </w:pPr>
    </w:p>
    <w:p w14:paraId="2C5C68F6" w14:textId="77777777" w:rsidR="00FC6CB0" w:rsidRDefault="00FC6CB0" w:rsidP="00FC6CB0">
      <w:pPr>
        <w:ind w:firstLine="720"/>
        <w:jc w:val="both"/>
      </w:pPr>
      <w:r>
        <w:t>Procijenjeni rezultat poslovanja Grada Hvara i proračunskih korisnika za 2023.g. koji će biti iskazan u Bilanci (konto 9221) kao višak prihoda raspoloživ u sljedećem razdoblju iznosit će 5.730.190,00 EUR. Od toga će viškovi Grada Hvara iznositi 5.402.529,00 EUR a proračunskih korisnika 327.661,00 EUR( Dječjeg vrtića „Vanđela Božitković“ – 18.660,00, Gradske knjižnice i čitaonice Hvar- 309.001,00 EUR).</w:t>
      </w:r>
    </w:p>
    <w:p w14:paraId="70336BDF" w14:textId="77777777" w:rsidR="00FC6CB0" w:rsidRDefault="00FC6CB0" w:rsidP="00FC6CB0">
      <w:pPr>
        <w:jc w:val="both"/>
      </w:pPr>
    </w:p>
    <w:p w14:paraId="7FBE474A" w14:textId="77777777" w:rsidR="00FC6CB0" w:rsidRPr="00FC6CB0" w:rsidRDefault="00FC6CB0" w:rsidP="00FC6CB0">
      <w:pPr>
        <w:jc w:val="center"/>
        <w:rPr>
          <w:b/>
          <w:bCs/>
        </w:rPr>
      </w:pPr>
      <w:r w:rsidRPr="00FC6CB0">
        <w:rPr>
          <w:b/>
          <w:bCs/>
        </w:rPr>
        <w:t>Članak 2.</w:t>
      </w:r>
    </w:p>
    <w:p w14:paraId="41C1D6B2" w14:textId="77777777" w:rsidR="00FC6CB0" w:rsidRDefault="00FC6CB0" w:rsidP="00FC6CB0">
      <w:pPr>
        <w:jc w:val="both"/>
      </w:pPr>
    </w:p>
    <w:p w14:paraId="44564B66" w14:textId="77777777" w:rsidR="00FC6CB0" w:rsidRDefault="00FC6CB0" w:rsidP="00FC6CB0">
      <w:pPr>
        <w:ind w:firstLine="720"/>
        <w:jc w:val="both"/>
      </w:pPr>
      <w:r>
        <w:t>Procijenjeno višak prihoda od 5.730.190.00 EUR ostvariti će se iz: donacije: 62.076,00 EUR,  namjenskih prihoda: 18.660,00 EUR, općih prihoda; 3.864.350,00 EUR, vlastitih prihoda: 299.974,00 EUR, prodaje nefinancijske imovine: 591.565,00 kn te iz financijskih prihoda: 893.565,00 EUR.</w:t>
      </w:r>
    </w:p>
    <w:p w14:paraId="3D974EA3" w14:textId="77777777" w:rsidR="00FC6CB0" w:rsidRDefault="00FC6CB0" w:rsidP="00FC6CB0">
      <w:pPr>
        <w:jc w:val="both"/>
      </w:pPr>
    </w:p>
    <w:p w14:paraId="70B0A119" w14:textId="77777777" w:rsidR="00FC6CB0" w:rsidRPr="00FC6CB0" w:rsidRDefault="00FC6CB0" w:rsidP="00FC6CB0">
      <w:pPr>
        <w:jc w:val="center"/>
        <w:rPr>
          <w:b/>
          <w:bCs/>
        </w:rPr>
      </w:pPr>
      <w:r w:rsidRPr="00FC6CB0">
        <w:rPr>
          <w:b/>
          <w:bCs/>
        </w:rPr>
        <w:t>Članak 3.</w:t>
      </w:r>
    </w:p>
    <w:p w14:paraId="43212CC6" w14:textId="77777777" w:rsidR="00FC6CB0" w:rsidRDefault="00FC6CB0" w:rsidP="00FC6CB0">
      <w:pPr>
        <w:jc w:val="both"/>
      </w:pPr>
    </w:p>
    <w:p w14:paraId="6ABF88F6" w14:textId="77777777" w:rsidR="00FC6CB0" w:rsidRDefault="00FC6CB0" w:rsidP="00FC6CB0">
      <w:pPr>
        <w:ind w:firstLine="720"/>
        <w:jc w:val="both"/>
      </w:pPr>
      <w:r>
        <w:t>Dio procijenjenog viška prihoda koji će se iskazati na bilančnoj kategoriji uključit će se u financijski plan proračuna za 2024.g. u iznosu 4.290.897,00 EUR i to iz donacije: 4.010,00 EUR  namjenskih prihoda: 7.700,00  EUR, općih prihoda: 3.085.648,00 EUR, vlastitih prihoda: 299.974,00 EUR te iz financijskih prihoda: 893.565,00 kune.</w:t>
      </w:r>
    </w:p>
    <w:p w14:paraId="50F627D2" w14:textId="77777777" w:rsidR="00FC6CB0" w:rsidRDefault="00FC6CB0" w:rsidP="00FC6CB0">
      <w:pPr>
        <w:jc w:val="both"/>
      </w:pPr>
    </w:p>
    <w:p w14:paraId="0E62970E" w14:textId="77777777" w:rsidR="00FC6CB0" w:rsidRPr="00FC6CB0" w:rsidRDefault="00FC6CB0" w:rsidP="00FC6CB0">
      <w:pPr>
        <w:jc w:val="center"/>
        <w:rPr>
          <w:b/>
          <w:bCs/>
        </w:rPr>
      </w:pPr>
      <w:r w:rsidRPr="00FC6CB0">
        <w:rPr>
          <w:b/>
          <w:bCs/>
        </w:rPr>
        <w:t>Članak 4.</w:t>
      </w:r>
    </w:p>
    <w:p w14:paraId="7749BFE9" w14:textId="77777777" w:rsidR="00FC6CB0" w:rsidRDefault="00FC6CB0" w:rsidP="00FC6CB0">
      <w:pPr>
        <w:jc w:val="both"/>
      </w:pPr>
    </w:p>
    <w:p w14:paraId="635446F4" w14:textId="77777777" w:rsidR="00FC6CB0" w:rsidRDefault="00FC6CB0" w:rsidP="00FC6CB0">
      <w:pPr>
        <w:ind w:firstLine="720"/>
        <w:jc w:val="both"/>
      </w:pPr>
      <w:r>
        <w:t>Procijenjeni višak prihoda u iznosu od 4.290.897,00 EUR koristit će se u skladu sa namjenom navedenom u Proračunu Grada Hvara za 2024. godinu u stupcu „viškovi prethodnih godina“., a preostali viškovi u projekcijama za 2025. i 2026.godinu.</w:t>
      </w:r>
    </w:p>
    <w:p w14:paraId="3332DB7A" w14:textId="77777777" w:rsidR="00FC6CB0" w:rsidRDefault="00FC6CB0" w:rsidP="00FC6CB0">
      <w:pPr>
        <w:jc w:val="both"/>
      </w:pPr>
    </w:p>
    <w:p w14:paraId="411AB32F" w14:textId="77777777" w:rsidR="00FC6CB0" w:rsidRPr="00FC6CB0" w:rsidRDefault="00FC6CB0" w:rsidP="00FC6CB0">
      <w:pPr>
        <w:jc w:val="center"/>
        <w:rPr>
          <w:b/>
          <w:bCs/>
        </w:rPr>
      </w:pPr>
      <w:r w:rsidRPr="00FC6CB0">
        <w:rPr>
          <w:b/>
          <w:bCs/>
        </w:rPr>
        <w:t>Članak 5.</w:t>
      </w:r>
    </w:p>
    <w:p w14:paraId="3858E013" w14:textId="77777777" w:rsidR="00FC6CB0" w:rsidRDefault="00FC6CB0" w:rsidP="00FC6CB0">
      <w:pPr>
        <w:jc w:val="both"/>
      </w:pPr>
    </w:p>
    <w:p w14:paraId="4499161D" w14:textId="77777777" w:rsidR="00FC6CB0" w:rsidRDefault="00FC6CB0" w:rsidP="00FC6CB0">
      <w:pPr>
        <w:ind w:firstLine="720"/>
        <w:jc w:val="both"/>
      </w:pPr>
      <w:r>
        <w:t>Ova Odluka objavit će se u „Službenom glasniku Grada Hvara“, a stupa na snagu 1. siječnja 2024.godine.</w:t>
      </w:r>
    </w:p>
    <w:p w14:paraId="3FF22EE0" w14:textId="77777777" w:rsidR="00FC6CB0" w:rsidRDefault="00FC6CB0" w:rsidP="00FC6CB0">
      <w:pPr>
        <w:jc w:val="both"/>
      </w:pPr>
    </w:p>
    <w:p w14:paraId="48FD2722" w14:textId="77777777" w:rsidR="00FC6CB0" w:rsidRPr="00FC6CB0" w:rsidRDefault="00FC6CB0" w:rsidP="00FC6CB0">
      <w:pPr>
        <w:jc w:val="center"/>
        <w:rPr>
          <w:b/>
          <w:bCs/>
          <w:i/>
          <w:iCs/>
        </w:rPr>
      </w:pPr>
      <w:r w:rsidRPr="00FC6CB0">
        <w:rPr>
          <w:b/>
          <w:bCs/>
          <w:i/>
          <w:iCs/>
        </w:rPr>
        <w:t>REPUBLIKA HRVATSKA</w:t>
      </w:r>
    </w:p>
    <w:p w14:paraId="32D32270" w14:textId="77777777" w:rsidR="00FC6CB0" w:rsidRPr="00FC6CB0" w:rsidRDefault="00FC6CB0" w:rsidP="00FC6CB0">
      <w:pPr>
        <w:jc w:val="center"/>
        <w:rPr>
          <w:b/>
          <w:bCs/>
          <w:i/>
          <w:iCs/>
        </w:rPr>
      </w:pPr>
      <w:r w:rsidRPr="00FC6CB0">
        <w:rPr>
          <w:b/>
          <w:bCs/>
          <w:i/>
          <w:iCs/>
        </w:rPr>
        <w:t>SPLITSKO-DALMATINSKA ŽUPANIJA</w:t>
      </w:r>
    </w:p>
    <w:p w14:paraId="464067C0" w14:textId="2FD9106F" w:rsidR="00FC6CB0" w:rsidRPr="00FC6CB0" w:rsidRDefault="00FC6CB0" w:rsidP="00FC6CB0">
      <w:pPr>
        <w:jc w:val="center"/>
        <w:rPr>
          <w:b/>
          <w:bCs/>
          <w:i/>
          <w:iCs/>
        </w:rPr>
      </w:pPr>
      <w:r w:rsidRPr="00FC6CB0">
        <w:rPr>
          <w:b/>
          <w:bCs/>
          <w:i/>
          <w:iCs/>
        </w:rPr>
        <w:t>GRAD HVAR</w:t>
      </w:r>
    </w:p>
    <w:p w14:paraId="68DCE96B" w14:textId="4E44F38E" w:rsidR="00FC6CB0" w:rsidRPr="00FC6CB0" w:rsidRDefault="00FC6CB0" w:rsidP="00FC6CB0">
      <w:pPr>
        <w:jc w:val="center"/>
        <w:rPr>
          <w:b/>
          <w:bCs/>
          <w:i/>
          <w:iCs/>
        </w:rPr>
      </w:pPr>
      <w:r w:rsidRPr="00FC6CB0">
        <w:rPr>
          <w:b/>
          <w:bCs/>
          <w:i/>
          <w:iCs/>
        </w:rPr>
        <w:t>Gradsko vijeće</w:t>
      </w:r>
    </w:p>
    <w:p w14:paraId="7DF399B0" w14:textId="77777777" w:rsidR="00FC6CB0" w:rsidRDefault="00FC6CB0" w:rsidP="00FC6CB0">
      <w:pPr>
        <w:jc w:val="both"/>
      </w:pPr>
    </w:p>
    <w:p w14:paraId="055C03C1" w14:textId="77777777" w:rsidR="00FC6CB0" w:rsidRDefault="00FC6CB0" w:rsidP="00FC6CB0">
      <w:pPr>
        <w:jc w:val="both"/>
      </w:pPr>
      <w:r>
        <w:t>KLASA: 400-01/23-01/43</w:t>
      </w:r>
    </w:p>
    <w:p w14:paraId="3608BEAF" w14:textId="77777777" w:rsidR="00FC6CB0" w:rsidRDefault="00FC6CB0" w:rsidP="00FC6CB0">
      <w:pPr>
        <w:jc w:val="both"/>
      </w:pPr>
      <w:r>
        <w:t>URBROJ: 2181-2/01-02-23-02</w:t>
      </w:r>
    </w:p>
    <w:p w14:paraId="08880290" w14:textId="77777777" w:rsidR="00FC6CB0" w:rsidRDefault="00FC6CB0" w:rsidP="00FC6CB0">
      <w:pPr>
        <w:jc w:val="both"/>
      </w:pPr>
      <w:r>
        <w:t>Hvar, 21. prosinca 2023.g.</w:t>
      </w:r>
    </w:p>
    <w:p w14:paraId="64D7109F" w14:textId="77777777" w:rsidR="00FC6CB0" w:rsidRDefault="00FC6CB0" w:rsidP="00FC6CB0">
      <w:pPr>
        <w:jc w:val="both"/>
      </w:pPr>
    </w:p>
    <w:p w14:paraId="29A59A73" w14:textId="67B52199" w:rsidR="00FC6CB0" w:rsidRDefault="00FC6CB0" w:rsidP="00FC6CB0">
      <w:pPr>
        <w:jc w:val="center"/>
      </w:pPr>
      <w:r>
        <w:t xml:space="preserve">                    PREDSJEDNIK</w:t>
      </w:r>
    </w:p>
    <w:p w14:paraId="5122FCD3" w14:textId="3CEFAD67" w:rsidR="00FC6CB0" w:rsidRDefault="00FC6CB0" w:rsidP="00FC6CB0">
      <w:pPr>
        <w:jc w:val="center"/>
      </w:pPr>
      <w:r>
        <w:t xml:space="preserve">                   GRADSKOG VIJEĆA:</w:t>
      </w:r>
    </w:p>
    <w:p w14:paraId="7B9480E2" w14:textId="51E3C200" w:rsidR="00356DD6" w:rsidRDefault="00FC6CB0" w:rsidP="00FC6CB0">
      <w:pPr>
        <w:jc w:val="center"/>
      </w:pPr>
      <w:r>
        <w:t xml:space="preserve">                       Jurica Miličić, mag.iur., v.r.</w:t>
      </w:r>
    </w:p>
    <w:p w14:paraId="05654D0B" w14:textId="77777777" w:rsidR="00FC6CB0" w:rsidRPr="00367A5E" w:rsidRDefault="00FC6CB0" w:rsidP="00FC6CB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565D85E" w14:textId="77777777" w:rsidR="00FC6CB0" w:rsidRDefault="00FC6CB0" w:rsidP="00FC6CB0">
      <w:pPr>
        <w:jc w:val="both"/>
      </w:pPr>
    </w:p>
    <w:p w14:paraId="5E52C3EE" w14:textId="77777777" w:rsidR="00116AFA" w:rsidRDefault="00116AFA" w:rsidP="00116AFA">
      <w:pPr>
        <w:ind w:firstLine="720"/>
        <w:jc w:val="both"/>
      </w:pPr>
      <w:r>
        <w:t>Na temelju članka 18. Zakona o proračunu (»Narodne novine« broj 144/21) i članka 25. Statuta Grada  Hvar (»Službeni glasnik Grada Hvara« broj: 3/18, 10/18 i 2/21) Gradsko vijeće Grada Hvar, na 33. sjednici održanoj dana 21. prosinca 2023. godine, donosi</w:t>
      </w:r>
    </w:p>
    <w:p w14:paraId="283360EC" w14:textId="77777777" w:rsidR="00116AFA" w:rsidRDefault="00116AFA" w:rsidP="00116AFA">
      <w:pPr>
        <w:jc w:val="both"/>
      </w:pPr>
    </w:p>
    <w:p w14:paraId="561A00F2" w14:textId="77777777" w:rsidR="00116AFA" w:rsidRPr="00116AFA" w:rsidRDefault="00116AFA" w:rsidP="00116AFA">
      <w:pPr>
        <w:jc w:val="center"/>
        <w:rPr>
          <w:b/>
          <w:bCs/>
          <w:sz w:val="24"/>
          <w:szCs w:val="24"/>
        </w:rPr>
      </w:pPr>
      <w:r w:rsidRPr="00116AFA">
        <w:rPr>
          <w:b/>
          <w:bCs/>
          <w:sz w:val="24"/>
          <w:szCs w:val="24"/>
        </w:rPr>
        <w:t>ODLUKU</w:t>
      </w:r>
    </w:p>
    <w:p w14:paraId="3EA31B22" w14:textId="53D3C91E" w:rsidR="00116AFA" w:rsidRPr="00116AFA" w:rsidRDefault="00116AFA" w:rsidP="00116AFA">
      <w:pPr>
        <w:jc w:val="center"/>
        <w:rPr>
          <w:b/>
          <w:bCs/>
        </w:rPr>
      </w:pPr>
      <w:r w:rsidRPr="00116AFA">
        <w:rPr>
          <w:b/>
          <w:bCs/>
        </w:rPr>
        <w:t>o izvršavanju Proračuna Grada Hvara</w:t>
      </w:r>
    </w:p>
    <w:p w14:paraId="1254AB51" w14:textId="77777777" w:rsidR="00116AFA" w:rsidRPr="00116AFA" w:rsidRDefault="00116AFA" w:rsidP="00116AFA">
      <w:pPr>
        <w:jc w:val="center"/>
        <w:rPr>
          <w:b/>
          <w:bCs/>
        </w:rPr>
      </w:pPr>
      <w:r w:rsidRPr="00116AFA">
        <w:rPr>
          <w:b/>
          <w:bCs/>
        </w:rPr>
        <w:t>za 2024. godinu</w:t>
      </w:r>
    </w:p>
    <w:p w14:paraId="553CEC3C" w14:textId="77777777" w:rsidR="00116AFA" w:rsidRPr="00116AFA" w:rsidRDefault="00116AFA" w:rsidP="00116AFA">
      <w:pPr>
        <w:jc w:val="center"/>
        <w:rPr>
          <w:b/>
          <w:bCs/>
        </w:rPr>
      </w:pPr>
    </w:p>
    <w:p w14:paraId="1D3FA146" w14:textId="77777777" w:rsidR="00116AFA" w:rsidRPr="00116AFA" w:rsidRDefault="00116AFA" w:rsidP="00116AFA">
      <w:pPr>
        <w:jc w:val="center"/>
        <w:rPr>
          <w:b/>
          <w:bCs/>
        </w:rPr>
      </w:pPr>
      <w:r w:rsidRPr="00116AFA">
        <w:rPr>
          <w:b/>
          <w:bCs/>
        </w:rPr>
        <w:t>Članak 1.</w:t>
      </w:r>
    </w:p>
    <w:p w14:paraId="2D1ACE5A" w14:textId="77777777" w:rsidR="00116AFA" w:rsidRPr="00116AFA" w:rsidRDefault="00116AFA" w:rsidP="00116AFA">
      <w:pPr>
        <w:jc w:val="center"/>
        <w:rPr>
          <w:b/>
          <w:bCs/>
        </w:rPr>
      </w:pPr>
    </w:p>
    <w:p w14:paraId="786B16F4" w14:textId="77777777" w:rsidR="00116AFA" w:rsidRDefault="00116AFA" w:rsidP="00116AFA">
      <w:pPr>
        <w:ind w:firstLine="720"/>
        <w:jc w:val="both"/>
      </w:pPr>
      <w:r>
        <w:t>Ovom se Odlukom uređuje struktura prihoda, primitaka, rashoda i izdataka Proračuna Grada Hvara za 2024. godinu (u daljnjem tekstu: Proračun) i njegovo izvršavanje, opseg zaduživanja i jamstava, upravljanje javnim dugom te financijskom i nefinancijskom imovinom, prava i obveze korisnika proračunskih sredstava, ovlasti gradonačelnika  Grada Hvara (u daljnjem tekstu: Gradonačelnika) u izvršavanju Proračuna te druga pitanja o izvršavanju Proračuna.</w:t>
      </w:r>
    </w:p>
    <w:p w14:paraId="3F5C7AB0" w14:textId="77777777" w:rsidR="00116AFA" w:rsidRDefault="00116AFA" w:rsidP="00116AFA">
      <w:pPr>
        <w:jc w:val="both"/>
      </w:pPr>
    </w:p>
    <w:p w14:paraId="59DB8914" w14:textId="77777777" w:rsidR="00116AFA" w:rsidRPr="00116AFA" w:rsidRDefault="00116AFA" w:rsidP="00116AFA">
      <w:pPr>
        <w:jc w:val="center"/>
        <w:rPr>
          <w:b/>
          <w:bCs/>
        </w:rPr>
      </w:pPr>
      <w:r w:rsidRPr="00116AFA">
        <w:rPr>
          <w:b/>
          <w:bCs/>
        </w:rPr>
        <w:t>Članak 2.</w:t>
      </w:r>
    </w:p>
    <w:p w14:paraId="5626A79F" w14:textId="77777777" w:rsidR="00116AFA" w:rsidRDefault="00116AFA" w:rsidP="00116AFA">
      <w:pPr>
        <w:jc w:val="both"/>
      </w:pPr>
    </w:p>
    <w:p w14:paraId="23F9530F" w14:textId="77777777" w:rsidR="00116AFA" w:rsidRDefault="00116AFA" w:rsidP="00116AFA">
      <w:pPr>
        <w:ind w:firstLine="720"/>
        <w:jc w:val="both"/>
      </w:pPr>
      <w:r>
        <w:t xml:space="preserve">Proračun se sastoji od Općeg i Posebnog dijela, te Obrazloženja. </w:t>
      </w:r>
    </w:p>
    <w:p w14:paraId="29E2EE6D" w14:textId="77777777" w:rsidR="00116AFA" w:rsidRDefault="00116AFA" w:rsidP="00116AFA">
      <w:pPr>
        <w:jc w:val="both"/>
      </w:pPr>
    </w:p>
    <w:p w14:paraId="2EF42730" w14:textId="7ED76FA4" w:rsidR="00116AFA" w:rsidRDefault="00116AFA" w:rsidP="00116AFA">
      <w:pPr>
        <w:ind w:firstLine="720"/>
        <w:jc w:val="both"/>
      </w:pPr>
      <w:r>
        <w:t>Opći dio Proračuna sadrži: sažetak Računa prihoda i rashoda i Računa financiranja, Račun prihoda i rashoda i Račun financiranja.</w:t>
      </w:r>
    </w:p>
    <w:p w14:paraId="44A678A0" w14:textId="77777777" w:rsidR="00116AFA" w:rsidRDefault="00116AFA" w:rsidP="00116AFA">
      <w:pPr>
        <w:jc w:val="both"/>
      </w:pPr>
    </w:p>
    <w:p w14:paraId="679033E0" w14:textId="01E18B37" w:rsidR="00116AFA" w:rsidRDefault="00116AFA" w:rsidP="00116AFA">
      <w:pPr>
        <w:ind w:firstLine="720"/>
        <w:jc w:val="both"/>
      </w:pPr>
      <w:r>
        <w:t>U Računu prihoda i rashoda iskazani su svi porezni i neporezni prihodi i prihodi od nefinancijske imovine te sredstva za financiranje javnih rashoda na razini Grada Hvara (u daljnjem tekstu: Grad) i proračunskih korisnika.</w:t>
      </w:r>
    </w:p>
    <w:p w14:paraId="2223179B" w14:textId="77777777" w:rsidR="00116AFA" w:rsidRDefault="00116AFA" w:rsidP="00116AFA">
      <w:pPr>
        <w:jc w:val="both"/>
      </w:pPr>
    </w:p>
    <w:p w14:paraId="374D591F" w14:textId="77777777" w:rsidR="00116AFA" w:rsidRDefault="00116AFA" w:rsidP="00116AFA">
      <w:pPr>
        <w:ind w:firstLine="720"/>
        <w:jc w:val="both"/>
      </w:pPr>
      <w:r>
        <w:t>U Računu financiranja iskazani su primici od financijske imovine i zaduživanja te svi izdaci za financijsku imovinu i otplatu kredita i zajmova.</w:t>
      </w:r>
    </w:p>
    <w:p w14:paraId="2D60BC80" w14:textId="77777777" w:rsidR="00116AFA" w:rsidRDefault="00116AFA" w:rsidP="00116AFA">
      <w:pPr>
        <w:jc w:val="both"/>
      </w:pPr>
    </w:p>
    <w:p w14:paraId="732C43DA" w14:textId="77777777" w:rsidR="00116AFA" w:rsidRDefault="00116AFA" w:rsidP="00116AFA">
      <w:pPr>
        <w:ind w:firstLine="720"/>
        <w:jc w:val="both"/>
      </w:pPr>
      <w:r>
        <w:t xml:space="preserve">Posebni dio Proračuna sastoji se od plana rashoda i izdataka proračunskih korisnika iskazanih po organizacijskoj  klasifikaciji, izvorima </w:t>
      </w:r>
      <w:r>
        <w:lastRenderedPageBreak/>
        <w:t>financiranja i ekonomskoj klasifikaciji, raspoređenih u programe koji se sastoje od aktivnosti i projekata.</w:t>
      </w:r>
    </w:p>
    <w:p w14:paraId="0433FBBC" w14:textId="77777777" w:rsidR="00116AFA" w:rsidRDefault="00116AFA" w:rsidP="00116AFA">
      <w:pPr>
        <w:jc w:val="both"/>
      </w:pPr>
    </w:p>
    <w:p w14:paraId="594D0063" w14:textId="77777777" w:rsidR="00116AFA" w:rsidRPr="00116AFA" w:rsidRDefault="00116AFA" w:rsidP="00116AFA">
      <w:pPr>
        <w:jc w:val="center"/>
        <w:rPr>
          <w:b/>
          <w:bCs/>
        </w:rPr>
      </w:pPr>
      <w:r w:rsidRPr="00116AFA">
        <w:rPr>
          <w:b/>
          <w:bCs/>
        </w:rPr>
        <w:t>Članak 3.</w:t>
      </w:r>
    </w:p>
    <w:p w14:paraId="7A14AC6E" w14:textId="77777777" w:rsidR="00116AFA" w:rsidRDefault="00116AFA" w:rsidP="00116AFA">
      <w:pPr>
        <w:jc w:val="both"/>
      </w:pPr>
    </w:p>
    <w:p w14:paraId="0627E955" w14:textId="77777777" w:rsidR="00116AFA" w:rsidRDefault="00116AFA" w:rsidP="00116AFA">
      <w:pPr>
        <w:ind w:firstLine="720"/>
        <w:jc w:val="both"/>
      </w:pPr>
      <w:r>
        <w:t>Sredstva za rashode i izdatke korisnika Proračuna osiguravaju se proračunskim korisnicima, i to: tijelima gradske uprave, ustanovama kojima je Grad osnivač (Dječji vrtić Vanđela Božitković, Gradska knjižnica i čitaonica, Ustanova u kulturi Hvar 1612 ( u daljnjem tekstu: ustanove Grada), te ostalim korisnicima koji su u njegovu Posebnom dijelu određeni za nositelje sredstava.</w:t>
      </w:r>
    </w:p>
    <w:p w14:paraId="442F0E9C" w14:textId="77777777" w:rsidR="00116AFA" w:rsidRDefault="00116AFA" w:rsidP="00116AFA">
      <w:pPr>
        <w:jc w:val="both"/>
      </w:pPr>
    </w:p>
    <w:p w14:paraId="5C50615E" w14:textId="77777777" w:rsidR="00116AFA" w:rsidRPr="00116AFA" w:rsidRDefault="00116AFA" w:rsidP="00116AFA">
      <w:pPr>
        <w:jc w:val="center"/>
        <w:rPr>
          <w:b/>
          <w:bCs/>
        </w:rPr>
      </w:pPr>
      <w:r w:rsidRPr="00116AFA">
        <w:rPr>
          <w:b/>
          <w:bCs/>
        </w:rPr>
        <w:t>Članak 4.</w:t>
      </w:r>
    </w:p>
    <w:p w14:paraId="12B4462B" w14:textId="77777777" w:rsidR="00116AFA" w:rsidRDefault="00116AFA" w:rsidP="00116AFA">
      <w:pPr>
        <w:jc w:val="both"/>
      </w:pPr>
    </w:p>
    <w:p w14:paraId="28F48C21" w14:textId="77777777" w:rsidR="00116AFA" w:rsidRDefault="00116AFA" w:rsidP="00116AFA">
      <w:pPr>
        <w:ind w:firstLine="720"/>
        <w:jc w:val="both"/>
      </w:pPr>
      <w:r>
        <w:t>Odsjek za proračun, financije i gospodarstvo obvezan je, u roku od osam dana od dana donošenja Proračuna izvijestiti  krajnje korisnike koji su određeni kao nositelji sredstava u Posebnom dijelu Proračuna.</w:t>
      </w:r>
    </w:p>
    <w:p w14:paraId="48B0A3C8" w14:textId="77777777" w:rsidR="00116AFA" w:rsidRDefault="00116AFA" w:rsidP="00116AFA">
      <w:pPr>
        <w:jc w:val="both"/>
      </w:pPr>
    </w:p>
    <w:p w14:paraId="3B8808AC" w14:textId="77777777" w:rsidR="00116AFA" w:rsidRPr="00116AFA" w:rsidRDefault="00116AFA" w:rsidP="00116AFA">
      <w:pPr>
        <w:jc w:val="center"/>
        <w:rPr>
          <w:b/>
          <w:bCs/>
        </w:rPr>
      </w:pPr>
      <w:r w:rsidRPr="00116AFA">
        <w:rPr>
          <w:b/>
          <w:bCs/>
        </w:rPr>
        <w:t>Članak 5.</w:t>
      </w:r>
    </w:p>
    <w:p w14:paraId="6CC1803B" w14:textId="77777777" w:rsidR="00116AFA" w:rsidRDefault="00116AFA" w:rsidP="00116AFA">
      <w:pPr>
        <w:jc w:val="both"/>
      </w:pPr>
    </w:p>
    <w:p w14:paraId="566137CA" w14:textId="77777777" w:rsidR="00116AFA" w:rsidRDefault="00116AFA" w:rsidP="00116AFA">
      <w:pPr>
        <w:ind w:firstLine="720"/>
        <w:jc w:val="both"/>
      </w:pPr>
      <w:r>
        <w:t>Za planiranje i izvršavanje Proračuna u cjelini odgovoran je Gradonačelnik.</w:t>
      </w:r>
    </w:p>
    <w:p w14:paraId="41CF66D3" w14:textId="77777777" w:rsidR="00116AFA" w:rsidRDefault="00116AFA" w:rsidP="00116AFA">
      <w:pPr>
        <w:jc w:val="both"/>
      </w:pPr>
    </w:p>
    <w:p w14:paraId="6AA630FF" w14:textId="416E5C15" w:rsidR="00116AFA" w:rsidRDefault="00116AFA" w:rsidP="00116AFA">
      <w:pPr>
        <w:ind w:firstLine="720"/>
        <w:jc w:val="both"/>
      </w:pPr>
      <w:r>
        <w:t>Odsjek za proračun, financije i gospodarstvo bilježi izvršavanje Proračuna i o tome izvještava Gradonačelnika.</w:t>
      </w:r>
    </w:p>
    <w:p w14:paraId="04B2A711" w14:textId="77777777" w:rsidR="00116AFA" w:rsidRDefault="00116AFA" w:rsidP="00116AFA">
      <w:pPr>
        <w:jc w:val="both"/>
      </w:pPr>
    </w:p>
    <w:p w14:paraId="54BFF763" w14:textId="77777777" w:rsidR="00116AFA" w:rsidRDefault="00116AFA" w:rsidP="00116AFA">
      <w:pPr>
        <w:ind w:firstLine="720"/>
        <w:jc w:val="both"/>
      </w:pPr>
      <w:r>
        <w:t>Pročelnik Jedinstvenog upravnog odjela i voditelji odsjeka, kao i odgovorne osobe proračunskih korisnika odgovorni su za planiranje i izvršavanje Proračuna iz svoje nadležnosti, kao i za zakonito, učinkovito i ekonomično raspolaganje proračunskim sredstvima. Odgovornost za izvršavanje proračuna podrazumijeva odgovornost za preuzimanje i verifikaciju obveza, za izdavanje naloga za plaćanje na teret proračunskih sredstava, te za utvrđivanje prava naplate i izdavanje naloga za naplatu u korist proračunskih sredstava.</w:t>
      </w:r>
    </w:p>
    <w:p w14:paraId="6382845A" w14:textId="77777777" w:rsidR="00116AFA" w:rsidRDefault="00116AFA" w:rsidP="00116AFA">
      <w:pPr>
        <w:jc w:val="both"/>
      </w:pPr>
    </w:p>
    <w:p w14:paraId="211C6669" w14:textId="77777777" w:rsidR="00116AFA" w:rsidRDefault="00116AFA" w:rsidP="00116AFA">
      <w:pPr>
        <w:ind w:firstLine="720"/>
        <w:jc w:val="both"/>
      </w:pPr>
      <w:r>
        <w:t>Gradonačelnik, pročelnik i voditelji odsjeka, te odgovorne osobe proračunskih korisnika dužni su primjenjivati fiskalna pravila Zakona o fiskalnoj odgovornosti („Narodne novine“ 111/18, 83/23) i osigurati učinkovito i djelotvorno funkcioniranje sustava financijskog upravljanja i kontrola kao i sustava nadzora i kontrole nad trošenjem proračunskih sredstava.</w:t>
      </w:r>
    </w:p>
    <w:p w14:paraId="59918B55" w14:textId="77777777" w:rsidR="00116AFA" w:rsidRDefault="00116AFA" w:rsidP="00116AFA">
      <w:pPr>
        <w:jc w:val="both"/>
      </w:pPr>
    </w:p>
    <w:p w14:paraId="3F9B16C4" w14:textId="77777777" w:rsidR="00116AFA" w:rsidRPr="00116AFA" w:rsidRDefault="00116AFA" w:rsidP="00116AFA">
      <w:pPr>
        <w:jc w:val="center"/>
        <w:rPr>
          <w:b/>
          <w:bCs/>
        </w:rPr>
      </w:pPr>
      <w:r w:rsidRPr="00116AFA">
        <w:rPr>
          <w:b/>
          <w:bCs/>
        </w:rPr>
        <w:t>Članak 6.</w:t>
      </w:r>
    </w:p>
    <w:p w14:paraId="3BC543B5" w14:textId="77777777" w:rsidR="00116AFA" w:rsidRDefault="00116AFA" w:rsidP="00116AFA">
      <w:pPr>
        <w:jc w:val="both"/>
      </w:pPr>
    </w:p>
    <w:p w14:paraId="19C33CD1" w14:textId="77777777" w:rsidR="00116AFA" w:rsidRDefault="00116AFA" w:rsidP="00116AFA">
      <w:pPr>
        <w:ind w:firstLine="720"/>
        <w:jc w:val="both"/>
      </w:pPr>
      <w:r>
        <w:t>Prihodi Proračuna ubiru se i uplaćuju u Proračun u skladu sa zakonom i drugim propisima neovisno o visini prihoda planiranih u Proračunu.</w:t>
      </w:r>
    </w:p>
    <w:p w14:paraId="7200CB08" w14:textId="77777777" w:rsidR="00116AFA" w:rsidRDefault="00116AFA" w:rsidP="00116AFA">
      <w:pPr>
        <w:jc w:val="both"/>
      </w:pPr>
      <w:r>
        <w:tab/>
      </w:r>
    </w:p>
    <w:p w14:paraId="2379D916" w14:textId="77777777" w:rsidR="00116AFA" w:rsidRDefault="00116AFA" w:rsidP="00116AFA">
      <w:pPr>
        <w:jc w:val="both"/>
      </w:pPr>
    </w:p>
    <w:p w14:paraId="1489D91E" w14:textId="77777777" w:rsidR="00116AFA" w:rsidRPr="00116AFA" w:rsidRDefault="00116AFA" w:rsidP="00116AFA">
      <w:pPr>
        <w:jc w:val="center"/>
        <w:rPr>
          <w:b/>
          <w:bCs/>
        </w:rPr>
      </w:pPr>
      <w:r w:rsidRPr="00116AFA">
        <w:rPr>
          <w:b/>
          <w:bCs/>
        </w:rPr>
        <w:t>Članak 7.</w:t>
      </w:r>
    </w:p>
    <w:p w14:paraId="075B0940" w14:textId="77777777" w:rsidR="00116AFA" w:rsidRDefault="00116AFA" w:rsidP="00116AFA">
      <w:pPr>
        <w:jc w:val="both"/>
      </w:pPr>
    </w:p>
    <w:p w14:paraId="4A7E9C50" w14:textId="77777777" w:rsidR="00116AFA" w:rsidRDefault="00116AFA" w:rsidP="00116AFA">
      <w:pPr>
        <w:ind w:firstLine="720"/>
        <w:jc w:val="both"/>
      </w:pPr>
      <w:r>
        <w:t>Prihodi koje proračunski korisnici ostvare od vlastite djelatnosti (vlastiti prihodi), iz donacija, po posebnim propisima i iz drugih izvora, namjenski su prihodi Proračuna.</w:t>
      </w:r>
    </w:p>
    <w:p w14:paraId="763F8E83" w14:textId="77777777" w:rsidR="00116AFA" w:rsidRDefault="00116AFA" w:rsidP="00116AFA">
      <w:pPr>
        <w:jc w:val="both"/>
      </w:pPr>
    </w:p>
    <w:p w14:paraId="7F4B358A" w14:textId="77777777" w:rsidR="00116AFA" w:rsidRDefault="00116AFA" w:rsidP="00116AFA">
      <w:pPr>
        <w:ind w:firstLine="720"/>
        <w:jc w:val="both"/>
      </w:pPr>
      <w:r>
        <w:t>Prihodi iz stavka 1. ovog članka planiraju se u financijskim planovima proračunskih korisnika i uplaćuju na njihov račun, a mogu se koristiti isključivo za namjene utvrđene financijskim planovima.</w:t>
      </w:r>
    </w:p>
    <w:p w14:paraId="0351FC60" w14:textId="77777777" w:rsidR="00116AFA" w:rsidRDefault="00116AFA" w:rsidP="00116AFA">
      <w:pPr>
        <w:jc w:val="both"/>
      </w:pPr>
    </w:p>
    <w:p w14:paraId="7B4BB17C" w14:textId="77777777" w:rsidR="00116AFA" w:rsidRDefault="00116AFA" w:rsidP="00116AFA">
      <w:pPr>
        <w:ind w:firstLine="720"/>
        <w:jc w:val="both"/>
      </w:pPr>
      <w:r>
        <w:t xml:space="preserve">Ako se tijekom proračunske godine ukaže potreba za izmjenama i dopunama financijskog plana proračunskog korisnika, isti ih može donijeti bez prethodne suglasnosti osnivača, ali isključivo u visini ostvarenih vlastitih i namjenskih prihoda i primitaka. </w:t>
      </w:r>
    </w:p>
    <w:p w14:paraId="21E4CE3F" w14:textId="77777777" w:rsidR="00116AFA" w:rsidRDefault="00116AFA" w:rsidP="00116AFA">
      <w:pPr>
        <w:jc w:val="both"/>
      </w:pPr>
    </w:p>
    <w:p w14:paraId="61C91C87" w14:textId="77777777" w:rsidR="00116AFA" w:rsidRDefault="00116AFA" w:rsidP="00116AFA">
      <w:pPr>
        <w:ind w:firstLine="720"/>
        <w:jc w:val="both"/>
      </w:pPr>
      <w:r>
        <w:t>U slučaju nastanka događaja iz stavka 3. ovog članka proračunski korisnik je dužan pismenim putem izvijestiti Odsjek za proračun, financije i gospodarstvo najkasnije u roku od 5 dana po isteku mjeseca u kojemu je donio izmjene i dopune financijskog plana.</w:t>
      </w:r>
    </w:p>
    <w:p w14:paraId="7B58587B" w14:textId="77777777" w:rsidR="00116AFA" w:rsidRDefault="00116AFA" w:rsidP="00116AFA">
      <w:pPr>
        <w:jc w:val="both"/>
      </w:pPr>
    </w:p>
    <w:p w14:paraId="0747670A" w14:textId="77777777" w:rsidR="00116AFA" w:rsidRDefault="00116AFA" w:rsidP="00116AFA">
      <w:pPr>
        <w:ind w:firstLine="720"/>
        <w:jc w:val="both"/>
      </w:pPr>
      <w:r>
        <w:t>Proračunski korisnici mogu preuzimati obveze i plaćati ih po stavkama rashoda za čije su financiranje planirani namjenski prihodi iz stavka 1. ovog članka isključivo do iznosa naplaćenih namjenskih prihoda.</w:t>
      </w:r>
    </w:p>
    <w:p w14:paraId="5948A3F4" w14:textId="77777777" w:rsidR="00116AFA" w:rsidRDefault="00116AFA" w:rsidP="00116AFA">
      <w:pPr>
        <w:jc w:val="both"/>
      </w:pPr>
    </w:p>
    <w:p w14:paraId="52C69FC1" w14:textId="77777777" w:rsidR="00116AFA" w:rsidRDefault="00116AFA" w:rsidP="00116AFA">
      <w:pPr>
        <w:ind w:firstLine="720"/>
        <w:jc w:val="both"/>
      </w:pPr>
      <w:r>
        <w:t>Proračunski korisnici Grada Hvara izuzeti su od obveze uplate namjenskih prihoda i primitaka te vlastitih prihoda u proračun, ali su dužni tromjesečno izvještavati Odsjek za proračun, financije i gospodarstvo o ostvarenim i utrošenim sredstvima iz stavka 1. ovog članka.</w:t>
      </w:r>
    </w:p>
    <w:p w14:paraId="28EBA055" w14:textId="77777777" w:rsidR="00116AFA" w:rsidRDefault="00116AFA" w:rsidP="00116AFA">
      <w:pPr>
        <w:jc w:val="both"/>
      </w:pPr>
    </w:p>
    <w:p w14:paraId="7272A1F6" w14:textId="77777777" w:rsidR="00116AFA" w:rsidRPr="00116AFA" w:rsidRDefault="00116AFA" w:rsidP="00116AFA">
      <w:pPr>
        <w:jc w:val="center"/>
        <w:rPr>
          <w:b/>
          <w:bCs/>
        </w:rPr>
      </w:pPr>
      <w:r w:rsidRPr="00116AFA">
        <w:rPr>
          <w:b/>
          <w:bCs/>
        </w:rPr>
        <w:t>Članak 8.</w:t>
      </w:r>
    </w:p>
    <w:p w14:paraId="32BC4657" w14:textId="77777777" w:rsidR="00116AFA" w:rsidRDefault="00116AFA" w:rsidP="00116AFA">
      <w:pPr>
        <w:jc w:val="both"/>
      </w:pPr>
    </w:p>
    <w:p w14:paraId="7BE347B3" w14:textId="77777777" w:rsidR="00116AFA" w:rsidRDefault="00116AFA" w:rsidP="00116AFA">
      <w:pPr>
        <w:ind w:firstLine="720"/>
        <w:jc w:val="both"/>
      </w:pPr>
      <w:r>
        <w:t xml:space="preserve">Namjenski prihodi iz članka 7. stavka 1. ove Odluke koji ne budu iskorišteni u ovoj proračunskoj godini prenose se u narednu proračunsku godinu i koriste se za  namjene za koje će biti utvrđeni financijskim planom proračunskih korisnika za tu proračunsku godinu. </w:t>
      </w:r>
    </w:p>
    <w:p w14:paraId="5942A4E6" w14:textId="77777777" w:rsidR="00116AFA" w:rsidRDefault="00116AFA" w:rsidP="00116AFA">
      <w:pPr>
        <w:jc w:val="both"/>
      </w:pPr>
    </w:p>
    <w:p w14:paraId="6CBCE398" w14:textId="77777777" w:rsidR="00116AFA" w:rsidRDefault="00116AFA" w:rsidP="00116AFA">
      <w:pPr>
        <w:ind w:firstLine="720"/>
        <w:jc w:val="both"/>
      </w:pPr>
      <w:r>
        <w:t xml:space="preserve">Za opseg prenesenih prihoda iz stavka 1. ovoga članka povećat će se financijski planovi proračunskih korisnika za narednu godinu. </w:t>
      </w:r>
    </w:p>
    <w:p w14:paraId="25742878" w14:textId="77777777" w:rsidR="00116AFA" w:rsidRDefault="00116AFA" w:rsidP="00116AFA">
      <w:pPr>
        <w:jc w:val="both"/>
      </w:pPr>
      <w:r>
        <w:t xml:space="preserve"> </w:t>
      </w:r>
    </w:p>
    <w:p w14:paraId="74414CF2" w14:textId="77777777" w:rsidR="00116AFA" w:rsidRPr="00116AFA" w:rsidRDefault="00116AFA" w:rsidP="00116AFA">
      <w:pPr>
        <w:jc w:val="center"/>
        <w:rPr>
          <w:b/>
          <w:bCs/>
        </w:rPr>
      </w:pPr>
      <w:r w:rsidRPr="00116AFA">
        <w:rPr>
          <w:b/>
          <w:bCs/>
        </w:rPr>
        <w:t>Članak 9.</w:t>
      </w:r>
    </w:p>
    <w:p w14:paraId="0831D974" w14:textId="77777777" w:rsidR="00116AFA" w:rsidRDefault="00116AFA" w:rsidP="00116AFA">
      <w:pPr>
        <w:jc w:val="both"/>
      </w:pPr>
    </w:p>
    <w:p w14:paraId="7B6FDC3A" w14:textId="77777777" w:rsidR="00116AFA" w:rsidRDefault="00116AFA" w:rsidP="00116AFA">
      <w:pPr>
        <w:ind w:firstLine="720"/>
        <w:jc w:val="both"/>
      </w:pPr>
      <w:r>
        <w:t>Svaki rashod i izdatak iz Proračuna mora se temeljiti na vjerodostojnoj knjigovodstvenoj ispravi kojom se dokazuje obveza plaćanja.</w:t>
      </w:r>
    </w:p>
    <w:p w14:paraId="0D6099E7" w14:textId="77777777" w:rsidR="00116AFA" w:rsidRDefault="00116AFA" w:rsidP="00116AFA">
      <w:pPr>
        <w:jc w:val="both"/>
      </w:pPr>
    </w:p>
    <w:p w14:paraId="4DFCFE12" w14:textId="77777777" w:rsidR="00116AFA" w:rsidRDefault="00116AFA" w:rsidP="00116AFA">
      <w:pPr>
        <w:ind w:firstLine="720"/>
        <w:jc w:val="both"/>
      </w:pPr>
      <w:r>
        <w:lastRenderedPageBreak/>
        <w:t>Pročelnik Jedinstvenog upravnog odjela gradske uprave ili djelatnik odsjeka koji je rukovodio nabavom i čelnik pravne osobe proračunskog korisnika, odnosno osoba na koje je to pravo preneseno, mora prije isplate provjeriti i potvrditi potpisom pravni temelj i visinu obveze koja proizlazi iz knjigovodstvene isprave.</w:t>
      </w:r>
    </w:p>
    <w:p w14:paraId="7DABD97E" w14:textId="77777777" w:rsidR="00116AFA" w:rsidRDefault="00116AFA" w:rsidP="00116AFA">
      <w:pPr>
        <w:jc w:val="both"/>
      </w:pPr>
    </w:p>
    <w:p w14:paraId="44C3B8A0" w14:textId="77777777" w:rsidR="00116AFA" w:rsidRDefault="00116AFA" w:rsidP="00116AFA">
      <w:pPr>
        <w:ind w:firstLine="720"/>
        <w:jc w:val="both"/>
      </w:pPr>
      <w:r>
        <w:t xml:space="preserve">Isplata sredstava za plaće, materijalne rashode i programe koja su u Posebnom dijelu Proračuna osigurana ustanovama  izvršava se prijenosom na njihov račun temeljem naloga za prijenos sredstava koji ovjerava gradonačelnik. </w:t>
      </w:r>
    </w:p>
    <w:p w14:paraId="238EA3B9" w14:textId="77777777" w:rsidR="00116AFA" w:rsidRDefault="00116AFA" w:rsidP="00116AFA">
      <w:pPr>
        <w:jc w:val="both"/>
      </w:pPr>
    </w:p>
    <w:p w14:paraId="322BC2A1" w14:textId="77777777" w:rsidR="00116AFA" w:rsidRPr="00116AFA" w:rsidRDefault="00116AFA" w:rsidP="00116AFA">
      <w:pPr>
        <w:jc w:val="center"/>
        <w:rPr>
          <w:b/>
          <w:bCs/>
        </w:rPr>
      </w:pPr>
      <w:r w:rsidRPr="00116AFA">
        <w:rPr>
          <w:b/>
          <w:bCs/>
        </w:rPr>
        <w:t>Članak 10.</w:t>
      </w:r>
    </w:p>
    <w:p w14:paraId="53D66CD5" w14:textId="77777777" w:rsidR="00116AFA" w:rsidRDefault="00116AFA" w:rsidP="00116AFA">
      <w:pPr>
        <w:jc w:val="both"/>
      </w:pPr>
    </w:p>
    <w:p w14:paraId="641A191E" w14:textId="77777777" w:rsidR="00116AFA" w:rsidRDefault="00116AFA" w:rsidP="00116AFA">
      <w:pPr>
        <w:ind w:firstLine="720"/>
        <w:jc w:val="both"/>
      </w:pPr>
      <w:r>
        <w:t>Postupak nabave roba, radova i usluga mora se temeljiti na propisima o javnoj nabavi.</w:t>
      </w:r>
    </w:p>
    <w:p w14:paraId="584289C2" w14:textId="77777777" w:rsidR="00116AFA" w:rsidRDefault="00116AFA" w:rsidP="00116AFA">
      <w:pPr>
        <w:jc w:val="both"/>
      </w:pPr>
    </w:p>
    <w:p w14:paraId="0BABCCF8" w14:textId="77777777" w:rsidR="00116AFA" w:rsidRPr="00116AFA" w:rsidRDefault="00116AFA" w:rsidP="00116AFA">
      <w:pPr>
        <w:jc w:val="center"/>
        <w:rPr>
          <w:b/>
          <w:bCs/>
        </w:rPr>
      </w:pPr>
      <w:r w:rsidRPr="00116AFA">
        <w:rPr>
          <w:b/>
          <w:bCs/>
        </w:rPr>
        <w:t>Članak 11.</w:t>
      </w:r>
    </w:p>
    <w:p w14:paraId="58E2F260" w14:textId="77777777" w:rsidR="00116AFA" w:rsidRDefault="00116AFA" w:rsidP="00116AFA">
      <w:pPr>
        <w:jc w:val="both"/>
      </w:pPr>
    </w:p>
    <w:p w14:paraId="15793421" w14:textId="77777777" w:rsidR="00116AFA" w:rsidRDefault="00116AFA" w:rsidP="00116AFA">
      <w:pPr>
        <w:ind w:firstLine="720"/>
        <w:jc w:val="both"/>
      </w:pPr>
      <w:r>
        <w:t>Proračunskim korisnicima kojima se u Proračunu osiguravaju sredstva za plaće zaposlenih, isplaćivat će se sredstva za ostala materijalna prava zaposlenih prema njihovim općim aktima do visine utvrđene tim aktima, kolektivnim ugovorom i osiguranim sredstvima.</w:t>
      </w:r>
    </w:p>
    <w:p w14:paraId="65D19500" w14:textId="77777777" w:rsidR="00116AFA" w:rsidRDefault="00116AFA" w:rsidP="00116AFA">
      <w:pPr>
        <w:jc w:val="both"/>
      </w:pPr>
    </w:p>
    <w:p w14:paraId="344E17FD" w14:textId="77777777" w:rsidR="00116AFA" w:rsidRPr="00116AFA" w:rsidRDefault="00116AFA" w:rsidP="00116AFA">
      <w:pPr>
        <w:jc w:val="center"/>
        <w:rPr>
          <w:b/>
          <w:bCs/>
        </w:rPr>
      </w:pPr>
      <w:r w:rsidRPr="00116AFA">
        <w:rPr>
          <w:b/>
          <w:bCs/>
        </w:rPr>
        <w:t>Članak 12.</w:t>
      </w:r>
    </w:p>
    <w:p w14:paraId="32FB0978" w14:textId="77777777" w:rsidR="00116AFA" w:rsidRDefault="00116AFA" w:rsidP="00116AFA">
      <w:pPr>
        <w:jc w:val="both"/>
      </w:pPr>
    </w:p>
    <w:p w14:paraId="63A72226" w14:textId="77777777" w:rsidR="00116AFA" w:rsidRDefault="00116AFA" w:rsidP="00116AFA">
      <w:pPr>
        <w:ind w:firstLine="720"/>
        <w:jc w:val="both"/>
      </w:pPr>
      <w:r>
        <w:t>Sredstva za rad političkih stranaka zastupljenih u Gradskom vijeću, naknade troškova za rad članova Gradskog vijeća i njegovih radnih tijela, isplaćivat će se temeljem Odluka Gradskog vijeća.</w:t>
      </w:r>
    </w:p>
    <w:p w14:paraId="1DD5F8AE" w14:textId="77777777" w:rsidR="00116AFA" w:rsidRDefault="00116AFA" w:rsidP="00116AFA">
      <w:pPr>
        <w:jc w:val="both"/>
      </w:pPr>
    </w:p>
    <w:p w14:paraId="34B1DBC4" w14:textId="77777777" w:rsidR="00116AFA" w:rsidRPr="00116AFA" w:rsidRDefault="00116AFA" w:rsidP="00116AFA">
      <w:pPr>
        <w:jc w:val="center"/>
        <w:rPr>
          <w:b/>
          <w:bCs/>
        </w:rPr>
      </w:pPr>
      <w:r w:rsidRPr="00116AFA">
        <w:rPr>
          <w:b/>
          <w:bCs/>
        </w:rPr>
        <w:t>Članak 13.</w:t>
      </w:r>
    </w:p>
    <w:p w14:paraId="2648BCA8" w14:textId="77777777" w:rsidR="00116AFA" w:rsidRDefault="00116AFA" w:rsidP="00116AFA">
      <w:pPr>
        <w:jc w:val="both"/>
      </w:pPr>
    </w:p>
    <w:p w14:paraId="4F7A3353" w14:textId="77777777" w:rsidR="00116AFA" w:rsidRDefault="00116AFA" w:rsidP="00116AFA">
      <w:pPr>
        <w:ind w:firstLine="720"/>
        <w:jc w:val="both"/>
      </w:pPr>
      <w:r>
        <w:t>Pogrešno ili više uplaćeni prihodi  Proračuna, vraćaju se uplatiteljima na teret tih prihoda.</w:t>
      </w:r>
    </w:p>
    <w:p w14:paraId="1E0FDD22" w14:textId="77777777" w:rsidR="00116AFA" w:rsidRDefault="00116AFA" w:rsidP="00116AFA">
      <w:pPr>
        <w:jc w:val="both"/>
      </w:pPr>
    </w:p>
    <w:p w14:paraId="61A31CFE" w14:textId="77777777" w:rsidR="00116AFA" w:rsidRDefault="00116AFA" w:rsidP="00116AFA">
      <w:pPr>
        <w:ind w:firstLine="720"/>
        <w:jc w:val="both"/>
      </w:pPr>
      <w:r>
        <w:t>Pogrešno ili više uplaćeni prihodi u proračune prethodnih godina, vraćaju se uplatiteljima na teret rashoda Proračuna.</w:t>
      </w:r>
    </w:p>
    <w:p w14:paraId="499C2C97" w14:textId="77777777" w:rsidR="00116AFA" w:rsidRDefault="00116AFA" w:rsidP="00116AFA">
      <w:pPr>
        <w:jc w:val="both"/>
      </w:pPr>
    </w:p>
    <w:p w14:paraId="0767816A" w14:textId="77777777" w:rsidR="00116AFA" w:rsidRDefault="00116AFA" w:rsidP="00116AFA">
      <w:pPr>
        <w:jc w:val="both"/>
      </w:pPr>
      <w:r>
        <w:t>Rješenje o povratu sredstava donosi Odsjek za proračun, financije i gospodarstvo na temelju  dokumentiranog zahtjeva kojeg potpisuje pročelnik jedinstvenog upravnog odjela.</w:t>
      </w:r>
    </w:p>
    <w:p w14:paraId="28DC69D8" w14:textId="77777777" w:rsidR="00116AFA" w:rsidRDefault="00116AFA" w:rsidP="00116AFA">
      <w:pPr>
        <w:jc w:val="both"/>
      </w:pPr>
    </w:p>
    <w:p w14:paraId="2AD54F00" w14:textId="77777777" w:rsidR="00116AFA" w:rsidRPr="00116AFA" w:rsidRDefault="00116AFA" w:rsidP="00116AFA">
      <w:pPr>
        <w:jc w:val="center"/>
        <w:rPr>
          <w:b/>
          <w:bCs/>
        </w:rPr>
      </w:pPr>
      <w:r w:rsidRPr="00116AFA">
        <w:rPr>
          <w:b/>
          <w:bCs/>
        </w:rPr>
        <w:t>Članak 14.</w:t>
      </w:r>
    </w:p>
    <w:p w14:paraId="54446A12" w14:textId="77777777" w:rsidR="00116AFA" w:rsidRDefault="00116AFA" w:rsidP="00116AFA">
      <w:pPr>
        <w:jc w:val="both"/>
      </w:pPr>
    </w:p>
    <w:p w14:paraId="5FA621C8" w14:textId="77777777" w:rsidR="00116AFA" w:rsidRDefault="00116AFA" w:rsidP="00116AFA">
      <w:pPr>
        <w:ind w:firstLine="720"/>
        <w:jc w:val="both"/>
      </w:pPr>
      <w:r>
        <w:t>Gradonačelnik može na zahtjev dužnika odgoditi plaćanje ili odobriti obročnu otplatu duga po osnovi javnih i nejavnih davanja u skladu sa Zakonskim i podzakonskim propisima, ukoliko bi se na taj način poboljšala dužnikova mogućnost otplate duga, odnosno ako bi naplata duga u cijelosti dovela do nelikvidnosti (blokade računa) dužnika.</w:t>
      </w:r>
    </w:p>
    <w:p w14:paraId="386F95B7" w14:textId="77777777" w:rsidR="00116AFA" w:rsidRDefault="00116AFA" w:rsidP="00116AFA">
      <w:pPr>
        <w:ind w:firstLine="720"/>
        <w:jc w:val="both"/>
      </w:pPr>
      <w:r>
        <w:t>Gradonačelnik može otpisati u cijelosti ili djelomično otpisati potraživanja Grada ako bi troškovi postupka naplate potraživanja bili u nesrazmjeru s visinom potraživanja, odnosno zbog drugih opravdanih razloga, u skladu s propisima.</w:t>
      </w:r>
    </w:p>
    <w:p w14:paraId="2BCF7003" w14:textId="77777777" w:rsidR="00116AFA" w:rsidRDefault="00116AFA" w:rsidP="00116AFA">
      <w:pPr>
        <w:jc w:val="both"/>
      </w:pPr>
    </w:p>
    <w:p w14:paraId="5008F775" w14:textId="77777777" w:rsidR="00116AFA" w:rsidRPr="00116AFA" w:rsidRDefault="00116AFA" w:rsidP="00116AFA">
      <w:pPr>
        <w:jc w:val="center"/>
        <w:rPr>
          <w:b/>
          <w:bCs/>
        </w:rPr>
      </w:pPr>
      <w:r w:rsidRPr="00116AFA">
        <w:rPr>
          <w:b/>
          <w:bCs/>
        </w:rPr>
        <w:t>Članak 15.</w:t>
      </w:r>
    </w:p>
    <w:p w14:paraId="030A3194" w14:textId="77777777" w:rsidR="00116AFA" w:rsidRDefault="00116AFA" w:rsidP="00116AFA">
      <w:pPr>
        <w:jc w:val="both"/>
      </w:pPr>
    </w:p>
    <w:p w14:paraId="391CA7B9" w14:textId="77777777" w:rsidR="00116AFA" w:rsidRDefault="00116AFA" w:rsidP="00116AFA">
      <w:pPr>
        <w:ind w:firstLine="720"/>
        <w:jc w:val="both"/>
      </w:pPr>
      <w:r>
        <w:t>Instrumente osiguranja plaćanja, kojima se na teret Proračuna stvaraju obveze, izdaje Odsjek za proračun, financije i gospodarstvo, a potpisuje gradonačelnik.</w:t>
      </w:r>
    </w:p>
    <w:p w14:paraId="1B5B3D74" w14:textId="77777777" w:rsidR="00116AFA" w:rsidRDefault="00116AFA" w:rsidP="00116AFA">
      <w:pPr>
        <w:jc w:val="both"/>
      </w:pPr>
    </w:p>
    <w:p w14:paraId="16513C12" w14:textId="77777777" w:rsidR="00116AFA" w:rsidRDefault="00116AFA" w:rsidP="00116AFA">
      <w:pPr>
        <w:ind w:firstLine="720"/>
        <w:jc w:val="both"/>
      </w:pPr>
      <w:r>
        <w:t>Instrumenti osiguranja plaćanja primljeni od pravnih osoba kao sredstvo osiguranja naplate potraživanja ili izvođenja radova i usluga, dostavljaju se Odsjeku za proračun, financije i gospodarstvo.</w:t>
      </w:r>
    </w:p>
    <w:p w14:paraId="457A4978" w14:textId="77777777" w:rsidR="00116AFA" w:rsidRDefault="00116AFA" w:rsidP="00116AFA">
      <w:pPr>
        <w:jc w:val="both"/>
      </w:pPr>
    </w:p>
    <w:p w14:paraId="7F614CA4" w14:textId="77777777" w:rsidR="00116AFA" w:rsidRPr="00116AFA" w:rsidRDefault="00116AFA" w:rsidP="00116AFA">
      <w:pPr>
        <w:jc w:val="center"/>
        <w:rPr>
          <w:b/>
          <w:bCs/>
        </w:rPr>
      </w:pPr>
      <w:r w:rsidRPr="00116AFA">
        <w:rPr>
          <w:b/>
          <w:bCs/>
        </w:rPr>
        <w:t>Članak 16.</w:t>
      </w:r>
    </w:p>
    <w:p w14:paraId="52C63DCB" w14:textId="77777777" w:rsidR="00116AFA" w:rsidRDefault="00116AFA" w:rsidP="00116AFA">
      <w:pPr>
        <w:jc w:val="both"/>
      </w:pPr>
    </w:p>
    <w:p w14:paraId="1A3D654C" w14:textId="77777777" w:rsidR="00116AFA" w:rsidRDefault="00116AFA" w:rsidP="00116AFA">
      <w:pPr>
        <w:ind w:firstLine="720"/>
        <w:jc w:val="both"/>
      </w:pPr>
      <w:r>
        <w:t>Gradonačelnik odobrava preraspodjelu sredstava na proračunskim stavkama kod proračunskih korisnika ili između proračunskih korisnika najviše do 5% rashoda i izdataka na stavci koja se umanjuje.</w:t>
      </w:r>
    </w:p>
    <w:p w14:paraId="4063D233" w14:textId="77777777" w:rsidR="00116AFA" w:rsidRDefault="00116AFA" w:rsidP="00116AFA">
      <w:pPr>
        <w:jc w:val="both"/>
      </w:pPr>
    </w:p>
    <w:p w14:paraId="5083D434" w14:textId="77777777" w:rsidR="00116AFA" w:rsidRDefault="00116AFA" w:rsidP="00116AFA">
      <w:pPr>
        <w:ind w:firstLine="720"/>
        <w:jc w:val="both"/>
      </w:pPr>
      <w:r>
        <w:t>Gradonačelnik je o preraspodjeli sredstava obvezan izvijestiti Gradsko vijeće prilikom podnošenja polugodišnjeg i godišnjeg izvještaja o izvršenju Proračuna.</w:t>
      </w:r>
    </w:p>
    <w:p w14:paraId="129DEBE0" w14:textId="77777777" w:rsidR="00116AFA" w:rsidRDefault="00116AFA" w:rsidP="00116AFA">
      <w:pPr>
        <w:jc w:val="both"/>
      </w:pPr>
    </w:p>
    <w:p w14:paraId="6C70BB62" w14:textId="4CB338FC" w:rsidR="00116AFA" w:rsidRDefault="00116AFA" w:rsidP="00116AFA">
      <w:pPr>
        <w:ind w:firstLine="720"/>
        <w:jc w:val="both"/>
      </w:pPr>
      <w:r>
        <w:t>Ako tijekom godine dođe do znatnije neusklađenosti ostvarivanja planiranih prihoda/primitaka i rashoda/ izdataka Proračuna, predložit će se Gradskom vijeću  donošenje  izmjena i dopuna Proračuna.</w:t>
      </w:r>
    </w:p>
    <w:p w14:paraId="3BD19F67" w14:textId="77777777" w:rsidR="00116AFA" w:rsidRDefault="00116AFA" w:rsidP="00116AFA">
      <w:pPr>
        <w:jc w:val="both"/>
      </w:pPr>
      <w:r>
        <w:t xml:space="preserve">      </w:t>
      </w:r>
    </w:p>
    <w:p w14:paraId="73DD158C" w14:textId="77777777" w:rsidR="00116AFA" w:rsidRPr="00116AFA" w:rsidRDefault="00116AFA" w:rsidP="00116AFA">
      <w:pPr>
        <w:jc w:val="center"/>
        <w:rPr>
          <w:b/>
          <w:bCs/>
        </w:rPr>
      </w:pPr>
      <w:r w:rsidRPr="00116AFA">
        <w:rPr>
          <w:b/>
          <w:bCs/>
        </w:rPr>
        <w:t>Članak 17.</w:t>
      </w:r>
    </w:p>
    <w:p w14:paraId="0390819E" w14:textId="77777777" w:rsidR="00116AFA" w:rsidRDefault="00116AFA" w:rsidP="00116AFA">
      <w:pPr>
        <w:jc w:val="both"/>
      </w:pPr>
    </w:p>
    <w:p w14:paraId="59C93149" w14:textId="77777777" w:rsidR="00116AFA" w:rsidRDefault="00116AFA" w:rsidP="00116AFA">
      <w:pPr>
        <w:ind w:firstLine="720"/>
        <w:jc w:val="both"/>
      </w:pPr>
      <w:r>
        <w:t>U Proračunu su planirana sredstva proračunske zalihe u ukupnom iznosu od  13.300,00 EUR, a koja će se koristiti za zakonski utvrđene namjene. O korištenju proračunske zalihe odlučuje Gradonačelnik i o tome izvještava Gradsko vijeće.</w:t>
      </w:r>
    </w:p>
    <w:p w14:paraId="1674A1C7" w14:textId="77777777" w:rsidR="00116AFA" w:rsidRDefault="00116AFA" w:rsidP="00116AFA">
      <w:pPr>
        <w:jc w:val="both"/>
      </w:pPr>
    </w:p>
    <w:p w14:paraId="136F041F" w14:textId="77777777" w:rsidR="00116AFA" w:rsidRPr="00116AFA" w:rsidRDefault="00116AFA" w:rsidP="00116AFA">
      <w:pPr>
        <w:jc w:val="center"/>
        <w:rPr>
          <w:b/>
          <w:bCs/>
        </w:rPr>
      </w:pPr>
      <w:r w:rsidRPr="00116AFA">
        <w:rPr>
          <w:b/>
          <w:bCs/>
        </w:rPr>
        <w:t>Članak 18.</w:t>
      </w:r>
    </w:p>
    <w:p w14:paraId="24FDCEEA" w14:textId="77777777" w:rsidR="00116AFA" w:rsidRDefault="00116AFA" w:rsidP="00116AFA">
      <w:pPr>
        <w:jc w:val="both"/>
      </w:pPr>
    </w:p>
    <w:p w14:paraId="37F79C95" w14:textId="77777777" w:rsidR="00116AFA" w:rsidRDefault="00116AFA" w:rsidP="00116AFA">
      <w:pPr>
        <w:ind w:firstLine="720"/>
        <w:jc w:val="both"/>
      </w:pPr>
      <w:r>
        <w:t>Grad se može zaduživati uzimanjem kredita, zajmova i izdavanjem vrijednosnih papira, u skladu sa Zakonom i pozitivnim propisima.</w:t>
      </w:r>
    </w:p>
    <w:p w14:paraId="313ED519" w14:textId="77777777" w:rsidR="00116AFA" w:rsidRDefault="00116AFA" w:rsidP="00116AFA">
      <w:pPr>
        <w:jc w:val="both"/>
      </w:pPr>
    </w:p>
    <w:p w14:paraId="5281F92C" w14:textId="77777777" w:rsidR="00116AFA" w:rsidRDefault="00116AFA" w:rsidP="00116AFA">
      <w:pPr>
        <w:ind w:firstLine="720"/>
        <w:jc w:val="both"/>
      </w:pPr>
      <w:r>
        <w:t>Grad može dati jamstvo za ispunjenje obveza pravnoj osobi u većinskom izravnom ili neizravnom vlasništvu Grada ili ustanovi čiji je osnivač, uz prethodnu suglasnost ministra financija. Dana jamstva uključuju se u opseg zaduživanja Grada.</w:t>
      </w:r>
    </w:p>
    <w:p w14:paraId="5F40E5B3" w14:textId="77777777" w:rsidR="00116AFA" w:rsidRDefault="00116AFA" w:rsidP="00116AFA">
      <w:pPr>
        <w:jc w:val="both"/>
      </w:pPr>
    </w:p>
    <w:p w14:paraId="57B8E043" w14:textId="77777777" w:rsidR="00116AFA" w:rsidRDefault="00116AFA" w:rsidP="00116AFA">
      <w:pPr>
        <w:ind w:firstLine="720"/>
        <w:jc w:val="both"/>
      </w:pPr>
      <w:r>
        <w:lastRenderedPageBreak/>
        <w:t>Pravna osoba u većinskom izravnom ili neizravnom vlasništvu Grada i ustanova čiji je osnivač Grad može se dugoročno zaduživati samo uz suglasnost Gradonačelnika.</w:t>
      </w:r>
    </w:p>
    <w:p w14:paraId="6A805B2E" w14:textId="77777777" w:rsidR="00116AFA" w:rsidRDefault="00116AFA" w:rsidP="00116AFA">
      <w:pPr>
        <w:jc w:val="both"/>
      </w:pPr>
      <w:r>
        <w:tab/>
      </w:r>
    </w:p>
    <w:p w14:paraId="5936E2AE" w14:textId="77777777" w:rsidR="00116AFA" w:rsidRDefault="00116AFA" w:rsidP="00116AFA">
      <w:pPr>
        <w:ind w:firstLine="720"/>
        <w:jc w:val="both"/>
      </w:pPr>
      <w:r>
        <w:t>Zaduživanje i davanje jamstava provodi  se do visine i na način propisan Zakonom. Odluku o zaduživanju i davanju jamstava donosi Gradsko vijeće Grada Hvara. Odluku o suglasnosti za zaduživanje i davanje jamstava pravnim osobama u gradskom vlasništvu te ustanova čiji je Grad Hvar osnivač i većinski vlasnik donosi Gradsko vijeće Grada Hvara.</w:t>
      </w:r>
    </w:p>
    <w:p w14:paraId="29A3076D" w14:textId="77777777" w:rsidR="00116AFA" w:rsidRDefault="00116AFA" w:rsidP="00116AFA">
      <w:pPr>
        <w:jc w:val="both"/>
      </w:pPr>
    </w:p>
    <w:p w14:paraId="6E60AEBF" w14:textId="77777777" w:rsidR="00116AFA" w:rsidRDefault="00116AFA" w:rsidP="00116AFA">
      <w:pPr>
        <w:ind w:firstLine="720"/>
        <w:jc w:val="both"/>
      </w:pPr>
      <w:r>
        <w:t>U 2024.godini Grad Hvar će se dugoročno namjenski zadužiti u iznosu od 3.612.000,00 eura za financiranje kapitalnih  projekta:</w:t>
      </w:r>
    </w:p>
    <w:p w14:paraId="0E1CC08A" w14:textId="77777777" w:rsidR="00116AFA" w:rsidRDefault="00116AFA" w:rsidP="00116AFA">
      <w:pPr>
        <w:ind w:firstLine="720"/>
        <w:jc w:val="both"/>
      </w:pPr>
      <w:r>
        <w:t>K. projekt K 1007 03 –„Kupnja zemljišta za poslovno-gospodarsku zonu“ u iznosu 200.000,00 eura</w:t>
      </w:r>
    </w:p>
    <w:p w14:paraId="00131806" w14:textId="77777777" w:rsidR="00116AFA" w:rsidRDefault="00116AFA" w:rsidP="00116AFA">
      <w:pPr>
        <w:ind w:firstLine="720"/>
        <w:jc w:val="both"/>
      </w:pPr>
      <w:r>
        <w:t>K. projekt K 1008 02- „Kupnja zemljišta za prometnu infrastrukturu“ u iznosu 400.000,00 eura</w:t>
      </w:r>
    </w:p>
    <w:p w14:paraId="778D3FE5" w14:textId="77777777" w:rsidR="00116AFA" w:rsidRDefault="00116AFA" w:rsidP="00116AFA">
      <w:pPr>
        <w:ind w:firstLine="720"/>
        <w:jc w:val="both"/>
      </w:pPr>
      <w:r>
        <w:t>K. projekt K 1011 03- „Kupnja nekretnina za opće i društvene namjene“ u iznosu 3.012.000,00 eura</w:t>
      </w:r>
    </w:p>
    <w:p w14:paraId="00D92A5C" w14:textId="77777777" w:rsidR="00116AFA" w:rsidRDefault="00116AFA" w:rsidP="00116AFA">
      <w:pPr>
        <w:jc w:val="both"/>
      </w:pPr>
    </w:p>
    <w:p w14:paraId="263AB768" w14:textId="77777777" w:rsidR="00116AFA" w:rsidRDefault="00116AFA" w:rsidP="00116AFA">
      <w:pPr>
        <w:ind w:firstLine="720"/>
        <w:jc w:val="both"/>
      </w:pPr>
      <w:r>
        <w:t>Grad  može dati jamstva  pravnim osobama u većinskom vlasništvu Grada Hvara najviše do ukupnog  iznosa od 67.000,00 EUR.</w:t>
      </w:r>
    </w:p>
    <w:p w14:paraId="60F2C67D" w14:textId="77777777" w:rsidR="00116AFA" w:rsidRDefault="00116AFA" w:rsidP="00116AFA">
      <w:pPr>
        <w:jc w:val="both"/>
      </w:pPr>
    </w:p>
    <w:p w14:paraId="359ADC29" w14:textId="4F6E990F" w:rsidR="00116AFA" w:rsidRDefault="00116AFA" w:rsidP="00116AFA">
      <w:pPr>
        <w:ind w:firstLine="720"/>
        <w:jc w:val="both"/>
      </w:pPr>
      <w:r>
        <w:t>Očekivani iznos duga na kraju 2024.godine iznosit će 3.876.591,22 eura.</w:t>
      </w:r>
    </w:p>
    <w:p w14:paraId="10FCEBE6" w14:textId="77777777" w:rsidR="00116AFA" w:rsidRDefault="00116AFA" w:rsidP="00116AFA">
      <w:pPr>
        <w:jc w:val="both"/>
      </w:pPr>
    </w:p>
    <w:p w14:paraId="51F28E00" w14:textId="77777777" w:rsidR="00116AFA" w:rsidRPr="00116AFA" w:rsidRDefault="00116AFA" w:rsidP="00116AFA">
      <w:pPr>
        <w:jc w:val="center"/>
        <w:rPr>
          <w:b/>
          <w:bCs/>
        </w:rPr>
      </w:pPr>
      <w:r w:rsidRPr="00116AFA">
        <w:rPr>
          <w:b/>
          <w:bCs/>
        </w:rPr>
        <w:t>Članak 19.</w:t>
      </w:r>
    </w:p>
    <w:p w14:paraId="613E7FB9" w14:textId="77777777" w:rsidR="00116AFA" w:rsidRDefault="00116AFA" w:rsidP="00116AFA">
      <w:pPr>
        <w:jc w:val="both"/>
      </w:pPr>
    </w:p>
    <w:p w14:paraId="35B6C15C" w14:textId="77777777" w:rsidR="00116AFA" w:rsidRDefault="00116AFA" w:rsidP="00116AFA">
      <w:pPr>
        <w:ind w:firstLine="720"/>
        <w:jc w:val="both"/>
      </w:pPr>
      <w:r>
        <w:t>Grad se može kratkoročno zadužiti najduže do 12 mjeseci isključivo za premošćivanje jaza nastalog zbog različite dinamike priljeva sredstava i dospijeća obveza u suglasju sa Zakonom o proračunu.</w:t>
      </w:r>
    </w:p>
    <w:p w14:paraId="3F24C881" w14:textId="77777777" w:rsidR="00116AFA" w:rsidRDefault="00116AFA" w:rsidP="00116AFA">
      <w:pPr>
        <w:jc w:val="both"/>
      </w:pPr>
    </w:p>
    <w:p w14:paraId="012CCDCA" w14:textId="77777777" w:rsidR="00116AFA" w:rsidRDefault="00116AFA" w:rsidP="00116AFA">
      <w:pPr>
        <w:ind w:firstLine="720"/>
        <w:jc w:val="both"/>
      </w:pPr>
      <w:r>
        <w:t>Odluku o kreditnom zaduženju iz stavka 1. ovog članka donosi Gradonačelnik.</w:t>
      </w:r>
    </w:p>
    <w:p w14:paraId="2EDF7874" w14:textId="77777777" w:rsidR="00116AFA" w:rsidRDefault="00116AFA" w:rsidP="00116AFA">
      <w:pPr>
        <w:jc w:val="both"/>
      </w:pPr>
      <w:r>
        <w:tab/>
      </w:r>
    </w:p>
    <w:p w14:paraId="4E1CCB37" w14:textId="77777777" w:rsidR="00116AFA" w:rsidRPr="00116AFA" w:rsidRDefault="00116AFA" w:rsidP="00116AFA">
      <w:pPr>
        <w:jc w:val="center"/>
        <w:rPr>
          <w:b/>
          <w:bCs/>
        </w:rPr>
      </w:pPr>
      <w:r w:rsidRPr="00116AFA">
        <w:rPr>
          <w:b/>
          <w:bCs/>
        </w:rPr>
        <w:t>Članak 20.</w:t>
      </w:r>
    </w:p>
    <w:p w14:paraId="41ACD07D" w14:textId="77777777" w:rsidR="00116AFA" w:rsidRDefault="00116AFA" w:rsidP="00116AFA">
      <w:pPr>
        <w:jc w:val="both"/>
      </w:pPr>
    </w:p>
    <w:p w14:paraId="1DC722EE" w14:textId="77777777" w:rsidR="00116AFA" w:rsidRDefault="00116AFA" w:rsidP="00116AFA">
      <w:pPr>
        <w:ind w:firstLine="720"/>
        <w:jc w:val="both"/>
      </w:pPr>
      <w:r>
        <w:t xml:space="preserve">Raspoloživim novčanim sredstvima na računu Proračuna upravlja gradonačelnik. </w:t>
      </w:r>
    </w:p>
    <w:p w14:paraId="7B93BDED" w14:textId="77777777" w:rsidR="00116AFA" w:rsidRDefault="00116AFA" w:rsidP="00116AFA">
      <w:pPr>
        <w:jc w:val="both"/>
      </w:pPr>
    </w:p>
    <w:p w14:paraId="6DEA3983" w14:textId="77777777" w:rsidR="00116AFA" w:rsidRDefault="00116AFA" w:rsidP="00116AFA">
      <w:pPr>
        <w:ind w:firstLine="720"/>
        <w:jc w:val="both"/>
      </w:pPr>
      <w:r>
        <w:t>Slobodna novčana sredstva mogu se oročavati kod poslovnih banaka poštujući načela sigurnosti i likvidnosti, a odluku o oročavanju sredstava donosi Gradonačelnik.</w:t>
      </w:r>
    </w:p>
    <w:p w14:paraId="4DAD3FB7" w14:textId="77777777" w:rsidR="00116AFA" w:rsidRDefault="00116AFA" w:rsidP="00116AFA">
      <w:pPr>
        <w:jc w:val="both"/>
      </w:pPr>
    </w:p>
    <w:p w14:paraId="0A722354" w14:textId="77777777" w:rsidR="00116AFA" w:rsidRDefault="00116AFA" w:rsidP="00116AFA">
      <w:pPr>
        <w:ind w:firstLine="720"/>
        <w:jc w:val="both"/>
      </w:pPr>
      <w:r>
        <w:t>Prihodi od upravljanja raspoloživim novčanim sredstvima prihodi su Proračuna.</w:t>
      </w:r>
    </w:p>
    <w:p w14:paraId="57C20ACE" w14:textId="77777777" w:rsidR="00116AFA" w:rsidRDefault="00116AFA" w:rsidP="00116AFA">
      <w:pPr>
        <w:jc w:val="both"/>
      </w:pPr>
    </w:p>
    <w:p w14:paraId="4A257101" w14:textId="77777777" w:rsidR="00116AFA" w:rsidRDefault="00116AFA" w:rsidP="00116AFA">
      <w:pPr>
        <w:ind w:firstLine="720"/>
        <w:jc w:val="both"/>
      </w:pPr>
      <w:r>
        <w:t>Novčana sredstva iz stavka 1. ovog članka mogu se ulagati samo s povratom do 31. prosinca 2024. godine.</w:t>
      </w:r>
    </w:p>
    <w:p w14:paraId="0724BB21" w14:textId="77777777" w:rsidR="00116AFA" w:rsidRPr="00116AFA" w:rsidRDefault="00116AFA" w:rsidP="00116AFA">
      <w:pPr>
        <w:jc w:val="center"/>
        <w:rPr>
          <w:b/>
          <w:bCs/>
        </w:rPr>
      </w:pPr>
      <w:r w:rsidRPr="00116AFA">
        <w:rPr>
          <w:b/>
          <w:bCs/>
        </w:rPr>
        <w:t>Članak 21.</w:t>
      </w:r>
    </w:p>
    <w:p w14:paraId="272B8568" w14:textId="77777777" w:rsidR="00116AFA" w:rsidRDefault="00116AFA" w:rsidP="00116AFA">
      <w:pPr>
        <w:jc w:val="both"/>
      </w:pPr>
    </w:p>
    <w:p w14:paraId="4BA9A4E5" w14:textId="77777777" w:rsidR="00116AFA" w:rsidRDefault="00116AFA" w:rsidP="00116AFA">
      <w:pPr>
        <w:ind w:firstLine="720"/>
        <w:jc w:val="both"/>
      </w:pPr>
      <w:r>
        <w:t>Jedinstveni upravni odjel upravlja nefinancijskom dugotrajnom imovinom Grada koju posjeduju za obavljanje poslova iz svoga djelokruga rada, sukladno općim aktima Grada.</w:t>
      </w:r>
    </w:p>
    <w:p w14:paraId="4627D549" w14:textId="77777777" w:rsidR="00116AFA" w:rsidRDefault="00116AFA" w:rsidP="00116AFA">
      <w:pPr>
        <w:jc w:val="both"/>
      </w:pPr>
    </w:p>
    <w:p w14:paraId="012E212C" w14:textId="77777777" w:rsidR="00116AFA" w:rsidRDefault="00116AFA" w:rsidP="00116AFA">
      <w:pPr>
        <w:ind w:firstLine="720"/>
        <w:jc w:val="both"/>
      </w:pPr>
      <w:r>
        <w:t>Sredstva za održavanje i osiguravanje dugotrajne nefinancijske imovine osiguravaju se u rashodima proračuna.</w:t>
      </w:r>
    </w:p>
    <w:p w14:paraId="61BB4BAE" w14:textId="77777777" w:rsidR="00116AFA" w:rsidRDefault="00116AFA" w:rsidP="00116AFA">
      <w:pPr>
        <w:jc w:val="both"/>
      </w:pPr>
    </w:p>
    <w:p w14:paraId="695342FA" w14:textId="77777777" w:rsidR="00116AFA" w:rsidRDefault="00116AFA" w:rsidP="00116AFA">
      <w:pPr>
        <w:ind w:firstLine="720"/>
        <w:jc w:val="both"/>
      </w:pPr>
      <w:r>
        <w:t>Poslove sklapanja ugovora s osiguravateljima i naplatu šteta obavlja Jedinstveni upravni odjel, a ovjerava gradonačelnik.</w:t>
      </w:r>
    </w:p>
    <w:p w14:paraId="3A3D6449" w14:textId="77777777" w:rsidR="00116AFA" w:rsidRDefault="00116AFA" w:rsidP="00116AFA">
      <w:pPr>
        <w:jc w:val="both"/>
      </w:pPr>
    </w:p>
    <w:p w14:paraId="603D1AD6" w14:textId="77777777" w:rsidR="00116AFA" w:rsidRPr="00116AFA" w:rsidRDefault="00116AFA" w:rsidP="00116AFA">
      <w:pPr>
        <w:jc w:val="center"/>
        <w:rPr>
          <w:b/>
          <w:bCs/>
        </w:rPr>
      </w:pPr>
      <w:r w:rsidRPr="00116AFA">
        <w:rPr>
          <w:b/>
          <w:bCs/>
        </w:rPr>
        <w:t>Članak 22.</w:t>
      </w:r>
    </w:p>
    <w:p w14:paraId="233B672D" w14:textId="77777777" w:rsidR="00116AFA" w:rsidRDefault="00116AFA" w:rsidP="00116AFA">
      <w:pPr>
        <w:jc w:val="both"/>
      </w:pPr>
    </w:p>
    <w:p w14:paraId="38F1DE3F" w14:textId="77777777" w:rsidR="00116AFA" w:rsidRDefault="00116AFA" w:rsidP="00116AFA">
      <w:pPr>
        <w:ind w:firstLine="720"/>
        <w:jc w:val="both"/>
      </w:pPr>
      <w:r>
        <w:t>Knjigovodstvena evidencija nefinancijske dugotrajne imovine Grada vodi se u Odsjeku za proračun, financije i gospodarstvo.</w:t>
      </w:r>
    </w:p>
    <w:p w14:paraId="31E7F9DE" w14:textId="77777777" w:rsidR="00116AFA" w:rsidRDefault="00116AFA" w:rsidP="00116AFA">
      <w:pPr>
        <w:jc w:val="both"/>
      </w:pPr>
    </w:p>
    <w:p w14:paraId="2B699177" w14:textId="77777777" w:rsidR="00116AFA" w:rsidRDefault="00116AFA" w:rsidP="00116AFA">
      <w:pPr>
        <w:ind w:firstLine="720"/>
        <w:jc w:val="both"/>
      </w:pPr>
      <w:r>
        <w:t>Voditelji odsjeka gradske uprave koji upravljaju imovinom Grada dužni su Odsjeku za proračun, financije i gospodarstvo dostaviti podatke o svakoj poslovnoj promjeni na imovini kojom upravljaju.</w:t>
      </w:r>
    </w:p>
    <w:p w14:paraId="0BFE5794" w14:textId="77777777" w:rsidR="00116AFA" w:rsidRDefault="00116AFA" w:rsidP="00116AFA">
      <w:pPr>
        <w:jc w:val="both"/>
      </w:pPr>
    </w:p>
    <w:p w14:paraId="377277F9" w14:textId="77777777" w:rsidR="00116AFA" w:rsidRPr="00116AFA" w:rsidRDefault="00116AFA" w:rsidP="00116AFA">
      <w:pPr>
        <w:jc w:val="center"/>
        <w:rPr>
          <w:b/>
          <w:bCs/>
        </w:rPr>
      </w:pPr>
      <w:r w:rsidRPr="00116AFA">
        <w:rPr>
          <w:b/>
          <w:bCs/>
        </w:rPr>
        <w:t>Članak 23.</w:t>
      </w:r>
    </w:p>
    <w:p w14:paraId="3D714F91" w14:textId="77777777" w:rsidR="00116AFA" w:rsidRDefault="00116AFA" w:rsidP="00116AFA">
      <w:pPr>
        <w:jc w:val="both"/>
      </w:pPr>
    </w:p>
    <w:p w14:paraId="3F064BC9" w14:textId="77777777" w:rsidR="00116AFA" w:rsidRDefault="00116AFA" w:rsidP="00116AFA">
      <w:pPr>
        <w:ind w:firstLine="720"/>
        <w:jc w:val="both"/>
      </w:pPr>
      <w:r>
        <w:t>Jedinstveni upravni odjel, Odsjek za proračun, financije i gospodarstvo  izrađuje i dostavlja Gradonačelniku polugodišnji i godišnji izvještaj o izvršenju Proračuna u rokovima propisanim Zakonom o proračunu.</w:t>
      </w:r>
    </w:p>
    <w:p w14:paraId="6F963D40" w14:textId="77777777" w:rsidR="00116AFA" w:rsidRDefault="00116AFA" w:rsidP="00116AFA">
      <w:pPr>
        <w:jc w:val="both"/>
      </w:pPr>
    </w:p>
    <w:p w14:paraId="71B8BB48" w14:textId="77777777" w:rsidR="00116AFA" w:rsidRDefault="00116AFA" w:rsidP="00116AFA">
      <w:pPr>
        <w:ind w:firstLine="720"/>
        <w:jc w:val="both"/>
      </w:pPr>
      <w:r>
        <w:t>Gradonačelnik podnosi polugodišnji i godišnji izvještaj o izvršenju Proračuna gradskom vijeću u rokovima propisanim Zakonom o proračunu.</w:t>
      </w:r>
    </w:p>
    <w:p w14:paraId="56F59CE2" w14:textId="77777777" w:rsidR="00116AFA" w:rsidRDefault="00116AFA" w:rsidP="00116AFA">
      <w:pPr>
        <w:jc w:val="both"/>
      </w:pPr>
    </w:p>
    <w:p w14:paraId="27908150" w14:textId="77777777" w:rsidR="00116AFA" w:rsidRDefault="00116AFA" w:rsidP="00116AFA">
      <w:pPr>
        <w:ind w:firstLine="720"/>
        <w:jc w:val="both"/>
      </w:pPr>
      <w:r>
        <w:t>Proračunski korisnici dužni su dostaviti kvartalne, polugodišnje i godišnje financijske izvještaje s bilješkama i ostvarenjem financijskog plana na razini odjeljka (četvrta razina računskog plana) Jedinstvenom upravnom odjelu-Odsjeku za proračun, financije i gospodarstvo  najkasnije u roku od 8 dana od isteka roka za predaju navedenih izvještaja utvrđenih Pravilnikom o financijskom izvještavanju u proračunskom računovodstvu.</w:t>
      </w:r>
    </w:p>
    <w:p w14:paraId="6DBDB386" w14:textId="77777777" w:rsidR="00116AFA" w:rsidRDefault="00116AFA" w:rsidP="00116AFA">
      <w:pPr>
        <w:jc w:val="both"/>
      </w:pPr>
      <w:r>
        <w:t>Proračunski korisnici dužni su dostaviti polugodišnji i godišnji izvještaj o poslovanju (ostvarenje financijskog plana i izvještaj o radu) nadležnom odsjeku gradske uprave, najkasnije u roku od 15 dana od isteka roka za predaju polugodišnjeg i godišnjeg financijskog izvještaja utvrđenog Pravilnikom o financijskom izvještavanju u proračunskom računovodstvu.</w:t>
      </w:r>
    </w:p>
    <w:p w14:paraId="219D173D" w14:textId="77777777" w:rsidR="00116AFA" w:rsidRDefault="00116AFA" w:rsidP="00116AFA">
      <w:pPr>
        <w:jc w:val="both"/>
      </w:pPr>
    </w:p>
    <w:p w14:paraId="229146DE" w14:textId="77777777" w:rsidR="00116AFA" w:rsidRDefault="00116AFA" w:rsidP="00116AFA">
      <w:pPr>
        <w:ind w:firstLine="720"/>
        <w:jc w:val="both"/>
      </w:pPr>
      <w:r>
        <w:t xml:space="preserve">Trgovačko društvo kojem je Grad osnivač ili većinski vlasnik dužno je dostaviti godišnji </w:t>
      </w:r>
      <w:r>
        <w:lastRenderedPageBreak/>
        <w:t>izvještaj o poslovanju (ostvarenje financijskog plana i izvještaj o radu) gradonačelniku, najkasnije u roku od 15 dana od isteka roka za predaju godišnjeg financijskog izvještaja utvrđenog Zakonom o računovodstvu.</w:t>
      </w:r>
    </w:p>
    <w:p w14:paraId="3A5885F8" w14:textId="77777777" w:rsidR="00116AFA" w:rsidRDefault="00116AFA" w:rsidP="00116AFA">
      <w:pPr>
        <w:jc w:val="both"/>
      </w:pPr>
    </w:p>
    <w:p w14:paraId="71185455" w14:textId="77777777" w:rsidR="00116AFA" w:rsidRPr="00116AFA" w:rsidRDefault="00116AFA" w:rsidP="00116AFA">
      <w:pPr>
        <w:jc w:val="center"/>
        <w:rPr>
          <w:b/>
          <w:bCs/>
        </w:rPr>
      </w:pPr>
      <w:r w:rsidRPr="00116AFA">
        <w:rPr>
          <w:b/>
          <w:bCs/>
        </w:rPr>
        <w:t>Članak 24.</w:t>
      </w:r>
    </w:p>
    <w:p w14:paraId="4D682788" w14:textId="77777777" w:rsidR="00116AFA" w:rsidRDefault="00116AFA" w:rsidP="00116AFA">
      <w:pPr>
        <w:jc w:val="both"/>
      </w:pPr>
      <w:r>
        <w:tab/>
      </w:r>
    </w:p>
    <w:p w14:paraId="2FC1608D" w14:textId="77777777" w:rsidR="00116AFA" w:rsidRDefault="00116AFA" w:rsidP="00116AFA">
      <w:pPr>
        <w:ind w:firstLine="720"/>
        <w:jc w:val="both"/>
      </w:pPr>
      <w:r>
        <w:t>Jedinstveni upravni odjel Grada ima pravo nadzora i revizije nad financijskim, materijalnim i računovodstvenim poslovanjem korisnika sredstava proračuna, te nad zakonitošću i svrsishodnom uporabom proračunskih sredstava.</w:t>
      </w:r>
    </w:p>
    <w:p w14:paraId="28A1DA64" w14:textId="77777777" w:rsidR="00116AFA" w:rsidRDefault="00116AFA" w:rsidP="00116AFA">
      <w:pPr>
        <w:jc w:val="both"/>
      </w:pPr>
    </w:p>
    <w:p w14:paraId="6443E7A5" w14:textId="77777777" w:rsidR="00116AFA" w:rsidRDefault="00116AFA" w:rsidP="00116AFA">
      <w:pPr>
        <w:ind w:firstLine="720"/>
        <w:jc w:val="both"/>
      </w:pPr>
      <w:r>
        <w:t>Proračunski korisnici obvezni su omogućiti uvid u dokumentaciju potrebnu za provođenje nadzora.</w:t>
      </w:r>
    </w:p>
    <w:p w14:paraId="1C1AA36C" w14:textId="77777777" w:rsidR="00116AFA" w:rsidRDefault="00116AFA" w:rsidP="00116AFA">
      <w:pPr>
        <w:jc w:val="both"/>
      </w:pPr>
    </w:p>
    <w:p w14:paraId="44FC3116" w14:textId="77777777" w:rsidR="00116AFA" w:rsidRDefault="00116AFA" w:rsidP="00116AFA">
      <w:pPr>
        <w:ind w:firstLine="720"/>
        <w:jc w:val="both"/>
      </w:pPr>
      <w:r>
        <w:t>Ako se prilikom obavljanja proračunskog nadzora i revizije utvrdi da su sredstva bila upotrijebljena protivno Zakonu ili Proračunu, izvijestit će se Gradonačelnik i poduzeti mjere da se nadoknade tako utrošena sredstva ili će se privremeno obustaviti isplata sredstava s pozicija s kojih su sredstva bila nenamjenski utrošena.</w:t>
      </w:r>
    </w:p>
    <w:p w14:paraId="19F40471" w14:textId="77777777" w:rsidR="00116AFA" w:rsidRDefault="00116AFA" w:rsidP="00116AFA">
      <w:pPr>
        <w:jc w:val="both"/>
      </w:pPr>
    </w:p>
    <w:p w14:paraId="415B28A9" w14:textId="77777777" w:rsidR="00116AFA" w:rsidRPr="00116AFA" w:rsidRDefault="00116AFA" w:rsidP="00116AFA">
      <w:pPr>
        <w:jc w:val="center"/>
        <w:rPr>
          <w:b/>
          <w:bCs/>
        </w:rPr>
      </w:pPr>
      <w:r w:rsidRPr="00116AFA">
        <w:rPr>
          <w:b/>
          <w:bCs/>
        </w:rPr>
        <w:t>Članak 25.</w:t>
      </w:r>
    </w:p>
    <w:p w14:paraId="6133AB6B" w14:textId="77777777" w:rsidR="00116AFA" w:rsidRDefault="00116AFA" w:rsidP="00116AFA">
      <w:pPr>
        <w:jc w:val="both"/>
      </w:pPr>
    </w:p>
    <w:p w14:paraId="1644016A" w14:textId="77777777" w:rsidR="00116AFA" w:rsidRDefault="00116AFA" w:rsidP="00116AFA">
      <w:pPr>
        <w:ind w:firstLine="720"/>
        <w:jc w:val="both"/>
      </w:pPr>
      <w:r>
        <w:t>Ova Odluka stupa 1. siječnja 2024. godine i objavit će se u „Službenom glasniku Grada Hvara.</w:t>
      </w:r>
    </w:p>
    <w:p w14:paraId="49F6F54E" w14:textId="77777777" w:rsidR="00116AFA" w:rsidRDefault="00116AFA" w:rsidP="00116AFA">
      <w:pPr>
        <w:jc w:val="both"/>
      </w:pPr>
    </w:p>
    <w:p w14:paraId="222D9B36" w14:textId="77777777" w:rsidR="00116AFA" w:rsidRPr="00116AFA" w:rsidRDefault="00116AFA" w:rsidP="00116AFA">
      <w:pPr>
        <w:jc w:val="center"/>
        <w:rPr>
          <w:b/>
          <w:bCs/>
          <w:i/>
          <w:iCs/>
        </w:rPr>
      </w:pPr>
      <w:r w:rsidRPr="00116AFA">
        <w:rPr>
          <w:b/>
          <w:bCs/>
          <w:i/>
          <w:iCs/>
        </w:rPr>
        <w:t>REPUBLIKA HRVATSKA</w:t>
      </w:r>
    </w:p>
    <w:p w14:paraId="4AA83358" w14:textId="77777777" w:rsidR="00116AFA" w:rsidRPr="00116AFA" w:rsidRDefault="00116AFA" w:rsidP="00116AFA">
      <w:pPr>
        <w:jc w:val="center"/>
        <w:rPr>
          <w:b/>
          <w:bCs/>
          <w:i/>
          <w:iCs/>
        </w:rPr>
      </w:pPr>
      <w:r w:rsidRPr="00116AFA">
        <w:rPr>
          <w:b/>
          <w:bCs/>
          <w:i/>
          <w:iCs/>
        </w:rPr>
        <w:t>SPLITSKO-DALMATINSKA ŽUPANIJA</w:t>
      </w:r>
    </w:p>
    <w:p w14:paraId="1B5BA48B" w14:textId="25C41B4D" w:rsidR="00116AFA" w:rsidRPr="00116AFA" w:rsidRDefault="00116AFA" w:rsidP="00116AFA">
      <w:pPr>
        <w:jc w:val="center"/>
        <w:rPr>
          <w:b/>
          <w:bCs/>
          <w:i/>
          <w:iCs/>
        </w:rPr>
      </w:pPr>
      <w:r w:rsidRPr="00116AFA">
        <w:rPr>
          <w:b/>
          <w:bCs/>
          <w:i/>
          <w:iCs/>
        </w:rPr>
        <w:t>GRAD HVAR</w:t>
      </w:r>
    </w:p>
    <w:p w14:paraId="31C690CF" w14:textId="3D19A1A9" w:rsidR="00116AFA" w:rsidRPr="00116AFA" w:rsidRDefault="00116AFA" w:rsidP="00116AFA">
      <w:pPr>
        <w:jc w:val="center"/>
        <w:rPr>
          <w:b/>
          <w:bCs/>
          <w:i/>
          <w:iCs/>
        </w:rPr>
      </w:pPr>
      <w:r w:rsidRPr="00116AFA">
        <w:rPr>
          <w:b/>
          <w:bCs/>
          <w:i/>
          <w:iCs/>
        </w:rPr>
        <w:t>Gradsko vijeće</w:t>
      </w:r>
    </w:p>
    <w:p w14:paraId="29AE26DF" w14:textId="77777777" w:rsidR="00116AFA" w:rsidRDefault="00116AFA" w:rsidP="00116AFA">
      <w:pPr>
        <w:jc w:val="both"/>
      </w:pPr>
    </w:p>
    <w:p w14:paraId="19161267" w14:textId="77777777" w:rsidR="00116AFA" w:rsidRDefault="00116AFA" w:rsidP="00116AFA">
      <w:pPr>
        <w:jc w:val="both"/>
      </w:pPr>
      <w:r>
        <w:t>KLASA: 400-04/23-01/2</w:t>
      </w:r>
    </w:p>
    <w:p w14:paraId="7ECCC7A4" w14:textId="77777777" w:rsidR="00116AFA" w:rsidRDefault="00116AFA" w:rsidP="00116AFA">
      <w:pPr>
        <w:jc w:val="both"/>
      </w:pPr>
      <w:r>
        <w:t>URBROJ: 2181-2/01-02-23-02</w:t>
      </w:r>
    </w:p>
    <w:p w14:paraId="1113D0B2" w14:textId="77777777" w:rsidR="00116AFA" w:rsidRDefault="00116AFA" w:rsidP="00116AFA">
      <w:pPr>
        <w:jc w:val="both"/>
      </w:pPr>
      <w:r>
        <w:t>Hvar, 21. prosinca 2023.g.</w:t>
      </w:r>
    </w:p>
    <w:p w14:paraId="403A08B7" w14:textId="77777777" w:rsidR="00116AFA" w:rsidRDefault="00116AFA" w:rsidP="00116AFA">
      <w:pPr>
        <w:jc w:val="both"/>
      </w:pPr>
    </w:p>
    <w:p w14:paraId="0D6D3C56" w14:textId="73817307" w:rsidR="00116AFA" w:rsidRDefault="00116AFA" w:rsidP="00116AFA">
      <w:pPr>
        <w:jc w:val="center"/>
      </w:pPr>
      <w:r>
        <w:t xml:space="preserve">                  Predsjednik</w:t>
      </w:r>
    </w:p>
    <w:p w14:paraId="32B05947" w14:textId="160D05B2" w:rsidR="00116AFA" w:rsidRDefault="00116AFA" w:rsidP="00116AFA">
      <w:pPr>
        <w:jc w:val="center"/>
      </w:pPr>
      <w:r>
        <w:t xml:space="preserve">                    Gradskog vijeća:</w:t>
      </w:r>
    </w:p>
    <w:p w14:paraId="4E84A04D" w14:textId="1BFE41F8" w:rsidR="00116AFA" w:rsidRDefault="00116AFA" w:rsidP="00116AFA">
      <w:pPr>
        <w:jc w:val="center"/>
      </w:pPr>
      <w:r>
        <w:t xml:space="preserve">                    Jurica Miličić, mag.iur., v.r.</w:t>
      </w:r>
    </w:p>
    <w:p w14:paraId="091A5C5F" w14:textId="77777777" w:rsidR="00116AFA" w:rsidRPr="00367A5E" w:rsidRDefault="00116AFA" w:rsidP="00116AF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0C29F5D" w14:textId="77777777" w:rsidR="00116AFA" w:rsidRDefault="00116AFA" w:rsidP="00116AFA">
      <w:pPr>
        <w:jc w:val="both"/>
      </w:pPr>
    </w:p>
    <w:p w14:paraId="7B7280D9" w14:textId="5700154A" w:rsidR="0092013E" w:rsidRDefault="0092013E" w:rsidP="001C3723">
      <w:pPr>
        <w:ind w:firstLine="720"/>
        <w:jc w:val="both"/>
      </w:pPr>
      <w:r>
        <w:t xml:space="preserve">Na temelju članaka 289. Zakona o socijalnoj skrbi ("Narodne novine", broj: 18/22, </w:t>
      </w:r>
      <w:r>
        <w:t>46/22, 119/22 i 71/23), Zakona o udrugama ("Narodne novine", broj: 74/14, 70/17, 98/19 i 151/22)  i članka 25. Statuta Grada Hvara ("Službeni glasnik Grada Hvara", broj: 3/18, 10/18 i 2/21), Gradsko vijeće Grada Hvara na 33. sjednici održanoj dana  21. prosinca 2023. godine, d o n o s i</w:t>
      </w:r>
    </w:p>
    <w:p w14:paraId="2F6EB69B" w14:textId="77777777" w:rsidR="0092013E" w:rsidRDefault="0092013E" w:rsidP="0092013E">
      <w:pPr>
        <w:jc w:val="both"/>
      </w:pPr>
    </w:p>
    <w:p w14:paraId="17D150B6" w14:textId="72C5F5AC" w:rsidR="0092013E" w:rsidRPr="0092013E" w:rsidRDefault="0092013E" w:rsidP="0092013E">
      <w:pPr>
        <w:jc w:val="center"/>
        <w:rPr>
          <w:b/>
          <w:bCs/>
          <w:sz w:val="24"/>
          <w:szCs w:val="24"/>
        </w:rPr>
      </w:pPr>
      <w:r w:rsidRPr="0092013E">
        <w:rPr>
          <w:b/>
          <w:bCs/>
          <w:sz w:val="24"/>
          <w:szCs w:val="24"/>
        </w:rPr>
        <w:t>PROGRAM</w:t>
      </w:r>
    </w:p>
    <w:p w14:paraId="54120A7E" w14:textId="77777777" w:rsidR="0092013E" w:rsidRPr="0092013E" w:rsidRDefault="0092013E" w:rsidP="0092013E">
      <w:pPr>
        <w:jc w:val="center"/>
        <w:rPr>
          <w:b/>
          <w:bCs/>
        </w:rPr>
      </w:pPr>
      <w:r w:rsidRPr="0092013E">
        <w:rPr>
          <w:b/>
          <w:bCs/>
        </w:rPr>
        <w:t>SOCIJALNE SKRBI GRADA HVARA ZA 2024. GODINU</w:t>
      </w:r>
    </w:p>
    <w:p w14:paraId="53295C56" w14:textId="77777777" w:rsidR="0092013E" w:rsidRPr="0092013E" w:rsidRDefault="0092013E" w:rsidP="0092013E">
      <w:pPr>
        <w:jc w:val="center"/>
        <w:rPr>
          <w:b/>
          <w:bCs/>
        </w:rPr>
      </w:pPr>
    </w:p>
    <w:p w14:paraId="74C843E7" w14:textId="77777777" w:rsidR="0092013E" w:rsidRPr="0092013E" w:rsidRDefault="0092013E" w:rsidP="0092013E">
      <w:pPr>
        <w:jc w:val="center"/>
        <w:rPr>
          <w:b/>
          <w:bCs/>
        </w:rPr>
      </w:pPr>
      <w:r w:rsidRPr="0092013E">
        <w:rPr>
          <w:b/>
          <w:bCs/>
        </w:rPr>
        <w:t>I UVOD</w:t>
      </w:r>
    </w:p>
    <w:p w14:paraId="41E1EE01" w14:textId="77777777" w:rsidR="0092013E" w:rsidRDefault="0092013E" w:rsidP="0092013E">
      <w:pPr>
        <w:jc w:val="both"/>
      </w:pPr>
    </w:p>
    <w:p w14:paraId="13746439" w14:textId="77777777" w:rsidR="0092013E" w:rsidRDefault="0092013E" w:rsidP="0092013E">
      <w:pPr>
        <w:ind w:firstLine="720"/>
        <w:jc w:val="both"/>
      </w:pPr>
      <w:r>
        <w:t xml:space="preserve">Temeljem Zakona o socijalnoj skrbi Grad Hvar je obvezan osigurati sredstva za obavljanje djelatnosti socijalne skrbi sukladno Zakonu o socijalnoj skrbi i posebnom propisu, u skladu sa socijalnim planom i mrežom djelatnosti socijalne skrbi na svojem području. </w:t>
      </w:r>
    </w:p>
    <w:p w14:paraId="73359999" w14:textId="77777777" w:rsidR="0092013E" w:rsidRDefault="0092013E" w:rsidP="0092013E">
      <w:pPr>
        <w:jc w:val="both"/>
      </w:pPr>
    </w:p>
    <w:p w14:paraId="6A5279F1" w14:textId="77777777" w:rsidR="0092013E" w:rsidRDefault="0092013E" w:rsidP="0092013E">
      <w:pPr>
        <w:ind w:firstLine="720"/>
        <w:jc w:val="both"/>
      </w:pPr>
      <w:r>
        <w:t>Korisnik socijalne skrbi je samac ili obitelj  koji u sustavu socijalne skrbi ostvaruje prava na novčane naknade, potpore i druge oblike pomoći te socijalne usluge, propisane Zakonom o socijalnoj skrbi.</w:t>
      </w:r>
    </w:p>
    <w:p w14:paraId="791CFA06" w14:textId="77777777" w:rsidR="0092013E" w:rsidRDefault="0092013E" w:rsidP="0092013E">
      <w:pPr>
        <w:jc w:val="both"/>
      </w:pPr>
    </w:p>
    <w:p w14:paraId="67B0B276" w14:textId="77777777" w:rsidR="0092013E" w:rsidRDefault="0092013E" w:rsidP="0092013E">
      <w:pPr>
        <w:ind w:firstLine="720"/>
        <w:jc w:val="both"/>
      </w:pPr>
      <w:r>
        <w:t>Grad Hvar namjerava unaprijediti aktivnost na planu socijalne skrbi programiranjem mjera i oblika socijalne skrbi, kategorije će biti utvrđeni ovim Programom, a prema mogućnostima i sredstvima planiranim Proračunom Grada Hvara za 2024. godinu.</w:t>
      </w:r>
    </w:p>
    <w:p w14:paraId="00BB437F" w14:textId="77777777" w:rsidR="0092013E" w:rsidRDefault="0092013E" w:rsidP="0092013E">
      <w:pPr>
        <w:jc w:val="both"/>
      </w:pPr>
    </w:p>
    <w:p w14:paraId="2B18FE75" w14:textId="77777777" w:rsidR="0092013E" w:rsidRDefault="0092013E" w:rsidP="0092013E">
      <w:pPr>
        <w:ind w:firstLine="720"/>
        <w:jc w:val="both"/>
      </w:pPr>
      <w:r>
        <w:t>Iz Programa je vidljivo da će aktivnosti Grada Hvara na planu socijalne skrbi u 2024. godini imati osnovni cilj ublažiti posljedice socijalne ugroženosti, a sastavljen je u dvije cjeline:</w:t>
      </w:r>
    </w:p>
    <w:p w14:paraId="78E6A57E" w14:textId="2CB9F6D2" w:rsidR="0092013E" w:rsidRDefault="0092013E" w:rsidP="0092013E">
      <w:pPr>
        <w:pStyle w:val="ListParagraph"/>
        <w:numPr>
          <w:ilvl w:val="0"/>
          <w:numId w:val="6"/>
        </w:numPr>
        <w:jc w:val="both"/>
      </w:pPr>
      <w:r>
        <w:t>prva cjelina odnosi se na prikaz aktivnosti Grada Hvara na planu socijalne skrbi tijekom 2024. godine,</w:t>
      </w:r>
    </w:p>
    <w:p w14:paraId="4367DA0E" w14:textId="6AA652E9" w:rsidR="0092013E" w:rsidRDefault="0092013E" w:rsidP="0092013E">
      <w:pPr>
        <w:pStyle w:val="ListParagraph"/>
        <w:numPr>
          <w:ilvl w:val="0"/>
          <w:numId w:val="6"/>
        </w:numPr>
        <w:jc w:val="both"/>
      </w:pPr>
      <w:r>
        <w:t>u drugoj cjelini izloženi su uvjeti (kriteriji za ostvarivanje prava i oblika socijalne skrbi, kategorija korisnika) i realizacija programa vrstom korisnika.</w:t>
      </w:r>
    </w:p>
    <w:p w14:paraId="16973794" w14:textId="77777777" w:rsidR="00116AFA" w:rsidRDefault="00116AFA" w:rsidP="00116AFA">
      <w:pPr>
        <w:jc w:val="both"/>
      </w:pPr>
    </w:p>
    <w:p w14:paraId="73799A74" w14:textId="77777777" w:rsidR="001C3723" w:rsidRDefault="001C3723" w:rsidP="00116AFA">
      <w:pPr>
        <w:jc w:val="both"/>
        <w:sectPr w:rsidR="001C3723" w:rsidSect="00FC6CB0">
          <w:pgSz w:w="11906" w:h="16838"/>
          <w:pgMar w:top="1440" w:right="1440" w:bottom="1440" w:left="1440" w:header="708" w:footer="708" w:gutter="0"/>
          <w:cols w:num="2" w:space="708"/>
          <w:docGrid w:linePitch="360"/>
        </w:sectPr>
      </w:pPr>
    </w:p>
    <w:p w14:paraId="1DADA384" w14:textId="77777777" w:rsidR="0092013E" w:rsidRDefault="0092013E" w:rsidP="00116AFA">
      <w:pPr>
        <w:jc w:val="both"/>
      </w:pPr>
    </w:p>
    <w:p w14:paraId="4CAAFEDC" w14:textId="77777777" w:rsidR="001C3723" w:rsidRDefault="001C3723" w:rsidP="00116AFA">
      <w:pPr>
        <w:jc w:val="both"/>
      </w:pPr>
    </w:p>
    <w:p w14:paraId="09A4D38E" w14:textId="633E089F" w:rsidR="00FC6CB0" w:rsidRPr="001C3723" w:rsidRDefault="001C3723" w:rsidP="001C3723">
      <w:pPr>
        <w:jc w:val="center"/>
        <w:rPr>
          <w:b/>
          <w:bCs/>
        </w:rPr>
      </w:pPr>
      <w:r w:rsidRPr="001C3723">
        <w:rPr>
          <w:b/>
          <w:bCs/>
        </w:rPr>
        <w:t>II OSNOVNE AKTIVNOSTI GRADA HVARA NA PLANU SOCIJALNE SKRBI</w:t>
      </w:r>
    </w:p>
    <w:p w14:paraId="1C0860DB" w14:textId="77777777" w:rsidR="001C3723" w:rsidRDefault="001C3723" w:rsidP="00FC6CB0">
      <w:pPr>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20"/>
        <w:gridCol w:w="1418"/>
      </w:tblGrid>
      <w:tr w:rsidR="001C3723" w:rsidRPr="001C3723" w14:paraId="58EB2F3F" w14:textId="77777777" w:rsidTr="001C3723">
        <w:trPr>
          <w:trHeight w:val="249"/>
          <w:jc w:val="center"/>
        </w:trPr>
        <w:tc>
          <w:tcPr>
            <w:tcW w:w="5920" w:type="dxa"/>
            <w:tcBorders>
              <w:top w:val="single" w:sz="12" w:space="0" w:color="auto"/>
              <w:bottom w:val="single" w:sz="12" w:space="0" w:color="auto"/>
            </w:tcBorders>
            <w:vAlign w:val="center"/>
          </w:tcPr>
          <w:p w14:paraId="6C8615AE" w14:textId="77777777" w:rsidR="001C3723" w:rsidRPr="001C3723" w:rsidRDefault="001C3723" w:rsidP="002C1705">
            <w:pPr>
              <w:jc w:val="center"/>
            </w:pPr>
            <w:r w:rsidRPr="001C3723">
              <w:t>AKTIVNOSTI</w:t>
            </w:r>
          </w:p>
        </w:tc>
        <w:tc>
          <w:tcPr>
            <w:tcW w:w="1418" w:type="dxa"/>
            <w:tcBorders>
              <w:top w:val="single" w:sz="12" w:space="0" w:color="auto"/>
              <w:bottom w:val="single" w:sz="12" w:space="0" w:color="auto"/>
            </w:tcBorders>
          </w:tcPr>
          <w:p w14:paraId="6EFAA49A" w14:textId="77777777" w:rsidR="001C3723" w:rsidRPr="001C3723" w:rsidRDefault="001C3723" w:rsidP="002C1705">
            <w:pPr>
              <w:jc w:val="center"/>
            </w:pPr>
            <w:r w:rsidRPr="001C3723">
              <w:t>SREDSTVA</w:t>
            </w:r>
          </w:p>
          <w:p w14:paraId="20899378" w14:textId="77777777" w:rsidR="001C3723" w:rsidRPr="001C3723" w:rsidRDefault="001C3723" w:rsidP="002C1705">
            <w:pPr>
              <w:jc w:val="center"/>
            </w:pPr>
            <w:r w:rsidRPr="001C3723">
              <w:t>(u EUR)</w:t>
            </w:r>
          </w:p>
        </w:tc>
      </w:tr>
      <w:tr w:rsidR="001C3723" w:rsidRPr="001C3723" w14:paraId="7C7D3D5F" w14:textId="77777777" w:rsidTr="001C3723">
        <w:trPr>
          <w:trHeight w:val="461"/>
          <w:jc w:val="center"/>
        </w:trPr>
        <w:tc>
          <w:tcPr>
            <w:tcW w:w="5920" w:type="dxa"/>
            <w:tcBorders>
              <w:top w:val="nil"/>
            </w:tcBorders>
          </w:tcPr>
          <w:p w14:paraId="518056C2" w14:textId="77777777" w:rsidR="001C3723" w:rsidRPr="001C3723" w:rsidRDefault="001C3723" w:rsidP="002C1705">
            <w:pPr>
              <w:rPr>
                <w:b/>
              </w:rPr>
            </w:pPr>
            <w:r w:rsidRPr="001C3723">
              <w:t xml:space="preserve">1. </w:t>
            </w:r>
            <w:r w:rsidRPr="001C3723">
              <w:rPr>
                <w:b/>
              </w:rPr>
              <w:t>Pomoć za podmirenje troškova stanovanja</w:t>
            </w:r>
          </w:p>
        </w:tc>
        <w:tc>
          <w:tcPr>
            <w:tcW w:w="1418" w:type="dxa"/>
            <w:tcBorders>
              <w:top w:val="nil"/>
            </w:tcBorders>
          </w:tcPr>
          <w:p w14:paraId="438D2645" w14:textId="77777777" w:rsidR="001C3723" w:rsidRPr="001C3723" w:rsidRDefault="001C3723" w:rsidP="002C1705">
            <w:pPr>
              <w:jc w:val="right"/>
            </w:pPr>
          </w:p>
          <w:p w14:paraId="1901FE15" w14:textId="77777777" w:rsidR="001C3723" w:rsidRPr="001C3723" w:rsidRDefault="001C3723" w:rsidP="002C1705">
            <w:pPr>
              <w:jc w:val="right"/>
            </w:pPr>
            <w:r w:rsidRPr="001C3723">
              <w:t>3.000</w:t>
            </w:r>
          </w:p>
        </w:tc>
      </w:tr>
      <w:tr w:rsidR="001C3723" w:rsidRPr="001C3723" w14:paraId="35A43580" w14:textId="77777777" w:rsidTr="001C3723">
        <w:trPr>
          <w:jc w:val="center"/>
        </w:trPr>
        <w:tc>
          <w:tcPr>
            <w:tcW w:w="5920" w:type="dxa"/>
          </w:tcPr>
          <w:p w14:paraId="6BA86C3B" w14:textId="77777777" w:rsidR="001C3723" w:rsidRPr="001C3723" w:rsidRDefault="001C3723" w:rsidP="002C1705">
            <w:r w:rsidRPr="001C3723">
              <w:t xml:space="preserve">2. </w:t>
            </w:r>
            <w:r w:rsidRPr="001C3723">
              <w:rPr>
                <w:b/>
              </w:rPr>
              <w:t>Pomoć udrugama osoba s invaliditetom te udrugama iz područja zdravstvene i socijalne skrbi</w:t>
            </w:r>
          </w:p>
          <w:p w14:paraId="374D040D" w14:textId="77777777" w:rsidR="001C3723" w:rsidRPr="001C3723" w:rsidRDefault="001C3723" w:rsidP="002C1705">
            <w:r w:rsidRPr="001C3723">
              <w:t xml:space="preserve">       </w:t>
            </w:r>
          </w:p>
        </w:tc>
        <w:tc>
          <w:tcPr>
            <w:tcW w:w="1418" w:type="dxa"/>
          </w:tcPr>
          <w:p w14:paraId="20A140DD" w14:textId="77777777" w:rsidR="001C3723" w:rsidRPr="001C3723" w:rsidRDefault="001C3723" w:rsidP="002C1705">
            <w:pPr>
              <w:jc w:val="right"/>
            </w:pPr>
          </w:p>
          <w:p w14:paraId="65422577" w14:textId="77777777" w:rsidR="001C3723" w:rsidRPr="001C3723" w:rsidRDefault="001C3723" w:rsidP="002C1705">
            <w:pPr>
              <w:jc w:val="right"/>
            </w:pPr>
            <w:r w:rsidRPr="001C3723">
              <w:t xml:space="preserve">          15.000</w:t>
            </w:r>
          </w:p>
        </w:tc>
      </w:tr>
      <w:tr w:rsidR="001C3723" w:rsidRPr="001C3723" w14:paraId="11878605" w14:textId="77777777" w:rsidTr="001C3723">
        <w:trPr>
          <w:trHeight w:val="482"/>
          <w:jc w:val="center"/>
        </w:trPr>
        <w:tc>
          <w:tcPr>
            <w:tcW w:w="5920" w:type="dxa"/>
          </w:tcPr>
          <w:p w14:paraId="77A53F38" w14:textId="77777777" w:rsidR="001C3723" w:rsidRPr="001C3723" w:rsidRDefault="001C3723" w:rsidP="002C1705">
            <w:r w:rsidRPr="001C3723">
              <w:lastRenderedPageBreak/>
              <w:t>3.</w:t>
            </w:r>
            <w:r w:rsidRPr="001C3723">
              <w:rPr>
                <w:b/>
              </w:rPr>
              <w:t xml:space="preserve"> GD Crvenog križa Hvar</w:t>
            </w:r>
          </w:p>
        </w:tc>
        <w:tc>
          <w:tcPr>
            <w:tcW w:w="1418" w:type="dxa"/>
          </w:tcPr>
          <w:p w14:paraId="197751BD" w14:textId="77777777" w:rsidR="001C3723" w:rsidRPr="001C3723" w:rsidRDefault="001C3723" w:rsidP="002C1705">
            <w:pPr>
              <w:jc w:val="right"/>
            </w:pPr>
            <w:r w:rsidRPr="001C3723">
              <w:t>35.000</w:t>
            </w:r>
          </w:p>
        </w:tc>
      </w:tr>
      <w:tr w:rsidR="001C3723" w:rsidRPr="001C3723" w14:paraId="48BDC661" w14:textId="77777777" w:rsidTr="001C3723">
        <w:trPr>
          <w:trHeight w:val="418"/>
          <w:jc w:val="center"/>
        </w:trPr>
        <w:tc>
          <w:tcPr>
            <w:tcW w:w="5920" w:type="dxa"/>
          </w:tcPr>
          <w:p w14:paraId="172D36CD" w14:textId="77777777" w:rsidR="001C3723" w:rsidRPr="001C3723" w:rsidRDefault="001C3723" w:rsidP="002C1705">
            <w:r w:rsidRPr="001C3723">
              <w:t xml:space="preserve">4. </w:t>
            </w:r>
            <w:r w:rsidRPr="001C3723">
              <w:rPr>
                <w:b/>
              </w:rPr>
              <w:t>Jednokratne novčane pomoći</w:t>
            </w:r>
          </w:p>
        </w:tc>
        <w:tc>
          <w:tcPr>
            <w:tcW w:w="1418" w:type="dxa"/>
          </w:tcPr>
          <w:p w14:paraId="3C9C06CD" w14:textId="77777777" w:rsidR="001C3723" w:rsidRPr="001C3723" w:rsidRDefault="001C3723" w:rsidP="002C1705">
            <w:pPr>
              <w:jc w:val="right"/>
            </w:pPr>
            <w:r w:rsidRPr="001C3723">
              <w:t>60.000</w:t>
            </w:r>
          </w:p>
        </w:tc>
      </w:tr>
      <w:tr w:rsidR="001C3723" w:rsidRPr="001C3723" w14:paraId="1B1BAB05" w14:textId="77777777" w:rsidTr="001C3723">
        <w:trPr>
          <w:trHeight w:val="694"/>
          <w:jc w:val="center"/>
        </w:trPr>
        <w:tc>
          <w:tcPr>
            <w:tcW w:w="5920" w:type="dxa"/>
          </w:tcPr>
          <w:p w14:paraId="33706443" w14:textId="77777777" w:rsidR="001C3723" w:rsidRPr="001C3723" w:rsidRDefault="001C3723" w:rsidP="002C1705"/>
          <w:p w14:paraId="79C31CD4" w14:textId="77777777" w:rsidR="001C3723" w:rsidRPr="001C3723" w:rsidRDefault="001C3723" w:rsidP="002C1705">
            <w:pPr>
              <w:rPr>
                <w:b/>
              </w:rPr>
            </w:pPr>
            <w:r w:rsidRPr="001C3723">
              <w:t xml:space="preserve">5. </w:t>
            </w:r>
            <w:r w:rsidRPr="001C3723">
              <w:rPr>
                <w:b/>
              </w:rPr>
              <w:t>Pomoći za novorođenu djecu</w:t>
            </w:r>
          </w:p>
          <w:p w14:paraId="4D35DD96" w14:textId="77777777" w:rsidR="001C3723" w:rsidRPr="001C3723" w:rsidRDefault="001C3723" w:rsidP="002C1705">
            <w:pPr>
              <w:rPr>
                <w:b/>
              </w:rPr>
            </w:pPr>
            <w:r w:rsidRPr="001C3723">
              <w:t xml:space="preserve"> </w:t>
            </w:r>
          </w:p>
        </w:tc>
        <w:tc>
          <w:tcPr>
            <w:tcW w:w="1418" w:type="dxa"/>
          </w:tcPr>
          <w:p w14:paraId="2682A4FA" w14:textId="77777777" w:rsidR="001C3723" w:rsidRPr="001C3723" w:rsidRDefault="001C3723" w:rsidP="002C1705">
            <w:pPr>
              <w:jc w:val="right"/>
            </w:pPr>
          </w:p>
          <w:p w14:paraId="7CFFCA5B" w14:textId="77777777" w:rsidR="001C3723" w:rsidRPr="001C3723" w:rsidRDefault="001C3723" w:rsidP="002C1705">
            <w:pPr>
              <w:ind w:left="-918" w:firstLine="720"/>
              <w:jc w:val="right"/>
            </w:pPr>
            <w:r w:rsidRPr="001C3723">
              <w:t>60.000</w:t>
            </w:r>
          </w:p>
          <w:p w14:paraId="7C030675" w14:textId="77777777" w:rsidR="001C3723" w:rsidRPr="001C3723" w:rsidRDefault="001C3723" w:rsidP="002C1705">
            <w:pPr>
              <w:jc w:val="right"/>
            </w:pPr>
          </w:p>
        </w:tc>
      </w:tr>
      <w:tr w:rsidR="001C3723" w:rsidRPr="001C3723" w14:paraId="0AE05E1C" w14:textId="77777777" w:rsidTr="001C3723">
        <w:trPr>
          <w:trHeight w:val="706"/>
          <w:jc w:val="center"/>
        </w:trPr>
        <w:tc>
          <w:tcPr>
            <w:tcW w:w="5920" w:type="dxa"/>
          </w:tcPr>
          <w:p w14:paraId="0F7CA3AE" w14:textId="77777777" w:rsidR="001C3723" w:rsidRPr="001C3723" w:rsidRDefault="001C3723" w:rsidP="002C1705">
            <w:pPr>
              <w:rPr>
                <w:b/>
              </w:rPr>
            </w:pPr>
            <w:r w:rsidRPr="001C3723">
              <w:t>6.</w:t>
            </w:r>
            <w:r w:rsidRPr="001C3723">
              <w:rPr>
                <w:b/>
              </w:rPr>
              <w:t xml:space="preserve"> Darovi djeci od navršene 1 godine života do   </w:t>
            </w:r>
          </w:p>
          <w:p w14:paraId="3B9FFAEA" w14:textId="77777777" w:rsidR="001C3723" w:rsidRPr="001C3723" w:rsidRDefault="001C3723" w:rsidP="002C1705">
            <w:pPr>
              <w:rPr>
                <w:b/>
              </w:rPr>
            </w:pPr>
            <w:r w:rsidRPr="001C3723">
              <w:rPr>
                <w:b/>
              </w:rPr>
              <w:t>polaska u školu</w:t>
            </w:r>
          </w:p>
        </w:tc>
        <w:tc>
          <w:tcPr>
            <w:tcW w:w="1418" w:type="dxa"/>
          </w:tcPr>
          <w:p w14:paraId="0369BF66" w14:textId="77777777" w:rsidR="001C3723" w:rsidRPr="001C3723" w:rsidRDefault="001C3723" w:rsidP="002C1705">
            <w:pPr>
              <w:ind w:left="-918" w:firstLine="720"/>
              <w:jc w:val="center"/>
            </w:pPr>
            <w:r w:rsidRPr="001C3723">
              <w:t xml:space="preserve">              10.000</w:t>
            </w:r>
          </w:p>
        </w:tc>
      </w:tr>
      <w:tr w:rsidR="001C3723" w:rsidRPr="001C3723" w14:paraId="359F6568" w14:textId="77777777" w:rsidTr="001C3723">
        <w:trPr>
          <w:jc w:val="center"/>
        </w:trPr>
        <w:tc>
          <w:tcPr>
            <w:tcW w:w="5920" w:type="dxa"/>
          </w:tcPr>
          <w:p w14:paraId="5C871889" w14:textId="77777777" w:rsidR="001C3723" w:rsidRPr="001C3723" w:rsidRDefault="001C3723" w:rsidP="002C1705">
            <w:pPr>
              <w:rPr>
                <w:b/>
              </w:rPr>
            </w:pPr>
            <w:r w:rsidRPr="001C3723">
              <w:t xml:space="preserve">7. </w:t>
            </w:r>
            <w:r w:rsidRPr="001C3723">
              <w:rPr>
                <w:b/>
              </w:rPr>
              <w:t>Ostale naknade u naravi</w:t>
            </w:r>
          </w:p>
        </w:tc>
        <w:tc>
          <w:tcPr>
            <w:tcW w:w="1418" w:type="dxa"/>
          </w:tcPr>
          <w:p w14:paraId="45C51ABC" w14:textId="77777777" w:rsidR="001C3723" w:rsidRPr="001C3723" w:rsidRDefault="001C3723" w:rsidP="002C1705">
            <w:pPr>
              <w:jc w:val="right"/>
            </w:pPr>
            <w:r w:rsidRPr="001C3723">
              <w:t>10.000</w:t>
            </w:r>
          </w:p>
        </w:tc>
      </w:tr>
      <w:tr w:rsidR="001C3723" w:rsidRPr="001C3723" w14:paraId="15ED8D0D" w14:textId="77777777" w:rsidTr="001C3723">
        <w:trPr>
          <w:jc w:val="center"/>
        </w:trPr>
        <w:tc>
          <w:tcPr>
            <w:tcW w:w="5920" w:type="dxa"/>
          </w:tcPr>
          <w:p w14:paraId="3F0208B8" w14:textId="77777777" w:rsidR="001C3723" w:rsidRPr="001C3723" w:rsidRDefault="001C3723" w:rsidP="002C1705">
            <w:pPr>
              <w:rPr>
                <w:b/>
              </w:rPr>
            </w:pPr>
            <w:r w:rsidRPr="001C3723">
              <w:t xml:space="preserve">8. </w:t>
            </w:r>
            <w:r w:rsidRPr="001C3723">
              <w:rPr>
                <w:b/>
              </w:rPr>
              <w:t>Subvencija boravka djece u Dječjem vrtiću</w:t>
            </w:r>
          </w:p>
          <w:p w14:paraId="4C154EB0" w14:textId="77777777" w:rsidR="001C3723" w:rsidRPr="001C3723" w:rsidRDefault="001C3723" w:rsidP="002C1705">
            <w:pPr>
              <w:tabs>
                <w:tab w:val="left" w:pos="284"/>
              </w:tabs>
              <w:rPr>
                <w:b/>
              </w:rPr>
            </w:pPr>
            <w:r w:rsidRPr="001C3723">
              <w:rPr>
                <w:b/>
              </w:rPr>
              <w:t xml:space="preserve">    „Vanđela Božitković" iz socijalno ugroženih </w:t>
            </w:r>
          </w:p>
          <w:p w14:paraId="68789997" w14:textId="77777777" w:rsidR="001C3723" w:rsidRPr="001C3723" w:rsidRDefault="001C3723" w:rsidP="002C1705">
            <w:pPr>
              <w:tabs>
                <w:tab w:val="left" w:pos="284"/>
              </w:tabs>
            </w:pPr>
            <w:r w:rsidRPr="001C3723">
              <w:rPr>
                <w:b/>
              </w:rPr>
              <w:t xml:space="preserve">    obitelji </w:t>
            </w:r>
          </w:p>
        </w:tc>
        <w:tc>
          <w:tcPr>
            <w:tcW w:w="1418" w:type="dxa"/>
          </w:tcPr>
          <w:p w14:paraId="75A92605" w14:textId="77777777" w:rsidR="001C3723" w:rsidRPr="001C3723" w:rsidRDefault="001C3723" w:rsidP="002C1705">
            <w:pPr>
              <w:jc w:val="right"/>
            </w:pPr>
          </w:p>
          <w:p w14:paraId="75248ACB" w14:textId="77777777" w:rsidR="001C3723" w:rsidRPr="001C3723" w:rsidRDefault="001C3723" w:rsidP="002C1705">
            <w:pPr>
              <w:jc w:val="right"/>
            </w:pPr>
            <w:r w:rsidRPr="001C3723">
              <w:t>5.000</w:t>
            </w:r>
          </w:p>
        </w:tc>
      </w:tr>
      <w:tr w:rsidR="001C3723" w:rsidRPr="001C3723" w14:paraId="6E896754" w14:textId="77777777" w:rsidTr="001C3723">
        <w:trPr>
          <w:trHeight w:val="406"/>
          <w:jc w:val="center"/>
        </w:trPr>
        <w:tc>
          <w:tcPr>
            <w:tcW w:w="5920" w:type="dxa"/>
          </w:tcPr>
          <w:p w14:paraId="5548F693" w14:textId="77777777" w:rsidR="001C3723" w:rsidRPr="001C3723" w:rsidRDefault="001C3723" w:rsidP="002C1705">
            <w:pPr>
              <w:rPr>
                <w:b/>
              </w:rPr>
            </w:pPr>
            <w:r w:rsidRPr="001C3723">
              <w:t xml:space="preserve">9. </w:t>
            </w:r>
            <w:r w:rsidRPr="001C3723">
              <w:rPr>
                <w:b/>
              </w:rPr>
              <w:t xml:space="preserve">Stipendiranje učenika i studenata </w:t>
            </w:r>
          </w:p>
          <w:p w14:paraId="6B2850D9" w14:textId="77777777" w:rsidR="001C3723" w:rsidRPr="001C3723" w:rsidRDefault="001C3723" w:rsidP="002C1705"/>
        </w:tc>
        <w:tc>
          <w:tcPr>
            <w:tcW w:w="1418" w:type="dxa"/>
          </w:tcPr>
          <w:p w14:paraId="04B280CF" w14:textId="77777777" w:rsidR="001C3723" w:rsidRPr="001C3723" w:rsidRDefault="001C3723" w:rsidP="002C1705">
            <w:pPr>
              <w:jc w:val="right"/>
            </w:pPr>
            <w:r w:rsidRPr="001C3723">
              <w:t>121.000</w:t>
            </w:r>
          </w:p>
          <w:p w14:paraId="4F042EEF" w14:textId="77777777" w:rsidR="001C3723" w:rsidRPr="001C3723" w:rsidRDefault="001C3723" w:rsidP="002C1705">
            <w:pPr>
              <w:jc w:val="right"/>
            </w:pPr>
          </w:p>
        </w:tc>
      </w:tr>
      <w:tr w:rsidR="001C3723" w:rsidRPr="001C3723" w14:paraId="21ECDD44" w14:textId="77777777" w:rsidTr="001C3723">
        <w:trPr>
          <w:trHeight w:val="406"/>
          <w:jc w:val="center"/>
        </w:trPr>
        <w:tc>
          <w:tcPr>
            <w:tcW w:w="5920" w:type="dxa"/>
          </w:tcPr>
          <w:p w14:paraId="284DFFEC" w14:textId="77777777" w:rsidR="001C3723" w:rsidRPr="001C3723" w:rsidRDefault="001C3723" w:rsidP="002C1705">
            <w:r w:rsidRPr="001C3723">
              <w:t>10.</w:t>
            </w:r>
            <w:r w:rsidRPr="001C3723">
              <w:rPr>
                <w:b/>
              </w:rPr>
              <w:t>Pomoć Gradu Vukovaru za stipendije</w:t>
            </w:r>
            <w:r w:rsidRPr="001C3723">
              <w:t xml:space="preserve">               </w:t>
            </w:r>
          </w:p>
          <w:p w14:paraId="535FC4B2" w14:textId="77777777" w:rsidR="001C3723" w:rsidRPr="001C3723" w:rsidRDefault="001C3723" w:rsidP="002C1705"/>
        </w:tc>
        <w:tc>
          <w:tcPr>
            <w:tcW w:w="1418" w:type="dxa"/>
          </w:tcPr>
          <w:p w14:paraId="1C09B0D7" w14:textId="77777777" w:rsidR="001C3723" w:rsidRPr="001C3723" w:rsidRDefault="001C3723" w:rsidP="002C1705">
            <w:pPr>
              <w:ind w:firstLine="72"/>
              <w:jc w:val="right"/>
            </w:pPr>
            <w:r w:rsidRPr="001C3723">
              <w:t>5.400</w:t>
            </w:r>
          </w:p>
          <w:p w14:paraId="3AD1E938" w14:textId="77777777" w:rsidR="001C3723" w:rsidRPr="001C3723" w:rsidRDefault="001C3723" w:rsidP="002C1705">
            <w:pPr>
              <w:jc w:val="right"/>
            </w:pPr>
          </w:p>
        </w:tc>
      </w:tr>
      <w:tr w:rsidR="001C3723" w:rsidRPr="001C3723" w14:paraId="007AA381" w14:textId="77777777" w:rsidTr="001C3723">
        <w:trPr>
          <w:trHeight w:val="406"/>
          <w:jc w:val="center"/>
        </w:trPr>
        <w:tc>
          <w:tcPr>
            <w:tcW w:w="5920" w:type="dxa"/>
          </w:tcPr>
          <w:p w14:paraId="16F13DF7" w14:textId="77777777" w:rsidR="001C3723" w:rsidRPr="001C3723" w:rsidRDefault="001C3723" w:rsidP="002C1705">
            <w:pPr>
              <w:rPr>
                <w:b/>
                <w:bCs/>
              </w:rPr>
            </w:pPr>
            <w:r w:rsidRPr="001C3723">
              <w:t>11.</w:t>
            </w:r>
            <w:r w:rsidRPr="001C3723">
              <w:rPr>
                <w:b/>
                <w:bCs/>
              </w:rPr>
              <w:t>Pomoć Dječjem vrtiću Jelsa za djecu iz Sv. Nedjelje</w:t>
            </w:r>
          </w:p>
        </w:tc>
        <w:tc>
          <w:tcPr>
            <w:tcW w:w="1418" w:type="dxa"/>
          </w:tcPr>
          <w:p w14:paraId="3FE2F26A" w14:textId="77777777" w:rsidR="001C3723" w:rsidRPr="001C3723" w:rsidRDefault="001C3723" w:rsidP="002C1705">
            <w:pPr>
              <w:ind w:firstLine="72"/>
              <w:jc w:val="right"/>
            </w:pPr>
            <w:r w:rsidRPr="001C3723">
              <w:t>25.000</w:t>
            </w:r>
          </w:p>
        </w:tc>
      </w:tr>
      <w:tr w:rsidR="001C3723" w:rsidRPr="001C3723" w14:paraId="748F273F" w14:textId="77777777" w:rsidTr="001C3723">
        <w:trPr>
          <w:trHeight w:val="406"/>
          <w:jc w:val="center"/>
        </w:trPr>
        <w:tc>
          <w:tcPr>
            <w:tcW w:w="5920" w:type="dxa"/>
            <w:tcBorders>
              <w:top w:val="single" w:sz="12" w:space="0" w:color="auto"/>
              <w:bottom w:val="single" w:sz="12" w:space="0" w:color="auto"/>
            </w:tcBorders>
          </w:tcPr>
          <w:p w14:paraId="7BDF3AEA" w14:textId="77777777" w:rsidR="001C3723" w:rsidRPr="001C3723" w:rsidRDefault="001C3723" w:rsidP="002C1705">
            <w:pPr>
              <w:jc w:val="both"/>
              <w:rPr>
                <w:b/>
              </w:rPr>
            </w:pPr>
            <w:r w:rsidRPr="001C3723">
              <w:rPr>
                <w:b/>
              </w:rPr>
              <w:t>U K U P N O EUR:</w:t>
            </w:r>
          </w:p>
        </w:tc>
        <w:tc>
          <w:tcPr>
            <w:tcW w:w="1418" w:type="dxa"/>
            <w:tcBorders>
              <w:top w:val="single" w:sz="12" w:space="0" w:color="auto"/>
              <w:bottom w:val="single" w:sz="12" w:space="0" w:color="auto"/>
            </w:tcBorders>
          </w:tcPr>
          <w:p w14:paraId="3DE425E9" w14:textId="77777777" w:rsidR="001C3723" w:rsidRPr="001C3723" w:rsidRDefault="001C3723" w:rsidP="002C1705">
            <w:pPr>
              <w:ind w:firstLine="72"/>
              <w:jc w:val="right"/>
            </w:pPr>
            <w:r w:rsidRPr="001C3723">
              <w:rPr>
                <w:b/>
              </w:rPr>
              <w:t>349.400</w:t>
            </w:r>
          </w:p>
        </w:tc>
      </w:tr>
    </w:tbl>
    <w:p w14:paraId="115AF2D2" w14:textId="77777777" w:rsidR="001C3723" w:rsidRDefault="001C3723" w:rsidP="00FC6CB0">
      <w:pPr>
        <w:jc w:val="both"/>
      </w:pPr>
    </w:p>
    <w:p w14:paraId="34C0F7DE" w14:textId="77777777" w:rsidR="00AC2A08" w:rsidRDefault="00AC2A08" w:rsidP="00FC6CB0">
      <w:pPr>
        <w:jc w:val="both"/>
        <w:sectPr w:rsidR="00AC2A08" w:rsidSect="001C3723">
          <w:type w:val="continuous"/>
          <w:pgSz w:w="11906" w:h="16838"/>
          <w:pgMar w:top="1440" w:right="1440" w:bottom="1440" w:left="1440" w:header="708" w:footer="708" w:gutter="0"/>
          <w:cols w:space="708"/>
          <w:docGrid w:linePitch="360"/>
        </w:sectPr>
      </w:pPr>
    </w:p>
    <w:p w14:paraId="1CA82297" w14:textId="77777777" w:rsidR="00AC2A08" w:rsidRPr="00AC2A08" w:rsidRDefault="00AC2A08" w:rsidP="00AC2A08">
      <w:pPr>
        <w:jc w:val="center"/>
        <w:rPr>
          <w:b/>
          <w:bCs/>
        </w:rPr>
      </w:pPr>
      <w:r w:rsidRPr="00AC2A08">
        <w:rPr>
          <w:b/>
          <w:bCs/>
        </w:rPr>
        <w:t>III UVJETI ZA OSTVARIVANJE POJEDINE AKTIVNOSTI:</w:t>
      </w:r>
    </w:p>
    <w:p w14:paraId="7943B67F" w14:textId="77777777" w:rsidR="00AC2A08" w:rsidRPr="00AC2A08" w:rsidRDefault="00AC2A08" w:rsidP="00AC2A08">
      <w:pPr>
        <w:jc w:val="center"/>
        <w:rPr>
          <w:b/>
          <w:bCs/>
        </w:rPr>
      </w:pPr>
    </w:p>
    <w:p w14:paraId="35BD1675" w14:textId="77777777" w:rsidR="00AC2A08" w:rsidRDefault="00AC2A08" w:rsidP="00AC2A08">
      <w:pPr>
        <w:ind w:firstLine="720"/>
        <w:jc w:val="both"/>
      </w:pPr>
      <w:r>
        <w:t>1. Pomoć za podmirenje troškova stanovanja</w:t>
      </w:r>
    </w:p>
    <w:p w14:paraId="321344C5" w14:textId="77777777" w:rsidR="00AC2A08" w:rsidRDefault="00AC2A08" w:rsidP="00AC2A08">
      <w:pPr>
        <w:jc w:val="both"/>
      </w:pPr>
    </w:p>
    <w:p w14:paraId="2842113C" w14:textId="77777777" w:rsidR="00AC2A08" w:rsidRDefault="00AC2A08" w:rsidP="00AC2A08">
      <w:pPr>
        <w:ind w:firstLine="720"/>
        <w:jc w:val="both"/>
      </w:pPr>
      <w:r>
        <w:t>Troškovi stanovanja u smislu Zakona o socijalnoj skrbi su: troškovi najamnine, komunalne naknade, električne energije, plina, grijanja, vode, odvodnje te drugi troškovi stanovanja u skladu sa posebnim propisima.</w:t>
      </w:r>
    </w:p>
    <w:p w14:paraId="099BF235" w14:textId="77777777" w:rsidR="00AC2A08" w:rsidRDefault="00AC2A08" w:rsidP="00AC2A08">
      <w:pPr>
        <w:jc w:val="both"/>
      </w:pPr>
    </w:p>
    <w:p w14:paraId="3EA792B4" w14:textId="77777777" w:rsidR="00AC2A08" w:rsidRDefault="00AC2A08" w:rsidP="00AC2A08">
      <w:pPr>
        <w:ind w:firstLine="720"/>
        <w:jc w:val="both"/>
      </w:pPr>
      <w:r>
        <w:t>Pravo na pomoć za stanovanje ima samac ili članovi kućanstva pod uvjetima propisanim Zakonom o socijalnoj skrbi, ako plaćanje troškova stanovanja ne ostvaruju po drugoj osnovi.</w:t>
      </w:r>
    </w:p>
    <w:p w14:paraId="3DB3C6C0" w14:textId="77777777" w:rsidR="00AC2A08" w:rsidRDefault="00AC2A08" w:rsidP="00AC2A08">
      <w:pPr>
        <w:jc w:val="both"/>
      </w:pPr>
    </w:p>
    <w:p w14:paraId="34DC98E7" w14:textId="77777777" w:rsidR="00AC2A08" w:rsidRDefault="00AC2A08" w:rsidP="00AC2A08">
      <w:pPr>
        <w:ind w:firstLine="720"/>
        <w:jc w:val="both"/>
      </w:pPr>
      <w:r>
        <w:t>Pomoć za podmirenje troškova stanovanja može se odobriti u novcu izravno korisniku ili na način da nadležna služba Jedinstvenog upravnog odjela Grada Hvara djelomično ili u cijelosti plati račun izravno ovlaštenoj pravnoj ili fizičkoj osobi koja je izvršila uslugu, temeljem rješenja koje se donosi u roku od 30 dana od dana podnošenja zahtjeva.</w:t>
      </w:r>
    </w:p>
    <w:p w14:paraId="0DE2B801" w14:textId="77777777" w:rsidR="00AC2A08" w:rsidRDefault="00AC2A08" w:rsidP="00AC2A08">
      <w:pPr>
        <w:jc w:val="both"/>
      </w:pPr>
    </w:p>
    <w:p w14:paraId="4DB9A8EC" w14:textId="77777777" w:rsidR="00AC2A08" w:rsidRDefault="00AC2A08" w:rsidP="00AC2A08">
      <w:pPr>
        <w:ind w:firstLine="720"/>
        <w:jc w:val="both"/>
      </w:pPr>
      <w:r>
        <w:t>2. Pomoć udrugama</w:t>
      </w:r>
    </w:p>
    <w:p w14:paraId="6692462A" w14:textId="77777777" w:rsidR="00AC2A08" w:rsidRDefault="00AC2A08" w:rsidP="00AC2A08">
      <w:pPr>
        <w:jc w:val="both"/>
      </w:pPr>
    </w:p>
    <w:p w14:paraId="149AB0B2" w14:textId="77777777" w:rsidR="00AC2A08" w:rsidRDefault="00AC2A08" w:rsidP="00AC2A08">
      <w:pPr>
        <w:ind w:firstLine="720"/>
        <w:jc w:val="both"/>
      </w:pPr>
      <w:r>
        <w:t>Odobravanje financijskih sredstava udrugama iz područja socijalne skrbi u 2024. godini, vršit će se putem javnog natječaja / javnog poziva, a sve u skladu s odredbama Zakona o udrugama ("Narodne novine", broj: 74/14, 70/17, 98/19  i 151/22)  te Uredbe o kriterijima, mjerilima i postupcima financiranja i ugovaranja programa i projekata od interesa za opće dobro koje provode udruge  ("Narodne novine", broj: 26/15).</w:t>
      </w:r>
    </w:p>
    <w:p w14:paraId="0D7964AC" w14:textId="77777777" w:rsidR="00AC2A08" w:rsidRDefault="00AC2A08" w:rsidP="00AC2A08">
      <w:pPr>
        <w:jc w:val="both"/>
      </w:pPr>
      <w:r>
        <w:t xml:space="preserve"> </w:t>
      </w:r>
    </w:p>
    <w:p w14:paraId="0517E352" w14:textId="77777777" w:rsidR="00AC2A08" w:rsidRDefault="00AC2A08" w:rsidP="00AC2A08">
      <w:pPr>
        <w:ind w:firstLine="720"/>
        <w:jc w:val="both"/>
      </w:pPr>
      <w:r>
        <w:t>3. Gradsko društvo Crvenog križa Hvar</w:t>
      </w:r>
    </w:p>
    <w:p w14:paraId="0078632F" w14:textId="77777777" w:rsidR="00AC2A08" w:rsidRDefault="00AC2A08" w:rsidP="00AC2A08">
      <w:pPr>
        <w:jc w:val="both"/>
      </w:pPr>
    </w:p>
    <w:p w14:paraId="2581C3DD" w14:textId="77777777" w:rsidR="00AC2A08" w:rsidRDefault="00AC2A08" w:rsidP="00AC2A08">
      <w:pPr>
        <w:ind w:firstLine="720"/>
        <w:jc w:val="both"/>
      </w:pPr>
      <w:r>
        <w:t>Isplata sredstava vršiti će se sukladno Pravilniku o načinu i rokovima plaćanja sredstava iz prihoda jedinica lokalne i područne (regionalne) samouprave za rad ustrojstvenih oblika Hrvatskog crvenog križa ("Narodne novine", broj: 18/11) te temeljem posebnih ugovora.</w:t>
      </w:r>
    </w:p>
    <w:p w14:paraId="7E43BB31" w14:textId="77777777" w:rsidR="00AC2A08" w:rsidRDefault="00AC2A08" w:rsidP="00AC2A08">
      <w:pPr>
        <w:jc w:val="both"/>
      </w:pPr>
    </w:p>
    <w:p w14:paraId="07713E34" w14:textId="77777777" w:rsidR="00AC2A08" w:rsidRDefault="00AC2A08" w:rsidP="00AC2A08">
      <w:pPr>
        <w:ind w:firstLine="720"/>
        <w:jc w:val="both"/>
      </w:pPr>
      <w:r>
        <w:t>4. Jednokratne pomoći</w:t>
      </w:r>
    </w:p>
    <w:p w14:paraId="1E6C0245" w14:textId="77777777" w:rsidR="00AC2A08" w:rsidRDefault="00AC2A08" w:rsidP="00AC2A08">
      <w:pPr>
        <w:jc w:val="both"/>
      </w:pPr>
    </w:p>
    <w:p w14:paraId="309FDF71" w14:textId="77777777" w:rsidR="00AC2A08" w:rsidRDefault="00AC2A08" w:rsidP="00AC2A08">
      <w:pPr>
        <w:ind w:firstLine="720"/>
        <w:jc w:val="both"/>
      </w:pPr>
      <w:r>
        <w:t>Jednokratna pomoć je poseban oblik novčane ili materijalne pomoći samcu ili kućanstvu sa prebivalištem na području Grada Hvara koji su se našli u položaju trenutačne materijalne ugroženosti iz razloga na koje nisu mogli, odnosno ne mogu utjecati te radi toga nisu u mogućnosti podmiriti neke osnovne životne potrebe kao što su: bolest (troškovi liječenja ), smrt člana obitelji ili elementarne nepogode.</w:t>
      </w:r>
    </w:p>
    <w:p w14:paraId="004BCBBF" w14:textId="77777777" w:rsidR="00AC2A08" w:rsidRDefault="00AC2A08" w:rsidP="00AC2A08">
      <w:pPr>
        <w:jc w:val="both"/>
      </w:pPr>
    </w:p>
    <w:p w14:paraId="76D3FBC1" w14:textId="77777777" w:rsidR="00AC2A08" w:rsidRDefault="00AC2A08" w:rsidP="00AC2A08">
      <w:pPr>
        <w:ind w:firstLine="720"/>
        <w:jc w:val="both"/>
      </w:pPr>
      <w:r>
        <w:t>Jednokratnu  novčanu pomoć odobrava gradonačelnik i ne može iznositi više od 800,00 EUR/6.027,60 kuna godišnje, a iznimno zbog velikih zdravstvenih problema (hitne operacije) ili velikih troškova liječenja može se odobriti do 2.000,00 EUR/15.069,00 kuna godišnje.</w:t>
      </w:r>
    </w:p>
    <w:p w14:paraId="3D6E231C" w14:textId="77777777" w:rsidR="00AC2A08" w:rsidRDefault="00AC2A08" w:rsidP="00AC2A08">
      <w:pPr>
        <w:jc w:val="both"/>
      </w:pPr>
    </w:p>
    <w:p w14:paraId="4545C51C" w14:textId="77777777" w:rsidR="00AC2A08" w:rsidRDefault="00AC2A08" w:rsidP="00AC2A08">
      <w:pPr>
        <w:ind w:firstLine="720"/>
        <w:jc w:val="both"/>
      </w:pPr>
      <w:r>
        <w:t>Pod jednokratnom novčanom pomoći smatra se i novčana pomoć umirovljenicima i socijalno ugroženima osobama, koja se temeljem posebne odluke gradonačelnika isplaćuje povodom božićnih blagdana.</w:t>
      </w:r>
    </w:p>
    <w:p w14:paraId="20A79825" w14:textId="77777777" w:rsidR="00AC2A08" w:rsidRDefault="00AC2A08" w:rsidP="00AC2A08">
      <w:pPr>
        <w:jc w:val="both"/>
      </w:pPr>
      <w:r>
        <w:tab/>
      </w:r>
    </w:p>
    <w:p w14:paraId="5884762B" w14:textId="77777777" w:rsidR="00AC2A08" w:rsidRDefault="00AC2A08" w:rsidP="00AC2A08">
      <w:pPr>
        <w:ind w:firstLine="720"/>
        <w:jc w:val="both"/>
      </w:pPr>
      <w:r>
        <w:t xml:space="preserve">5.  Pomoći za novorođenu djecu – 800,00 EUR/6.027,60 kuna za prvo, 1.300,00 </w:t>
      </w:r>
      <w:r>
        <w:lastRenderedPageBreak/>
        <w:t xml:space="preserve">EUR/9.794,85 kuna za drugo i  2.600,00 EUR/19.589,70 kuna za treće i svako sljedeće novorođeno dijete </w:t>
      </w:r>
    </w:p>
    <w:p w14:paraId="6CB62855" w14:textId="77777777" w:rsidR="00AC2A08" w:rsidRDefault="00AC2A08" w:rsidP="00AC2A08">
      <w:pPr>
        <w:jc w:val="both"/>
      </w:pPr>
    </w:p>
    <w:p w14:paraId="2336477B" w14:textId="77777777" w:rsidR="00AC2A08" w:rsidRDefault="00AC2A08" w:rsidP="00AC2A08">
      <w:pPr>
        <w:ind w:firstLine="720"/>
        <w:jc w:val="both"/>
      </w:pPr>
      <w:r>
        <w:t>Kriteriji za ostvarivanje prava na pomoć za novorođenu djecu su:</w:t>
      </w:r>
    </w:p>
    <w:p w14:paraId="7461043C" w14:textId="7B711CD7" w:rsidR="00AC2A08" w:rsidRDefault="00AC2A08" w:rsidP="00AC2A08">
      <w:pPr>
        <w:pStyle w:val="ListParagraph"/>
        <w:numPr>
          <w:ilvl w:val="0"/>
          <w:numId w:val="6"/>
        </w:numPr>
        <w:jc w:val="both"/>
      </w:pPr>
      <w:r>
        <w:t>jedan od roditelja /posvojitelja mora imati boravište i prebivalište na području Grada Hvara ne kraće od godinu dana i novorođeno/posvojeno dijete mora imati prebivalište na području Grada Hvara</w:t>
      </w:r>
    </w:p>
    <w:p w14:paraId="48EC67BC" w14:textId="0336DBA5" w:rsidR="00AC2A08" w:rsidRDefault="00AC2A08" w:rsidP="00AC2A08">
      <w:pPr>
        <w:pStyle w:val="ListParagraph"/>
        <w:numPr>
          <w:ilvl w:val="0"/>
          <w:numId w:val="6"/>
        </w:numPr>
        <w:jc w:val="both"/>
      </w:pPr>
      <w:r>
        <w:t>da se zahtjev za ostvarivanje prava na pomoć za novorođenu djecu podnese najkasnije do navršene prve godine života djeteta odnosno u roku od jedne godine od pravomoćnosti rješenja o posvojenju.</w:t>
      </w:r>
    </w:p>
    <w:p w14:paraId="30546D8A" w14:textId="77777777" w:rsidR="00AC2A08" w:rsidRDefault="00AC2A08" w:rsidP="00AC2A08">
      <w:pPr>
        <w:pStyle w:val="ListParagraph"/>
        <w:numPr>
          <w:ilvl w:val="0"/>
          <w:numId w:val="7"/>
        </w:numPr>
        <w:jc w:val="both"/>
      </w:pPr>
      <w:r>
        <w:t>Potrebna dokumentacija za ostvarivanje prava je:</w:t>
      </w:r>
    </w:p>
    <w:p w14:paraId="31FB2398" w14:textId="3E687D53" w:rsidR="00AC2A08" w:rsidRDefault="00AC2A08" w:rsidP="00AC2A08">
      <w:pPr>
        <w:pStyle w:val="ListParagraph"/>
        <w:numPr>
          <w:ilvl w:val="0"/>
          <w:numId w:val="7"/>
        </w:numPr>
        <w:jc w:val="both"/>
      </w:pPr>
      <w:r>
        <w:t>potvrda Policijske postaje Hvar o prebivalištu i boravištu na području Grada Hvara jednog od roditelja/ posvojitelja i djeteta,</w:t>
      </w:r>
    </w:p>
    <w:p w14:paraId="0A915D9B" w14:textId="52D7C8B0" w:rsidR="00AC2A08" w:rsidRDefault="00AC2A08" w:rsidP="00AC2A08">
      <w:pPr>
        <w:pStyle w:val="ListParagraph"/>
        <w:numPr>
          <w:ilvl w:val="0"/>
          <w:numId w:val="7"/>
        </w:numPr>
        <w:jc w:val="both"/>
      </w:pPr>
      <w:r>
        <w:t>preslika osobne iskaznice izdate od Policijske postaje Hvar jednog od roditelja/ posvojitelja,</w:t>
      </w:r>
    </w:p>
    <w:p w14:paraId="05C0BF8E" w14:textId="057BD5FB" w:rsidR="00AC2A08" w:rsidRDefault="00AC2A08" w:rsidP="00AC2A08">
      <w:pPr>
        <w:pStyle w:val="ListParagraph"/>
        <w:numPr>
          <w:ilvl w:val="0"/>
          <w:numId w:val="7"/>
        </w:numPr>
        <w:jc w:val="both"/>
      </w:pPr>
      <w:r>
        <w:t>preslike rodnih listova za svu djecu kućanstva uključujući i novorođeno dijete odnosno preslike rješenja o posvojenju djeteta.</w:t>
      </w:r>
    </w:p>
    <w:p w14:paraId="4E815F8F" w14:textId="77777777" w:rsidR="00AC2A08" w:rsidRDefault="00AC2A08" w:rsidP="00AC2A08">
      <w:pPr>
        <w:jc w:val="both"/>
      </w:pPr>
    </w:p>
    <w:p w14:paraId="543BDAE6" w14:textId="77777777" w:rsidR="00AC2A08" w:rsidRDefault="00AC2A08" w:rsidP="00AC2A08">
      <w:pPr>
        <w:ind w:firstLine="360"/>
        <w:jc w:val="both"/>
      </w:pPr>
      <w:r>
        <w:t>6.  Darovi djeci od navršene 1 godine života do polaska u osnovnu školu- predškolskoj djeci,  poklanjat će se sukladno financijskim mogućnostima Grada Hvara za vrijeme božićnih blagdana.</w:t>
      </w:r>
    </w:p>
    <w:p w14:paraId="17497D41" w14:textId="77777777" w:rsidR="00AC2A08" w:rsidRDefault="00AC2A08" w:rsidP="00AC2A08">
      <w:pPr>
        <w:jc w:val="both"/>
      </w:pPr>
    </w:p>
    <w:p w14:paraId="7956D5F7" w14:textId="77777777" w:rsidR="00AC2A08" w:rsidRDefault="00AC2A08" w:rsidP="00AC2A08">
      <w:pPr>
        <w:ind w:firstLine="360"/>
        <w:jc w:val="both"/>
      </w:pPr>
      <w:r>
        <w:t>7. Ostale naknade u naravi obuhvaćaju troškove koje Grad Hvar ima vezano uz:</w:t>
      </w:r>
    </w:p>
    <w:p w14:paraId="135B5D25" w14:textId="2ED8D854" w:rsidR="00AC2A08" w:rsidRDefault="00AC2A08" w:rsidP="00AC2A08">
      <w:pPr>
        <w:pStyle w:val="ListParagraph"/>
        <w:numPr>
          <w:ilvl w:val="0"/>
          <w:numId w:val="7"/>
        </w:numPr>
        <w:jc w:val="both"/>
      </w:pPr>
      <w:r>
        <w:t xml:space="preserve">sufinanciranje zapošljavanja pomoćnika u nastavi, djeci s posebnim potrebama koja pohađaju osnovnu i srednju školu,  </w:t>
      </w:r>
    </w:p>
    <w:p w14:paraId="33110406" w14:textId="0E7081AB" w:rsidR="00AC2A08" w:rsidRDefault="00AC2A08" w:rsidP="00AC2A08">
      <w:pPr>
        <w:pStyle w:val="ListParagraph"/>
        <w:numPr>
          <w:ilvl w:val="0"/>
          <w:numId w:val="7"/>
        </w:numPr>
        <w:jc w:val="both"/>
      </w:pPr>
      <w:r>
        <w:t>financiranje životnog osiguranja nezbrinute djece iz doma „Maestral“, kao i ostale naknade za čijim bi se financiranjem javila potreba tijekom 2024.godine.</w:t>
      </w:r>
    </w:p>
    <w:p w14:paraId="2ED41AC5" w14:textId="77777777" w:rsidR="00AC2A08" w:rsidRDefault="00AC2A08" w:rsidP="00AC2A08">
      <w:pPr>
        <w:jc w:val="both"/>
      </w:pPr>
    </w:p>
    <w:p w14:paraId="1A13C113" w14:textId="77777777" w:rsidR="00AC2A08" w:rsidRDefault="00AC2A08" w:rsidP="00AC2A08">
      <w:pPr>
        <w:ind w:firstLine="360"/>
        <w:jc w:val="both"/>
      </w:pPr>
      <w:r>
        <w:t>8. Subvencija boravka djece u Dječjem vrtiću "Vanđela Božitković" iz socijalno ugroženih obitelji</w:t>
      </w:r>
    </w:p>
    <w:p w14:paraId="02E2B0A6" w14:textId="77777777" w:rsidR="00AC2A08" w:rsidRDefault="00AC2A08" w:rsidP="00AC2A08">
      <w:pPr>
        <w:jc w:val="both"/>
      </w:pPr>
    </w:p>
    <w:p w14:paraId="4D9F935D" w14:textId="77777777" w:rsidR="00AC2A08" w:rsidRDefault="00AC2A08" w:rsidP="00AC2A08">
      <w:pPr>
        <w:ind w:firstLine="360"/>
        <w:jc w:val="both"/>
      </w:pPr>
      <w:r>
        <w:t xml:space="preserve">U pedagoškoj godini 2023/2024 u Dječjem vrtiću "Vanđela Božitković", kojeg je osnivač Grad Hvar, polaze i djeca iz socijalno ugroženih obitelji što će se financirati iz ovog Programa. Pravo na subvenciju boravka djece u dječjem vrtiću, temeljem zahtjeva i priložene dokumentacije navedene u obrascu zahtjeva, imaju roditelji djece s teškoćama u razvoju, roditelji djece čija obitelj ima rješenje Centra za socijalnu skrb o pravu na pomoć za uzdržavanje, roditelji korisnici stalne pomoći i roditelji slabog imovinskog stanja  koji u posljednja </w:t>
      </w:r>
      <w:r>
        <w:t>tri mjeseca imaju prihode ispod uvjeta prihoda utvrđenim Zakonom o socijalnoj skrbi.</w:t>
      </w:r>
    </w:p>
    <w:p w14:paraId="7DE5466D" w14:textId="77777777" w:rsidR="00AC2A08" w:rsidRDefault="00AC2A08" w:rsidP="00AC2A08">
      <w:pPr>
        <w:jc w:val="both"/>
      </w:pPr>
    </w:p>
    <w:p w14:paraId="5FCBCD2A" w14:textId="77777777" w:rsidR="00AC2A08" w:rsidRDefault="00AC2A08" w:rsidP="00AC2A08">
      <w:pPr>
        <w:ind w:firstLine="360"/>
        <w:jc w:val="both"/>
      </w:pPr>
      <w:r>
        <w:t>9. Stipendiranje učenika i studenata sukladno Pravilniku o stipendiranju učenika i studenata koji se školuju na srednjim i visokim učilištima.</w:t>
      </w:r>
    </w:p>
    <w:p w14:paraId="288AB0FB" w14:textId="77777777" w:rsidR="00AC2A08" w:rsidRDefault="00AC2A08" w:rsidP="00AC2A08">
      <w:pPr>
        <w:jc w:val="both"/>
      </w:pPr>
    </w:p>
    <w:p w14:paraId="6BB45629" w14:textId="77777777" w:rsidR="00AC2A08" w:rsidRPr="00AC2A08" w:rsidRDefault="00AC2A08" w:rsidP="00AC2A08">
      <w:pPr>
        <w:jc w:val="center"/>
        <w:rPr>
          <w:b/>
          <w:bCs/>
        </w:rPr>
      </w:pPr>
      <w:r w:rsidRPr="00AC2A08">
        <w:rPr>
          <w:b/>
          <w:bCs/>
        </w:rPr>
        <w:t>IV ZAVRŠNE ODREDBE</w:t>
      </w:r>
    </w:p>
    <w:p w14:paraId="005A5FF4" w14:textId="77777777" w:rsidR="00AC2A08" w:rsidRDefault="00AC2A08" w:rsidP="00AC2A08">
      <w:pPr>
        <w:jc w:val="both"/>
      </w:pPr>
    </w:p>
    <w:p w14:paraId="261FCD43" w14:textId="77777777" w:rsidR="00AC2A08" w:rsidRDefault="00AC2A08" w:rsidP="00AC2A08">
      <w:pPr>
        <w:ind w:firstLine="720"/>
        <w:jc w:val="both"/>
      </w:pPr>
      <w:r>
        <w:t>Ovaj Program objavit će se u „Službenom glasniku Grada Hvara“, a stupa na snagu 1. siječnja 2024.godine.</w:t>
      </w:r>
    </w:p>
    <w:p w14:paraId="2D1250F8" w14:textId="77777777" w:rsidR="00AC2A08" w:rsidRDefault="00AC2A08" w:rsidP="00AC2A08">
      <w:pPr>
        <w:jc w:val="both"/>
      </w:pPr>
    </w:p>
    <w:p w14:paraId="32B902DA" w14:textId="77777777" w:rsidR="00AC2A08" w:rsidRPr="00AC2A08" w:rsidRDefault="00AC2A08" w:rsidP="00AC2A08">
      <w:pPr>
        <w:jc w:val="center"/>
        <w:rPr>
          <w:b/>
          <w:bCs/>
          <w:i/>
          <w:iCs/>
        </w:rPr>
      </w:pPr>
      <w:r w:rsidRPr="00AC2A08">
        <w:rPr>
          <w:b/>
          <w:bCs/>
          <w:i/>
          <w:iCs/>
        </w:rPr>
        <w:t>REPUBLIKA HRVATSKA</w:t>
      </w:r>
    </w:p>
    <w:p w14:paraId="7EAF26FB" w14:textId="77777777" w:rsidR="00AC2A08" w:rsidRPr="00AC2A08" w:rsidRDefault="00AC2A08" w:rsidP="00AC2A08">
      <w:pPr>
        <w:jc w:val="center"/>
        <w:rPr>
          <w:b/>
          <w:bCs/>
          <w:i/>
          <w:iCs/>
        </w:rPr>
      </w:pPr>
      <w:r w:rsidRPr="00AC2A08">
        <w:rPr>
          <w:b/>
          <w:bCs/>
          <w:i/>
          <w:iCs/>
        </w:rPr>
        <w:t>SPLITSKO-DALMATINSKA ŽUPANIJA</w:t>
      </w:r>
    </w:p>
    <w:p w14:paraId="20775775" w14:textId="77777777" w:rsidR="00AC2A08" w:rsidRPr="00AC2A08" w:rsidRDefault="00AC2A08" w:rsidP="00AC2A08">
      <w:pPr>
        <w:jc w:val="center"/>
        <w:rPr>
          <w:b/>
          <w:bCs/>
          <w:i/>
          <w:iCs/>
        </w:rPr>
      </w:pPr>
      <w:r w:rsidRPr="00AC2A08">
        <w:rPr>
          <w:b/>
          <w:bCs/>
          <w:i/>
          <w:iCs/>
        </w:rPr>
        <w:t>GRAD HVAR</w:t>
      </w:r>
    </w:p>
    <w:p w14:paraId="1D62E91D" w14:textId="77777777" w:rsidR="00AC2A08" w:rsidRPr="00AC2A08" w:rsidRDefault="00AC2A08" w:rsidP="00AC2A08">
      <w:pPr>
        <w:jc w:val="center"/>
        <w:rPr>
          <w:b/>
          <w:bCs/>
          <w:i/>
          <w:iCs/>
        </w:rPr>
      </w:pPr>
      <w:r w:rsidRPr="00AC2A08">
        <w:rPr>
          <w:b/>
          <w:bCs/>
          <w:i/>
          <w:iCs/>
        </w:rPr>
        <w:t>Gradsko vijeće</w:t>
      </w:r>
    </w:p>
    <w:p w14:paraId="7695CD8E" w14:textId="77777777" w:rsidR="00AC2A08" w:rsidRPr="00AC2A08" w:rsidRDefault="00AC2A08" w:rsidP="00AC2A08">
      <w:pPr>
        <w:jc w:val="center"/>
        <w:rPr>
          <w:b/>
          <w:bCs/>
          <w:i/>
          <w:iCs/>
        </w:rPr>
      </w:pPr>
    </w:p>
    <w:p w14:paraId="6BFBC07C" w14:textId="77777777" w:rsidR="00AC2A08" w:rsidRDefault="00AC2A08" w:rsidP="00AC2A08">
      <w:pPr>
        <w:jc w:val="both"/>
      </w:pPr>
      <w:r>
        <w:t>KLASA: 500-01/23-01/10</w:t>
      </w:r>
    </w:p>
    <w:p w14:paraId="341457A6" w14:textId="77777777" w:rsidR="00AC2A08" w:rsidRDefault="00AC2A08" w:rsidP="00AC2A08">
      <w:pPr>
        <w:jc w:val="both"/>
      </w:pPr>
      <w:r>
        <w:t>URBROJ: 2181-2/01-02-23-02</w:t>
      </w:r>
    </w:p>
    <w:p w14:paraId="48970D74" w14:textId="77777777" w:rsidR="00AC2A08" w:rsidRDefault="00AC2A08" w:rsidP="00AC2A08">
      <w:pPr>
        <w:jc w:val="both"/>
      </w:pPr>
      <w:r>
        <w:t xml:space="preserve">Hvar, 21. prosinca 2023. godine              </w:t>
      </w:r>
    </w:p>
    <w:p w14:paraId="0B7345DD" w14:textId="62D60BFE" w:rsidR="00AC2A08" w:rsidRDefault="00AC2A08" w:rsidP="00AC2A08">
      <w:pPr>
        <w:jc w:val="both"/>
      </w:pPr>
      <w:r>
        <w:t xml:space="preserve">                                              </w:t>
      </w:r>
    </w:p>
    <w:p w14:paraId="604BD87E" w14:textId="1039F805" w:rsidR="00AC2A08" w:rsidRDefault="00AC2A08" w:rsidP="00AC2A08">
      <w:pPr>
        <w:jc w:val="center"/>
      </w:pPr>
      <w:r>
        <w:t xml:space="preserve">                     PREDSJEDNIK</w:t>
      </w:r>
    </w:p>
    <w:p w14:paraId="58BD563A" w14:textId="24DC74D5" w:rsidR="00AC2A08" w:rsidRDefault="00AC2A08" w:rsidP="00AC2A08">
      <w:pPr>
        <w:jc w:val="center"/>
      </w:pPr>
      <w:r>
        <w:t xml:space="preserve">                     GRADSKOG VIJEĆA:</w:t>
      </w:r>
    </w:p>
    <w:p w14:paraId="757643DE" w14:textId="25C5EA99" w:rsidR="001C3723" w:rsidRDefault="00AC2A08" w:rsidP="00AC2A08">
      <w:pPr>
        <w:jc w:val="center"/>
      </w:pPr>
      <w:r>
        <w:t xml:space="preserve">                        Jurica Miličić, mag.iur., v.r.</w:t>
      </w:r>
    </w:p>
    <w:p w14:paraId="5CB5D27A" w14:textId="77777777" w:rsidR="00AC2A08" w:rsidRPr="00367A5E" w:rsidRDefault="00AC2A08" w:rsidP="00AC2A0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7759A9E" w14:textId="77777777" w:rsidR="00AC2A08" w:rsidRDefault="00AC2A08" w:rsidP="00AC2A08">
      <w:pPr>
        <w:jc w:val="both"/>
      </w:pPr>
    </w:p>
    <w:p w14:paraId="7A29C8AF" w14:textId="77777777" w:rsidR="0013788A" w:rsidRDefault="0013788A" w:rsidP="0013788A">
      <w:pPr>
        <w:ind w:firstLine="720"/>
        <w:jc w:val="both"/>
      </w:pPr>
      <w:r>
        <w:t xml:space="preserve">Na temelju članka 5. Zakona o kulturnim vijećima i financiranju javnih potreba u kulturi („Narodne novine“, broj: 83/22), Zakona o udrugama („Narodne novine“, broj: 74/14, 70/17, 98/19 i 151/22), Uredbe o kriterijima, mjerilima i postupcima financiranja i ugovaranja programa i projekta od interesa za opće dobro koje provode udruge („Narodne novine“, broj: 26/15), te članka 25. Statuta Grada Hvara („Službeni glasnik Grada Hvara“, broj:3/18, 10/18 i 2/21) Gradsko vijeće Grada Hvara, na 33. sjednici održanoj dana 21. prosinca 2023. godine, d o n o s i </w:t>
      </w:r>
    </w:p>
    <w:p w14:paraId="3004C7ED" w14:textId="77777777" w:rsidR="0013788A" w:rsidRDefault="0013788A" w:rsidP="0013788A">
      <w:pPr>
        <w:jc w:val="both"/>
      </w:pPr>
    </w:p>
    <w:p w14:paraId="4276ADBB" w14:textId="77777777" w:rsidR="0013788A" w:rsidRPr="0013788A" w:rsidRDefault="0013788A" w:rsidP="0013788A">
      <w:pPr>
        <w:jc w:val="center"/>
        <w:rPr>
          <w:b/>
          <w:bCs/>
          <w:sz w:val="24"/>
          <w:szCs w:val="24"/>
        </w:rPr>
      </w:pPr>
      <w:r w:rsidRPr="0013788A">
        <w:rPr>
          <w:b/>
          <w:bCs/>
          <w:sz w:val="24"/>
          <w:szCs w:val="24"/>
        </w:rPr>
        <w:t>Program</w:t>
      </w:r>
    </w:p>
    <w:p w14:paraId="5DF3C895" w14:textId="77777777" w:rsidR="0013788A" w:rsidRPr="0013788A" w:rsidRDefault="0013788A" w:rsidP="0013788A">
      <w:pPr>
        <w:jc w:val="center"/>
        <w:rPr>
          <w:b/>
          <w:bCs/>
        </w:rPr>
      </w:pPr>
      <w:r w:rsidRPr="0013788A">
        <w:rPr>
          <w:b/>
          <w:bCs/>
        </w:rPr>
        <w:t>javnih potreba u kulturi Grada Hvara za 2024. godinu</w:t>
      </w:r>
    </w:p>
    <w:p w14:paraId="6C62DA50" w14:textId="77777777" w:rsidR="0013788A" w:rsidRPr="0013788A" w:rsidRDefault="0013788A" w:rsidP="0013788A">
      <w:pPr>
        <w:jc w:val="center"/>
        <w:rPr>
          <w:b/>
          <w:bCs/>
        </w:rPr>
      </w:pPr>
    </w:p>
    <w:p w14:paraId="275E1544" w14:textId="77777777" w:rsidR="0013788A" w:rsidRPr="0013788A" w:rsidRDefault="0013788A" w:rsidP="0013788A">
      <w:pPr>
        <w:jc w:val="center"/>
        <w:rPr>
          <w:b/>
          <w:bCs/>
        </w:rPr>
      </w:pPr>
      <w:r w:rsidRPr="0013788A">
        <w:rPr>
          <w:b/>
          <w:bCs/>
        </w:rPr>
        <w:t>Članak 1.</w:t>
      </w:r>
    </w:p>
    <w:p w14:paraId="5F62A240" w14:textId="77777777" w:rsidR="0013788A" w:rsidRDefault="0013788A" w:rsidP="0013788A">
      <w:pPr>
        <w:jc w:val="both"/>
      </w:pPr>
    </w:p>
    <w:p w14:paraId="5C8C9191" w14:textId="38EE5EE4" w:rsidR="0013788A" w:rsidRDefault="0013788A" w:rsidP="0013788A">
      <w:pPr>
        <w:ind w:firstLine="720"/>
        <w:jc w:val="both"/>
      </w:pPr>
      <w:r>
        <w:t>Javne potrebe u kulturi za koje se sredstva osiguravaju iz Proračuna Grada Hvara, jesu kulturne djelatnosti i poslovi, akcije i manifestacije u kulturi od interesa za Grad Hvar, koje su utvrđene kao javne potrebe u kulturi, a osobito:</w:t>
      </w:r>
    </w:p>
    <w:p w14:paraId="17B9542D" w14:textId="73A6763B" w:rsidR="0013788A" w:rsidRDefault="0013788A" w:rsidP="0013788A">
      <w:pPr>
        <w:pStyle w:val="ListParagraph"/>
        <w:numPr>
          <w:ilvl w:val="0"/>
          <w:numId w:val="7"/>
        </w:numPr>
        <w:jc w:val="both"/>
      </w:pPr>
      <w:r>
        <w:t>redovna djelatnost ustanova kulture kojima je osnivač Grad Hvar,</w:t>
      </w:r>
    </w:p>
    <w:p w14:paraId="3BDEF66C" w14:textId="4F895262" w:rsidR="0013788A" w:rsidRDefault="0013788A" w:rsidP="0013788A">
      <w:pPr>
        <w:pStyle w:val="ListParagraph"/>
        <w:numPr>
          <w:ilvl w:val="0"/>
          <w:numId w:val="7"/>
        </w:numPr>
        <w:jc w:val="both"/>
      </w:pPr>
      <w:r>
        <w:t>redovna djelatnost ustanova kulture, udruga u kulturi i drugih organizacija u kulturi</w:t>
      </w:r>
    </w:p>
    <w:p w14:paraId="73A07049" w14:textId="77777777" w:rsidR="0013788A" w:rsidRDefault="0013788A" w:rsidP="0013788A">
      <w:pPr>
        <w:pStyle w:val="ListParagraph"/>
        <w:numPr>
          <w:ilvl w:val="0"/>
          <w:numId w:val="9"/>
        </w:numPr>
        <w:jc w:val="both"/>
      </w:pPr>
      <w:r>
        <w:t xml:space="preserve">koje su od interesa za Grad Hvar, </w:t>
      </w:r>
    </w:p>
    <w:p w14:paraId="6D00A5AA" w14:textId="238FD158" w:rsidR="0013788A" w:rsidRDefault="0013788A" w:rsidP="0013788A">
      <w:pPr>
        <w:pStyle w:val="ListParagraph"/>
        <w:numPr>
          <w:ilvl w:val="0"/>
          <w:numId w:val="9"/>
        </w:numPr>
        <w:jc w:val="both"/>
      </w:pPr>
      <w:r>
        <w:t>programi muzejsko-galerijske i likovne djelatnosti,</w:t>
      </w:r>
    </w:p>
    <w:p w14:paraId="4CE0626B" w14:textId="69CCED8B" w:rsidR="0013788A" w:rsidRDefault="0013788A" w:rsidP="0013788A">
      <w:pPr>
        <w:pStyle w:val="ListParagraph"/>
        <w:numPr>
          <w:ilvl w:val="0"/>
          <w:numId w:val="9"/>
        </w:numPr>
        <w:jc w:val="both"/>
      </w:pPr>
      <w:r>
        <w:lastRenderedPageBreak/>
        <w:t>programi u području kazališne i glazbeno-scenske djelatnosti,</w:t>
      </w:r>
    </w:p>
    <w:p w14:paraId="572C7FDB" w14:textId="131EDF9A" w:rsidR="0013788A" w:rsidRDefault="0013788A" w:rsidP="0013788A">
      <w:pPr>
        <w:pStyle w:val="ListParagraph"/>
        <w:numPr>
          <w:ilvl w:val="0"/>
          <w:numId w:val="9"/>
        </w:numPr>
        <w:jc w:val="both"/>
      </w:pPr>
      <w:r>
        <w:t xml:space="preserve">programi izdavačke djelatnosti, te akcije i manifestacije u književno-nakladničkoj </w:t>
      </w:r>
    </w:p>
    <w:p w14:paraId="6131DE5B" w14:textId="77777777" w:rsidR="0013788A" w:rsidRDefault="0013788A" w:rsidP="0013788A">
      <w:pPr>
        <w:pStyle w:val="ListParagraph"/>
        <w:numPr>
          <w:ilvl w:val="0"/>
          <w:numId w:val="9"/>
        </w:numPr>
        <w:jc w:val="both"/>
      </w:pPr>
      <w:r>
        <w:t>i knjižarskoj djelatnosti,</w:t>
      </w:r>
    </w:p>
    <w:p w14:paraId="512C352E" w14:textId="489B71EF" w:rsidR="0013788A" w:rsidRDefault="0013788A" w:rsidP="0013788A">
      <w:pPr>
        <w:pStyle w:val="ListParagraph"/>
        <w:numPr>
          <w:ilvl w:val="0"/>
          <w:numId w:val="9"/>
        </w:numPr>
        <w:jc w:val="both"/>
      </w:pPr>
      <w:r>
        <w:t>programi poticanja i razvitka kulturno-umjetničkoga amaterizma, akcije i manifestacije u području kazališne, glazbeno-scenske, glazbene i plesne djelatnosti,</w:t>
      </w:r>
    </w:p>
    <w:p w14:paraId="280103AC" w14:textId="4FFE24D2" w:rsidR="0013788A" w:rsidRDefault="0013788A" w:rsidP="0013788A">
      <w:pPr>
        <w:pStyle w:val="ListParagraph"/>
        <w:numPr>
          <w:ilvl w:val="0"/>
          <w:numId w:val="9"/>
        </w:numPr>
        <w:jc w:val="both"/>
      </w:pPr>
      <w:r>
        <w:t>programi međunarodne kulturne suradnje ,</w:t>
      </w:r>
    </w:p>
    <w:p w14:paraId="49F6AEC8" w14:textId="45B5A9B8" w:rsidR="0013788A" w:rsidRDefault="0013788A" w:rsidP="0013788A">
      <w:pPr>
        <w:pStyle w:val="ListParagraph"/>
        <w:numPr>
          <w:ilvl w:val="0"/>
          <w:numId w:val="9"/>
        </w:numPr>
        <w:jc w:val="both"/>
      </w:pPr>
      <w:r>
        <w:t xml:space="preserve">programi koji promiču kulturu mladih i alternativnu kulturu, </w:t>
      </w:r>
    </w:p>
    <w:p w14:paraId="179C0B92" w14:textId="52C82294" w:rsidR="0013788A" w:rsidRDefault="0013788A" w:rsidP="0013788A">
      <w:pPr>
        <w:pStyle w:val="ListParagraph"/>
        <w:numPr>
          <w:ilvl w:val="0"/>
          <w:numId w:val="9"/>
        </w:numPr>
        <w:jc w:val="both"/>
      </w:pPr>
      <w:r>
        <w:t xml:space="preserve">programi rekonstrukcije, sanacije, adaptacije investicijskog održavanja i opremanja objekata kulture od interesa za Grad Hvar, </w:t>
      </w:r>
    </w:p>
    <w:p w14:paraId="58749C81" w14:textId="21FCF5FB" w:rsidR="0013788A" w:rsidRDefault="0013788A" w:rsidP="0013788A">
      <w:pPr>
        <w:pStyle w:val="ListParagraph"/>
        <w:numPr>
          <w:ilvl w:val="0"/>
          <w:numId w:val="9"/>
        </w:numPr>
        <w:jc w:val="both"/>
      </w:pPr>
      <w:r>
        <w:t>ostali kulturni programi.</w:t>
      </w:r>
    </w:p>
    <w:p w14:paraId="0CA4F11C" w14:textId="77777777" w:rsidR="0013788A" w:rsidRDefault="0013788A" w:rsidP="0013788A">
      <w:pPr>
        <w:jc w:val="both"/>
      </w:pPr>
    </w:p>
    <w:p w14:paraId="2EC27665" w14:textId="77777777" w:rsidR="0013788A" w:rsidRPr="0013788A" w:rsidRDefault="0013788A" w:rsidP="0013788A">
      <w:pPr>
        <w:jc w:val="center"/>
        <w:rPr>
          <w:b/>
          <w:bCs/>
        </w:rPr>
      </w:pPr>
      <w:r w:rsidRPr="0013788A">
        <w:rPr>
          <w:b/>
          <w:bCs/>
        </w:rPr>
        <w:t>Članak 2.</w:t>
      </w:r>
    </w:p>
    <w:p w14:paraId="7544D582" w14:textId="77777777" w:rsidR="0013788A" w:rsidRDefault="0013788A" w:rsidP="0013788A">
      <w:pPr>
        <w:jc w:val="both"/>
      </w:pPr>
    </w:p>
    <w:p w14:paraId="6CBFCDBE" w14:textId="77777777" w:rsidR="0013788A" w:rsidRDefault="0013788A" w:rsidP="0013788A">
      <w:pPr>
        <w:ind w:firstLine="720"/>
        <w:jc w:val="both"/>
      </w:pPr>
      <w:r>
        <w:t>GRADSKA KNJIŽNICA I ČITAONICA HVAR</w:t>
      </w:r>
    </w:p>
    <w:p w14:paraId="1544D30F" w14:textId="77777777" w:rsidR="0013788A" w:rsidRDefault="0013788A" w:rsidP="0013788A">
      <w:pPr>
        <w:jc w:val="both"/>
      </w:pPr>
    </w:p>
    <w:p w14:paraId="0C61A29F" w14:textId="77777777" w:rsidR="0013788A" w:rsidRDefault="0013788A" w:rsidP="0013788A">
      <w:pPr>
        <w:ind w:firstLine="720"/>
        <w:jc w:val="both"/>
      </w:pPr>
      <w:r>
        <w:t>Program 3001- knjižnična djelatnost</w:t>
      </w:r>
    </w:p>
    <w:p w14:paraId="5AFD6AF3" w14:textId="77777777" w:rsidR="0013788A" w:rsidRDefault="0013788A" w:rsidP="0013788A">
      <w:pPr>
        <w:jc w:val="both"/>
      </w:pPr>
    </w:p>
    <w:p w14:paraId="18A85BC5" w14:textId="3C77CCED" w:rsidR="0013788A" w:rsidRDefault="0013788A" w:rsidP="0013788A">
      <w:pPr>
        <w:ind w:firstLine="720"/>
        <w:jc w:val="both"/>
      </w:pPr>
      <w:r>
        <w:t>Za redovnu djelatnost Gradske knjižnice i čitaonice u Proračunu Grada Hvara za 2024. godinu predviđen je iznos od.....199.262,00 EUR</w:t>
      </w:r>
    </w:p>
    <w:p w14:paraId="0DD55C47" w14:textId="77777777" w:rsidR="0013788A" w:rsidRDefault="0013788A" w:rsidP="0013788A">
      <w:pPr>
        <w:jc w:val="both"/>
      </w:pPr>
    </w:p>
    <w:p w14:paraId="4D41BCC0" w14:textId="77777777" w:rsidR="0013788A" w:rsidRDefault="0013788A" w:rsidP="0013788A">
      <w:pPr>
        <w:ind w:firstLine="720"/>
        <w:jc w:val="both"/>
      </w:pPr>
      <w:r>
        <w:t>Od ukupno navedenog  iznosa:</w:t>
      </w:r>
    </w:p>
    <w:p w14:paraId="6DF2EAFD" w14:textId="77777777" w:rsidR="0013788A" w:rsidRDefault="0013788A" w:rsidP="0013788A">
      <w:pPr>
        <w:jc w:val="both"/>
      </w:pPr>
    </w:p>
    <w:p w14:paraId="1B2DD291" w14:textId="79E23B0D" w:rsidR="0013788A" w:rsidRDefault="0013788A" w:rsidP="0013788A">
      <w:pPr>
        <w:pStyle w:val="ListParagraph"/>
        <w:numPr>
          <w:ilvl w:val="0"/>
          <w:numId w:val="11"/>
        </w:numPr>
        <w:jc w:val="both"/>
      </w:pPr>
      <w:r>
        <w:t>za rashode za zaposlene predviđen je iznos od 144.007,00 EUR, a od toga:</w:t>
      </w:r>
    </w:p>
    <w:p w14:paraId="47F3B275" w14:textId="52A3F07E" w:rsidR="0013788A" w:rsidRDefault="0013788A" w:rsidP="0013788A">
      <w:pPr>
        <w:pStyle w:val="ListParagraph"/>
        <w:numPr>
          <w:ilvl w:val="0"/>
          <w:numId w:val="11"/>
        </w:numPr>
        <w:jc w:val="both"/>
      </w:pPr>
      <w:r>
        <w:t>za materijalne rashode predviđen je iznos od 33.345,00 EUR, a od toga:</w:t>
      </w:r>
    </w:p>
    <w:p w14:paraId="6B120BAB" w14:textId="5D524448" w:rsidR="0013788A" w:rsidRDefault="0013788A" w:rsidP="0013788A">
      <w:pPr>
        <w:pStyle w:val="ListParagraph"/>
        <w:numPr>
          <w:ilvl w:val="0"/>
          <w:numId w:val="11"/>
        </w:numPr>
        <w:jc w:val="both"/>
      </w:pPr>
      <w:r>
        <w:t>za financijske rashode predviđen je iznos od 600,00 EUR, za bankarske i usluge platnog prometa,</w:t>
      </w:r>
    </w:p>
    <w:p w14:paraId="2E567ECE" w14:textId="77777777" w:rsidR="0013788A" w:rsidRDefault="0013788A" w:rsidP="0013788A">
      <w:pPr>
        <w:jc w:val="both"/>
      </w:pPr>
    </w:p>
    <w:p w14:paraId="474B7D07" w14:textId="77777777" w:rsidR="0013788A" w:rsidRDefault="0013788A" w:rsidP="0013788A">
      <w:pPr>
        <w:ind w:firstLine="360"/>
        <w:jc w:val="both"/>
      </w:pPr>
      <w:r>
        <w:t>Tekući projekt  T 3001 -02- Kupnja knjižne građe i opreme</w:t>
      </w:r>
    </w:p>
    <w:p w14:paraId="3608475E" w14:textId="77777777" w:rsidR="0013788A" w:rsidRDefault="0013788A" w:rsidP="0013788A">
      <w:pPr>
        <w:jc w:val="both"/>
      </w:pPr>
    </w:p>
    <w:p w14:paraId="76A6A21C" w14:textId="6CFFF14B" w:rsidR="0013788A" w:rsidRDefault="0013788A" w:rsidP="0013788A">
      <w:pPr>
        <w:pStyle w:val="ListParagraph"/>
        <w:numPr>
          <w:ilvl w:val="0"/>
          <w:numId w:val="11"/>
        </w:numPr>
        <w:jc w:val="both"/>
      </w:pPr>
      <w:r>
        <w:t xml:space="preserve">za kupnju knjižne građe i opreme predviđen je iznos od 21.310,00 EUR. </w:t>
      </w:r>
    </w:p>
    <w:p w14:paraId="71A5F884" w14:textId="77777777" w:rsidR="0013788A" w:rsidRDefault="0013788A" w:rsidP="0013788A">
      <w:pPr>
        <w:jc w:val="both"/>
      </w:pPr>
    </w:p>
    <w:p w14:paraId="073BD2F9" w14:textId="77777777" w:rsidR="0013788A" w:rsidRPr="0013788A" w:rsidRDefault="0013788A" w:rsidP="0013788A">
      <w:pPr>
        <w:jc w:val="center"/>
        <w:rPr>
          <w:b/>
          <w:bCs/>
        </w:rPr>
      </w:pPr>
      <w:r w:rsidRPr="0013788A">
        <w:rPr>
          <w:b/>
          <w:bCs/>
        </w:rPr>
        <w:t>Članak 3.</w:t>
      </w:r>
    </w:p>
    <w:p w14:paraId="1D19470B" w14:textId="77777777" w:rsidR="0013788A" w:rsidRDefault="0013788A" w:rsidP="0013788A">
      <w:pPr>
        <w:jc w:val="both"/>
      </w:pPr>
    </w:p>
    <w:p w14:paraId="6DC72764" w14:textId="77777777" w:rsidR="0013788A" w:rsidRDefault="0013788A" w:rsidP="0013788A">
      <w:pPr>
        <w:ind w:firstLine="720"/>
        <w:jc w:val="both"/>
      </w:pPr>
      <w:r>
        <w:t>USTANOVA U KULTURI HVAR 1612</w:t>
      </w:r>
    </w:p>
    <w:p w14:paraId="0C3F2297" w14:textId="77777777" w:rsidR="0013788A" w:rsidRDefault="0013788A" w:rsidP="0013788A">
      <w:pPr>
        <w:jc w:val="both"/>
      </w:pPr>
    </w:p>
    <w:p w14:paraId="6D1EA6B0" w14:textId="77777777" w:rsidR="0013788A" w:rsidRDefault="0013788A" w:rsidP="0013788A">
      <w:pPr>
        <w:ind w:firstLine="720"/>
        <w:jc w:val="both"/>
      </w:pPr>
      <w:r>
        <w:t>Program 4001- kulturna djelatnost</w:t>
      </w:r>
    </w:p>
    <w:p w14:paraId="55A24874" w14:textId="77777777" w:rsidR="0013788A" w:rsidRDefault="0013788A" w:rsidP="0013788A">
      <w:pPr>
        <w:jc w:val="both"/>
      </w:pPr>
    </w:p>
    <w:p w14:paraId="4BED91BE" w14:textId="68E78929" w:rsidR="0013788A" w:rsidRDefault="0013788A" w:rsidP="0013788A">
      <w:pPr>
        <w:ind w:firstLine="720"/>
        <w:jc w:val="both"/>
      </w:pPr>
      <w:r>
        <w:t>Za redovnu djelatnost Ustanove u kulturi Hvar 1612 u Proračunu Grada Hvara za 2024. godinu predviđen je iznos od .........472.000,00 EUR.</w:t>
      </w:r>
    </w:p>
    <w:p w14:paraId="73FCFDC3" w14:textId="77777777" w:rsidR="0013788A" w:rsidRDefault="0013788A" w:rsidP="0013788A">
      <w:pPr>
        <w:jc w:val="both"/>
      </w:pPr>
    </w:p>
    <w:p w14:paraId="4BA01694" w14:textId="77777777" w:rsidR="0013788A" w:rsidRDefault="0013788A" w:rsidP="0013788A">
      <w:pPr>
        <w:ind w:firstLine="720"/>
        <w:jc w:val="both"/>
      </w:pPr>
      <w:r>
        <w:t>Od ukupno navedenog  iznosa:</w:t>
      </w:r>
    </w:p>
    <w:p w14:paraId="578F059B" w14:textId="77777777" w:rsidR="0013788A" w:rsidRDefault="0013788A" w:rsidP="0013788A">
      <w:pPr>
        <w:jc w:val="both"/>
      </w:pPr>
    </w:p>
    <w:p w14:paraId="24D6DCFB" w14:textId="24707C5A" w:rsidR="0013788A" w:rsidRDefault="0013788A" w:rsidP="0013788A">
      <w:pPr>
        <w:pStyle w:val="ListParagraph"/>
        <w:numPr>
          <w:ilvl w:val="0"/>
          <w:numId w:val="13"/>
        </w:numPr>
        <w:jc w:val="both"/>
      </w:pPr>
      <w:r>
        <w:t>za rashode za zaposlene predviđen je iznos od 77.871,00 EUR, a od toga:</w:t>
      </w:r>
    </w:p>
    <w:p w14:paraId="61E86292" w14:textId="47C3B717" w:rsidR="0013788A" w:rsidRDefault="0013788A" w:rsidP="0013788A">
      <w:pPr>
        <w:pStyle w:val="ListParagraph"/>
        <w:numPr>
          <w:ilvl w:val="0"/>
          <w:numId w:val="13"/>
        </w:numPr>
        <w:jc w:val="both"/>
      </w:pPr>
      <w:r>
        <w:t>za materijalne rashode predviđen je iznos od 379.129,00 EUR, a od toga:</w:t>
      </w:r>
    </w:p>
    <w:p w14:paraId="2B1A6FA1" w14:textId="628EA33B" w:rsidR="0013788A" w:rsidRDefault="0013788A" w:rsidP="0013788A">
      <w:pPr>
        <w:pStyle w:val="ListParagraph"/>
        <w:numPr>
          <w:ilvl w:val="0"/>
          <w:numId w:val="13"/>
        </w:numPr>
        <w:jc w:val="both"/>
      </w:pPr>
      <w:r>
        <w:t>za financijske rashode predviđen je iznos od 2.000,00 EUR, za bankarske i usluge platnog prometa,</w:t>
      </w:r>
    </w:p>
    <w:p w14:paraId="30393F3E" w14:textId="0EC52299" w:rsidR="0013788A" w:rsidRDefault="0013788A" w:rsidP="0013788A">
      <w:pPr>
        <w:pStyle w:val="ListParagraph"/>
        <w:numPr>
          <w:ilvl w:val="0"/>
          <w:numId w:val="13"/>
        </w:numPr>
        <w:jc w:val="both"/>
      </w:pPr>
      <w:r>
        <w:t>za kupnju opreme predviđen je iznos od 13.000,00 EUR.</w:t>
      </w:r>
    </w:p>
    <w:p w14:paraId="1F3BF981" w14:textId="77777777" w:rsidR="0013788A" w:rsidRDefault="0013788A" w:rsidP="0013788A">
      <w:pPr>
        <w:jc w:val="both"/>
      </w:pPr>
    </w:p>
    <w:p w14:paraId="5ADF8462" w14:textId="77777777" w:rsidR="0013788A" w:rsidRPr="0013788A" w:rsidRDefault="0013788A" w:rsidP="0013788A">
      <w:pPr>
        <w:jc w:val="center"/>
        <w:rPr>
          <w:b/>
          <w:bCs/>
        </w:rPr>
      </w:pPr>
      <w:r w:rsidRPr="0013788A">
        <w:rPr>
          <w:b/>
          <w:bCs/>
        </w:rPr>
        <w:t>Članak 4.</w:t>
      </w:r>
    </w:p>
    <w:p w14:paraId="4BE6781F" w14:textId="77777777" w:rsidR="0013788A" w:rsidRDefault="0013788A" w:rsidP="0013788A">
      <w:pPr>
        <w:jc w:val="both"/>
      </w:pPr>
    </w:p>
    <w:p w14:paraId="639B12E7" w14:textId="77777777" w:rsidR="0013788A" w:rsidRDefault="0013788A" w:rsidP="0013788A">
      <w:pPr>
        <w:ind w:firstLine="720"/>
        <w:jc w:val="both"/>
      </w:pPr>
      <w:r>
        <w:t>HVARSKE LJETNE PRIREDBE</w:t>
      </w:r>
    </w:p>
    <w:p w14:paraId="4F31195C" w14:textId="77777777" w:rsidR="0013788A" w:rsidRDefault="0013788A" w:rsidP="0013788A">
      <w:pPr>
        <w:jc w:val="both"/>
      </w:pPr>
    </w:p>
    <w:p w14:paraId="29A6B86A" w14:textId="77777777" w:rsidR="0013788A" w:rsidRDefault="0013788A" w:rsidP="0013788A">
      <w:pPr>
        <w:ind w:firstLine="720"/>
        <w:jc w:val="both"/>
      </w:pPr>
      <w:r>
        <w:t>Aktivnost A 1019 01</w:t>
      </w:r>
    </w:p>
    <w:p w14:paraId="7BFD73C0" w14:textId="77777777" w:rsidR="0013788A" w:rsidRDefault="0013788A" w:rsidP="0013788A">
      <w:pPr>
        <w:jc w:val="both"/>
      </w:pPr>
    </w:p>
    <w:p w14:paraId="454E8443" w14:textId="77777777" w:rsidR="0013788A" w:rsidRDefault="0013788A" w:rsidP="0013788A">
      <w:pPr>
        <w:ind w:firstLine="720"/>
        <w:jc w:val="both"/>
      </w:pPr>
      <w:r>
        <w:t>U Proračunu Grada Hvara za 2024. godinu planiraju se sredstva za i to za materijalne rashode,  rashode za usluge, odnosno za intelektualne i osobne usluge-honorare i ostale usluge  te ostale nespomenute rashode poslovanja  u iznosu od 65.000,00 EUR.</w:t>
      </w:r>
    </w:p>
    <w:p w14:paraId="7034CD63" w14:textId="77777777" w:rsidR="0013788A" w:rsidRDefault="0013788A" w:rsidP="0013788A">
      <w:pPr>
        <w:jc w:val="both"/>
      </w:pPr>
    </w:p>
    <w:p w14:paraId="34B84102" w14:textId="77777777" w:rsidR="0013788A" w:rsidRPr="0013788A" w:rsidRDefault="0013788A" w:rsidP="0013788A">
      <w:pPr>
        <w:jc w:val="center"/>
        <w:rPr>
          <w:b/>
          <w:bCs/>
        </w:rPr>
      </w:pPr>
      <w:r w:rsidRPr="0013788A">
        <w:rPr>
          <w:b/>
          <w:bCs/>
        </w:rPr>
        <w:t>Članak 5.</w:t>
      </w:r>
    </w:p>
    <w:p w14:paraId="1BA2AEE3" w14:textId="77777777" w:rsidR="0013788A" w:rsidRDefault="0013788A" w:rsidP="0013788A">
      <w:pPr>
        <w:jc w:val="both"/>
      </w:pPr>
    </w:p>
    <w:p w14:paraId="4B1C070B" w14:textId="77777777" w:rsidR="0013788A" w:rsidRDefault="0013788A" w:rsidP="0013788A">
      <w:pPr>
        <w:ind w:firstLine="720"/>
        <w:jc w:val="both"/>
      </w:pPr>
      <w:r>
        <w:t>DANI HVARSKOG KAZALIŠTA</w:t>
      </w:r>
    </w:p>
    <w:p w14:paraId="0D46FCE7" w14:textId="77777777" w:rsidR="0013788A" w:rsidRDefault="0013788A" w:rsidP="0013788A">
      <w:pPr>
        <w:jc w:val="both"/>
      </w:pPr>
    </w:p>
    <w:p w14:paraId="7760DD77" w14:textId="77777777" w:rsidR="0013788A" w:rsidRDefault="0013788A" w:rsidP="0013788A">
      <w:pPr>
        <w:ind w:firstLine="720"/>
        <w:jc w:val="both"/>
      </w:pPr>
      <w:r>
        <w:t>Aktivnost A 1019 02</w:t>
      </w:r>
    </w:p>
    <w:p w14:paraId="5A1D1D3C" w14:textId="77777777" w:rsidR="0013788A" w:rsidRDefault="0013788A" w:rsidP="0013788A">
      <w:pPr>
        <w:jc w:val="both"/>
      </w:pPr>
    </w:p>
    <w:p w14:paraId="29F75C24" w14:textId="77777777" w:rsidR="0013788A" w:rsidRDefault="0013788A" w:rsidP="0013788A">
      <w:pPr>
        <w:ind w:firstLine="720"/>
        <w:jc w:val="both"/>
      </w:pPr>
      <w:r>
        <w:t>U Proračunu Grada Hvara za 2024. godinu planiraju se sredstva za Dane hvarskog kazališta i to za rashode za usluge, odnosno za intelektualne i osobne usluge-honorare, te ostale usluge u iznosu od 5.400,00 EUR.</w:t>
      </w:r>
    </w:p>
    <w:p w14:paraId="1196A6A6" w14:textId="77777777" w:rsidR="0013788A" w:rsidRDefault="0013788A" w:rsidP="0013788A">
      <w:pPr>
        <w:jc w:val="both"/>
      </w:pPr>
    </w:p>
    <w:p w14:paraId="5B83F26A" w14:textId="77777777" w:rsidR="0013788A" w:rsidRPr="0013788A" w:rsidRDefault="0013788A" w:rsidP="0013788A">
      <w:pPr>
        <w:jc w:val="center"/>
        <w:rPr>
          <w:b/>
          <w:bCs/>
        </w:rPr>
      </w:pPr>
      <w:r w:rsidRPr="0013788A">
        <w:rPr>
          <w:b/>
          <w:bCs/>
        </w:rPr>
        <w:t>Članak 6.</w:t>
      </w:r>
    </w:p>
    <w:p w14:paraId="6FF7AA9D" w14:textId="77777777" w:rsidR="0013788A" w:rsidRDefault="0013788A" w:rsidP="0013788A">
      <w:pPr>
        <w:jc w:val="both"/>
      </w:pPr>
    </w:p>
    <w:p w14:paraId="0B594EA3" w14:textId="77777777" w:rsidR="0013788A" w:rsidRDefault="0013788A" w:rsidP="0013788A">
      <w:pPr>
        <w:ind w:firstLine="720"/>
        <w:jc w:val="both"/>
      </w:pPr>
      <w:r>
        <w:t>DONACIJA UDRUGAMA U KULTURI</w:t>
      </w:r>
    </w:p>
    <w:p w14:paraId="7C2A7198" w14:textId="77777777" w:rsidR="0013788A" w:rsidRDefault="0013788A" w:rsidP="0013788A">
      <w:pPr>
        <w:jc w:val="both"/>
      </w:pPr>
    </w:p>
    <w:p w14:paraId="0354BEC5" w14:textId="77777777" w:rsidR="0013788A" w:rsidRDefault="0013788A" w:rsidP="0013788A">
      <w:pPr>
        <w:ind w:firstLine="720"/>
        <w:jc w:val="both"/>
      </w:pPr>
      <w:r>
        <w:t>Aktivnost A 1019 03- donacije udrugama u kulturi</w:t>
      </w:r>
    </w:p>
    <w:p w14:paraId="65274A6E" w14:textId="77777777" w:rsidR="0013788A" w:rsidRDefault="0013788A" w:rsidP="0013788A">
      <w:pPr>
        <w:jc w:val="both"/>
      </w:pPr>
    </w:p>
    <w:p w14:paraId="2F5F4704" w14:textId="77777777" w:rsidR="0013788A" w:rsidRDefault="0013788A" w:rsidP="0013788A">
      <w:pPr>
        <w:ind w:firstLine="720"/>
        <w:jc w:val="both"/>
      </w:pPr>
      <w:r>
        <w:t xml:space="preserve">Za redovnu djelatnost udruga u kulturi planira se iznos od 83.000,00 EUR. </w:t>
      </w:r>
    </w:p>
    <w:p w14:paraId="753421E4" w14:textId="77777777" w:rsidR="0013788A" w:rsidRDefault="0013788A" w:rsidP="0013788A">
      <w:pPr>
        <w:jc w:val="both"/>
      </w:pPr>
    </w:p>
    <w:p w14:paraId="6C0525EE" w14:textId="77777777" w:rsidR="0013788A" w:rsidRDefault="0013788A" w:rsidP="0013788A">
      <w:pPr>
        <w:ind w:firstLine="720"/>
        <w:jc w:val="both"/>
      </w:pPr>
      <w:r>
        <w:t>Odobravanje financijskih sredstava udrugama u kulturi u 2024.godini vršiti će se putem javnog natječaja/javnog poziva, a sve u skladu  sa odredbama Zakona o udrugama („Narodne novine“ broj: 74/14, 70/17, 98/19 i 151/22) te Uredbe o kriterijima, mjerilima i postupcima financiranja i ugovaranja programa i projekta od interesa za opće dobro koje provode udruge („Narodne novine“, broj: 26/15).</w:t>
      </w:r>
    </w:p>
    <w:p w14:paraId="1C8D1047" w14:textId="77777777" w:rsidR="0013788A" w:rsidRDefault="0013788A" w:rsidP="0013788A">
      <w:pPr>
        <w:jc w:val="both"/>
      </w:pPr>
    </w:p>
    <w:p w14:paraId="6AB62E29" w14:textId="77777777" w:rsidR="0013788A" w:rsidRPr="0013788A" w:rsidRDefault="0013788A" w:rsidP="0013788A">
      <w:pPr>
        <w:jc w:val="center"/>
        <w:rPr>
          <w:b/>
          <w:bCs/>
        </w:rPr>
      </w:pPr>
      <w:r w:rsidRPr="0013788A">
        <w:rPr>
          <w:b/>
          <w:bCs/>
        </w:rPr>
        <w:t>Članak 7.</w:t>
      </w:r>
    </w:p>
    <w:p w14:paraId="6A15C7D7" w14:textId="77777777" w:rsidR="0013788A" w:rsidRDefault="0013788A" w:rsidP="0013788A">
      <w:pPr>
        <w:jc w:val="both"/>
      </w:pPr>
    </w:p>
    <w:p w14:paraId="60A060FD" w14:textId="77777777" w:rsidR="0013788A" w:rsidRDefault="0013788A" w:rsidP="0013788A">
      <w:pPr>
        <w:ind w:firstLine="720"/>
        <w:jc w:val="both"/>
      </w:pPr>
      <w:r>
        <w:t>POMOĆ MUZEJU HVARSKE BAŠTINE</w:t>
      </w:r>
    </w:p>
    <w:p w14:paraId="03B5BA9B" w14:textId="77777777" w:rsidR="0013788A" w:rsidRDefault="0013788A" w:rsidP="0013788A">
      <w:pPr>
        <w:jc w:val="both"/>
      </w:pPr>
    </w:p>
    <w:p w14:paraId="6DC486FA" w14:textId="77777777" w:rsidR="0013788A" w:rsidRDefault="0013788A" w:rsidP="0013788A">
      <w:pPr>
        <w:ind w:firstLine="720"/>
        <w:jc w:val="both"/>
      </w:pPr>
      <w:r>
        <w:t>Aktivnost A 1019 04</w:t>
      </w:r>
    </w:p>
    <w:p w14:paraId="277B0747" w14:textId="77777777" w:rsidR="0013788A" w:rsidRDefault="0013788A" w:rsidP="0013788A">
      <w:pPr>
        <w:jc w:val="both"/>
      </w:pPr>
    </w:p>
    <w:p w14:paraId="35D2FC58" w14:textId="77777777" w:rsidR="0013788A" w:rsidRDefault="0013788A" w:rsidP="0013788A">
      <w:pPr>
        <w:ind w:firstLine="720"/>
        <w:jc w:val="both"/>
      </w:pPr>
      <w:r>
        <w:lastRenderedPageBreak/>
        <w:t>U Proračunu Grada Hvara za 2024. godinu planiraju se sredstva za pomoć Muzeju hvarske baštine u ukupnom iznosu od 10.000,00 EUR i to 6.700,00 EUR za otkup spomeničke građe te 3.300,00 EUR za programsku aktivnost.</w:t>
      </w:r>
    </w:p>
    <w:p w14:paraId="7A2795BB" w14:textId="77777777" w:rsidR="0013788A" w:rsidRDefault="0013788A" w:rsidP="0013788A">
      <w:pPr>
        <w:jc w:val="both"/>
      </w:pPr>
    </w:p>
    <w:p w14:paraId="5BA81800" w14:textId="77777777" w:rsidR="0013788A" w:rsidRPr="0013788A" w:rsidRDefault="0013788A" w:rsidP="0013788A">
      <w:pPr>
        <w:jc w:val="center"/>
        <w:rPr>
          <w:b/>
          <w:bCs/>
        </w:rPr>
      </w:pPr>
      <w:r w:rsidRPr="0013788A">
        <w:rPr>
          <w:b/>
          <w:bCs/>
        </w:rPr>
        <w:t>Članak 8.</w:t>
      </w:r>
    </w:p>
    <w:p w14:paraId="5AAD9596" w14:textId="77777777" w:rsidR="0013788A" w:rsidRDefault="0013788A" w:rsidP="0013788A">
      <w:pPr>
        <w:jc w:val="both"/>
      </w:pPr>
    </w:p>
    <w:p w14:paraId="5050704F" w14:textId="77777777" w:rsidR="0013788A" w:rsidRDefault="0013788A" w:rsidP="0013788A">
      <w:pPr>
        <w:ind w:firstLine="720"/>
        <w:jc w:val="both"/>
      </w:pPr>
      <w:r>
        <w:t>ODRŽAVANJE SPOMENIKA KULTURE</w:t>
      </w:r>
    </w:p>
    <w:p w14:paraId="38F17837" w14:textId="77777777" w:rsidR="0013788A" w:rsidRDefault="0013788A" w:rsidP="0013788A">
      <w:pPr>
        <w:jc w:val="both"/>
      </w:pPr>
    </w:p>
    <w:p w14:paraId="229DB6F1" w14:textId="77777777" w:rsidR="0013788A" w:rsidRDefault="0013788A" w:rsidP="0013788A">
      <w:pPr>
        <w:ind w:firstLine="720"/>
        <w:jc w:val="both"/>
      </w:pPr>
      <w:r>
        <w:t>Aktivnost A 1019 05</w:t>
      </w:r>
    </w:p>
    <w:p w14:paraId="177FF0AE" w14:textId="77777777" w:rsidR="0013788A" w:rsidRDefault="0013788A" w:rsidP="0013788A">
      <w:pPr>
        <w:jc w:val="both"/>
      </w:pPr>
    </w:p>
    <w:p w14:paraId="2240EE5F" w14:textId="77777777" w:rsidR="0013788A" w:rsidRDefault="0013788A" w:rsidP="0013788A">
      <w:pPr>
        <w:ind w:firstLine="720"/>
        <w:jc w:val="both"/>
      </w:pPr>
      <w:r>
        <w:t>Za održavanje spomenika kulture predviđen je iznos od 373.700,00 EUR i to za rashode za  materijal i energiju,  te za rashode za usluge ( za tekuće i investicijsko održavanje, komunalne  te intelektualne i osobne usluge i ostale usluge- uređenje prostora).</w:t>
      </w:r>
    </w:p>
    <w:p w14:paraId="30057DF7" w14:textId="77777777" w:rsidR="0013788A" w:rsidRDefault="0013788A" w:rsidP="0013788A">
      <w:pPr>
        <w:jc w:val="both"/>
      </w:pPr>
    </w:p>
    <w:p w14:paraId="5DBE4332" w14:textId="77777777" w:rsidR="0013788A" w:rsidRPr="0013788A" w:rsidRDefault="0013788A" w:rsidP="0013788A">
      <w:pPr>
        <w:jc w:val="center"/>
        <w:rPr>
          <w:b/>
          <w:bCs/>
        </w:rPr>
      </w:pPr>
      <w:r w:rsidRPr="0013788A">
        <w:rPr>
          <w:b/>
          <w:bCs/>
        </w:rPr>
        <w:t>Članak 9.</w:t>
      </w:r>
    </w:p>
    <w:p w14:paraId="6724C687" w14:textId="77777777" w:rsidR="0013788A" w:rsidRDefault="0013788A" w:rsidP="0013788A">
      <w:pPr>
        <w:jc w:val="both"/>
      </w:pPr>
      <w:r>
        <w:t xml:space="preserve"> </w:t>
      </w:r>
    </w:p>
    <w:p w14:paraId="08E1226E" w14:textId="77777777" w:rsidR="0013788A" w:rsidRDefault="0013788A" w:rsidP="0013788A">
      <w:pPr>
        <w:ind w:firstLine="720"/>
        <w:jc w:val="both"/>
      </w:pPr>
      <w:r>
        <w:t>DODATNA ULAGANJA NA ZGRADI ARSENAL S FONTIKOM</w:t>
      </w:r>
    </w:p>
    <w:p w14:paraId="3FF29354" w14:textId="77777777" w:rsidR="0013788A" w:rsidRDefault="0013788A" w:rsidP="0013788A">
      <w:pPr>
        <w:jc w:val="both"/>
      </w:pPr>
    </w:p>
    <w:p w14:paraId="580ACE4A" w14:textId="1585DA4A" w:rsidR="0013788A" w:rsidRDefault="0013788A" w:rsidP="0013788A">
      <w:pPr>
        <w:ind w:firstLine="720"/>
        <w:jc w:val="both"/>
      </w:pPr>
      <w:r>
        <w:t xml:space="preserve">Kapitalni projekt  K 1019 06 </w:t>
      </w:r>
    </w:p>
    <w:p w14:paraId="47633B4E" w14:textId="77777777" w:rsidR="0013788A" w:rsidRDefault="0013788A" w:rsidP="0013788A">
      <w:pPr>
        <w:ind w:firstLine="720"/>
        <w:jc w:val="both"/>
      </w:pPr>
    </w:p>
    <w:p w14:paraId="3198BF61" w14:textId="5B6B8892" w:rsidR="0013788A" w:rsidRDefault="0013788A" w:rsidP="0013788A">
      <w:pPr>
        <w:ind w:firstLine="720"/>
        <w:jc w:val="both"/>
      </w:pPr>
      <w:r>
        <w:t>U Proračunu Grada Hvara za 2024. godinu planirana su sredstva za obnovu zgrade Arsenal s Fontikom  u ukupnom iznosu od 40.000,00 EUR.</w:t>
      </w:r>
    </w:p>
    <w:p w14:paraId="4BF2C58D" w14:textId="77777777" w:rsidR="0013788A" w:rsidRDefault="0013788A" w:rsidP="0013788A">
      <w:pPr>
        <w:jc w:val="both"/>
      </w:pPr>
    </w:p>
    <w:p w14:paraId="3B919FD8" w14:textId="77777777" w:rsidR="0013788A" w:rsidRPr="0013788A" w:rsidRDefault="0013788A" w:rsidP="0013788A">
      <w:pPr>
        <w:jc w:val="center"/>
        <w:rPr>
          <w:b/>
          <w:bCs/>
        </w:rPr>
      </w:pPr>
      <w:r w:rsidRPr="0013788A">
        <w:rPr>
          <w:b/>
          <w:bCs/>
        </w:rPr>
        <w:t>Članak 10.</w:t>
      </w:r>
    </w:p>
    <w:p w14:paraId="5CADF157" w14:textId="77777777" w:rsidR="0013788A" w:rsidRDefault="0013788A" w:rsidP="0013788A">
      <w:pPr>
        <w:jc w:val="both"/>
      </w:pPr>
    </w:p>
    <w:p w14:paraId="18108893" w14:textId="77777777" w:rsidR="0013788A" w:rsidRDefault="0013788A" w:rsidP="0013788A">
      <w:pPr>
        <w:ind w:firstLine="720"/>
        <w:jc w:val="both"/>
      </w:pPr>
      <w:r>
        <w:t>OPREMANJE SPOMENIKA KULTURE</w:t>
      </w:r>
    </w:p>
    <w:p w14:paraId="4D542D71" w14:textId="77777777" w:rsidR="0013788A" w:rsidRDefault="0013788A" w:rsidP="0013788A">
      <w:pPr>
        <w:jc w:val="both"/>
      </w:pPr>
    </w:p>
    <w:p w14:paraId="3160312D" w14:textId="77777777" w:rsidR="0013788A" w:rsidRDefault="0013788A" w:rsidP="0013788A">
      <w:pPr>
        <w:ind w:firstLine="720"/>
        <w:jc w:val="both"/>
      </w:pPr>
      <w:r>
        <w:t>Kapitalni projekt K 1019 07</w:t>
      </w:r>
    </w:p>
    <w:p w14:paraId="524B5F1E" w14:textId="77777777" w:rsidR="0013788A" w:rsidRDefault="0013788A" w:rsidP="0013788A">
      <w:pPr>
        <w:jc w:val="both"/>
      </w:pPr>
    </w:p>
    <w:p w14:paraId="308CDE96" w14:textId="77777777" w:rsidR="0013788A" w:rsidRDefault="0013788A" w:rsidP="0013788A">
      <w:pPr>
        <w:ind w:firstLine="720"/>
        <w:jc w:val="both"/>
      </w:pPr>
      <w:r>
        <w:t>U Proračuna Grada Hvara za 2024.godinu planiraju se sredstva za opremanje spomenika kulture u iznosu od  150.000,00  EUR i to za nabavku stolica i druge opreme za Arsenal i kazalište.</w:t>
      </w:r>
    </w:p>
    <w:p w14:paraId="2743EE6B" w14:textId="77777777" w:rsidR="0013788A" w:rsidRDefault="0013788A" w:rsidP="0013788A">
      <w:pPr>
        <w:jc w:val="both"/>
      </w:pPr>
    </w:p>
    <w:p w14:paraId="741E551C" w14:textId="77777777" w:rsidR="0013788A" w:rsidRPr="0013788A" w:rsidRDefault="0013788A" w:rsidP="0013788A">
      <w:pPr>
        <w:jc w:val="center"/>
        <w:rPr>
          <w:b/>
          <w:bCs/>
        </w:rPr>
      </w:pPr>
      <w:r w:rsidRPr="0013788A">
        <w:rPr>
          <w:b/>
          <w:bCs/>
        </w:rPr>
        <w:t>Članak 11.</w:t>
      </w:r>
    </w:p>
    <w:p w14:paraId="4AB415FF" w14:textId="77777777" w:rsidR="0013788A" w:rsidRDefault="0013788A" w:rsidP="0013788A">
      <w:pPr>
        <w:jc w:val="both"/>
      </w:pPr>
    </w:p>
    <w:p w14:paraId="79BCB72B" w14:textId="77777777" w:rsidR="0013788A" w:rsidRDefault="0013788A" w:rsidP="0013788A">
      <w:pPr>
        <w:ind w:firstLine="720"/>
        <w:jc w:val="both"/>
      </w:pPr>
      <w:r>
        <w:t>DODATNA ULAGANJA NA PALAČI VUKAŠINOVIĆ</w:t>
      </w:r>
    </w:p>
    <w:p w14:paraId="57CBDD2A" w14:textId="77777777" w:rsidR="0013788A" w:rsidRDefault="0013788A" w:rsidP="0013788A">
      <w:pPr>
        <w:jc w:val="both"/>
      </w:pPr>
    </w:p>
    <w:p w14:paraId="42F06781" w14:textId="77777777" w:rsidR="0013788A" w:rsidRDefault="0013788A" w:rsidP="0013788A">
      <w:pPr>
        <w:ind w:firstLine="720"/>
        <w:jc w:val="both"/>
      </w:pPr>
      <w:r>
        <w:t>Kapitalni projekt K 1019 08</w:t>
      </w:r>
    </w:p>
    <w:p w14:paraId="1BBF9223" w14:textId="77777777" w:rsidR="0013788A" w:rsidRDefault="0013788A" w:rsidP="0013788A">
      <w:pPr>
        <w:jc w:val="both"/>
      </w:pPr>
    </w:p>
    <w:p w14:paraId="1F560D20" w14:textId="77777777" w:rsidR="0013788A" w:rsidRDefault="0013788A" w:rsidP="0013788A">
      <w:pPr>
        <w:ind w:firstLine="720"/>
        <w:jc w:val="both"/>
      </w:pPr>
      <w:r>
        <w:t>U Proračunu Grada Hvara za 2024. godinu planiraju se sredstva za obnovu zgrade palače Vukašinović u iznosu od 30.000,00 EUR.</w:t>
      </w:r>
    </w:p>
    <w:p w14:paraId="4342583F" w14:textId="77777777" w:rsidR="0013788A" w:rsidRDefault="0013788A" w:rsidP="0013788A">
      <w:pPr>
        <w:jc w:val="both"/>
      </w:pPr>
    </w:p>
    <w:p w14:paraId="634037A2" w14:textId="77777777" w:rsidR="0013788A" w:rsidRPr="0013788A" w:rsidRDefault="0013788A" w:rsidP="0013788A">
      <w:pPr>
        <w:jc w:val="center"/>
        <w:rPr>
          <w:b/>
          <w:bCs/>
        </w:rPr>
      </w:pPr>
      <w:r w:rsidRPr="0013788A">
        <w:rPr>
          <w:b/>
          <w:bCs/>
        </w:rPr>
        <w:t>Članak 12.</w:t>
      </w:r>
    </w:p>
    <w:p w14:paraId="31A33E62" w14:textId="77777777" w:rsidR="0013788A" w:rsidRDefault="0013788A" w:rsidP="0013788A">
      <w:pPr>
        <w:jc w:val="both"/>
      </w:pPr>
    </w:p>
    <w:p w14:paraId="5E9D0B18" w14:textId="77777777" w:rsidR="0013788A" w:rsidRDefault="0013788A" w:rsidP="0013788A">
      <w:pPr>
        <w:ind w:firstLine="720"/>
        <w:jc w:val="both"/>
      </w:pPr>
      <w:r>
        <w:t>HVAR- TVRĐAVA KULTURE</w:t>
      </w:r>
    </w:p>
    <w:p w14:paraId="49BF7B39" w14:textId="77777777" w:rsidR="0013788A" w:rsidRDefault="0013788A" w:rsidP="0013788A">
      <w:pPr>
        <w:jc w:val="both"/>
      </w:pPr>
    </w:p>
    <w:p w14:paraId="51E71BF0" w14:textId="77777777" w:rsidR="0013788A" w:rsidRDefault="0013788A" w:rsidP="0013788A">
      <w:pPr>
        <w:ind w:firstLine="720"/>
        <w:jc w:val="both"/>
      </w:pPr>
      <w:r>
        <w:t>Kapitalni projekt  K 1019 09</w:t>
      </w:r>
    </w:p>
    <w:p w14:paraId="2A27A50C" w14:textId="77777777" w:rsidR="0013788A" w:rsidRDefault="0013788A" w:rsidP="0013788A">
      <w:pPr>
        <w:jc w:val="both"/>
      </w:pPr>
    </w:p>
    <w:p w14:paraId="4DF3958D" w14:textId="77777777" w:rsidR="0013788A" w:rsidRDefault="0013788A" w:rsidP="0013788A">
      <w:pPr>
        <w:ind w:firstLine="720"/>
        <w:jc w:val="both"/>
      </w:pPr>
      <w:r>
        <w:t>U Proračuna Grada Hvara za 2024.godinu planiraju se sredstva za reviziju projekta za prilagodbu mogućem natječaju za financijska sredstva za fazu gradnje i to u iznosu od 5.000,00 EUR.</w:t>
      </w:r>
    </w:p>
    <w:p w14:paraId="14BD140C" w14:textId="77777777" w:rsidR="0013788A" w:rsidRDefault="0013788A" w:rsidP="0013788A">
      <w:pPr>
        <w:jc w:val="both"/>
      </w:pPr>
    </w:p>
    <w:p w14:paraId="34B6D153" w14:textId="77777777" w:rsidR="0013788A" w:rsidRPr="0013788A" w:rsidRDefault="0013788A" w:rsidP="0013788A">
      <w:pPr>
        <w:jc w:val="center"/>
        <w:rPr>
          <w:b/>
          <w:bCs/>
        </w:rPr>
      </w:pPr>
      <w:r w:rsidRPr="0013788A">
        <w:rPr>
          <w:b/>
          <w:bCs/>
        </w:rPr>
        <w:t>Članak 13.</w:t>
      </w:r>
    </w:p>
    <w:p w14:paraId="64892322" w14:textId="77777777" w:rsidR="0013788A" w:rsidRDefault="0013788A" w:rsidP="0013788A">
      <w:pPr>
        <w:jc w:val="both"/>
      </w:pPr>
    </w:p>
    <w:p w14:paraId="7C15C237" w14:textId="77777777" w:rsidR="0013788A" w:rsidRDefault="0013788A" w:rsidP="0013788A">
      <w:pPr>
        <w:ind w:firstLine="720"/>
        <w:jc w:val="both"/>
      </w:pPr>
      <w:r>
        <w:t>DODATNA ULAGANJA U GRADSKU LOĐU I KULI SAT</w:t>
      </w:r>
    </w:p>
    <w:p w14:paraId="69C8A347" w14:textId="77777777" w:rsidR="0013788A" w:rsidRDefault="0013788A" w:rsidP="0013788A">
      <w:pPr>
        <w:jc w:val="both"/>
      </w:pPr>
    </w:p>
    <w:p w14:paraId="512CB8D4" w14:textId="77777777" w:rsidR="0013788A" w:rsidRDefault="0013788A" w:rsidP="0013788A">
      <w:pPr>
        <w:ind w:firstLine="720"/>
        <w:jc w:val="both"/>
      </w:pPr>
      <w:r>
        <w:t>Kapitalni projekt K 1019 10</w:t>
      </w:r>
    </w:p>
    <w:p w14:paraId="3BBB7548" w14:textId="77777777" w:rsidR="0013788A" w:rsidRDefault="0013788A" w:rsidP="0013788A">
      <w:pPr>
        <w:jc w:val="both"/>
      </w:pPr>
    </w:p>
    <w:p w14:paraId="218F23F3" w14:textId="77777777" w:rsidR="0013788A" w:rsidRDefault="0013788A" w:rsidP="0013788A">
      <w:pPr>
        <w:ind w:firstLine="720"/>
        <w:jc w:val="both"/>
      </w:pPr>
      <w:r>
        <w:t>Ovaj se projekt odnosi na uređenje gradske Lođe i kule sat. Planirani iznos sredstava je 30.000,00 EUR.</w:t>
      </w:r>
    </w:p>
    <w:p w14:paraId="0B62DE1F" w14:textId="77777777" w:rsidR="0013788A" w:rsidRDefault="0013788A" w:rsidP="0013788A">
      <w:pPr>
        <w:jc w:val="both"/>
      </w:pPr>
    </w:p>
    <w:p w14:paraId="6AF0119E" w14:textId="77777777" w:rsidR="0013788A" w:rsidRPr="0013788A" w:rsidRDefault="0013788A" w:rsidP="0013788A">
      <w:pPr>
        <w:jc w:val="center"/>
        <w:rPr>
          <w:b/>
          <w:bCs/>
        </w:rPr>
      </w:pPr>
      <w:r w:rsidRPr="0013788A">
        <w:rPr>
          <w:b/>
          <w:bCs/>
        </w:rPr>
        <w:t>Članak 14.</w:t>
      </w:r>
    </w:p>
    <w:p w14:paraId="16E0C9BF" w14:textId="77777777" w:rsidR="0013788A" w:rsidRDefault="0013788A" w:rsidP="0013788A">
      <w:pPr>
        <w:jc w:val="both"/>
      </w:pPr>
    </w:p>
    <w:p w14:paraId="48A854DD" w14:textId="77777777" w:rsidR="0013788A" w:rsidRDefault="0013788A" w:rsidP="0013788A">
      <w:pPr>
        <w:ind w:firstLine="720"/>
        <w:jc w:val="both"/>
      </w:pPr>
      <w:r>
        <w:t>IZGRADNJA NOVE GRADSKE KNJIŽNICE</w:t>
      </w:r>
    </w:p>
    <w:p w14:paraId="7CCC9020" w14:textId="77777777" w:rsidR="0013788A" w:rsidRDefault="0013788A" w:rsidP="0013788A">
      <w:pPr>
        <w:jc w:val="both"/>
      </w:pPr>
    </w:p>
    <w:p w14:paraId="4EC226C4" w14:textId="77777777" w:rsidR="0013788A" w:rsidRDefault="0013788A" w:rsidP="0013788A">
      <w:pPr>
        <w:ind w:firstLine="720"/>
        <w:jc w:val="both"/>
      </w:pPr>
      <w:r>
        <w:t>Kapitalni projekt K 1019 11</w:t>
      </w:r>
    </w:p>
    <w:p w14:paraId="095612E2" w14:textId="77777777" w:rsidR="0013788A" w:rsidRDefault="0013788A" w:rsidP="0013788A">
      <w:pPr>
        <w:jc w:val="both"/>
      </w:pPr>
    </w:p>
    <w:p w14:paraId="461F2E3C" w14:textId="77777777" w:rsidR="0013788A" w:rsidRDefault="0013788A" w:rsidP="0013788A">
      <w:pPr>
        <w:ind w:firstLine="720"/>
        <w:jc w:val="both"/>
      </w:pPr>
      <w:r>
        <w:t>Ovaj se projekt odnosi na početak izgradnje nove gradske knjižnice. Planirani iznos sredstava je 1.000.000,00 EUR.</w:t>
      </w:r>
    </w:p>
    <w:p w14:paraId="353D8E3C" w14:textId="77777777" w:rsidR="0013788A" w:rsidRDefault="0013788A" w:rsidP="0013788A">
      <w:pPr>
        <w:jc w:val="both"/>
      </w:pPr>
    </w:p>
    <w:p w14:paraId="158676DB" w14:textId="77777777" w:rsidR="0013788A" w:rsidRPr="0013788A" w:rsidRDefault="0013788A" w:rsidP="0013788A">
      <w:pPr>
        <w:jc w:val="center"/>
        <w:rPr>
          <w:b/>
          <w:bCs/>
        </w:rPr>
      </w:pPr>
      <w:r w:rsidRPr="0013788A">
        <w:rPr>
          <w:b/>
          <w:bCs/>
        </w:rPr>
        <w:t>Članak 15.</w:t>
      </w:r>
    </w:p>
    <w:p w14:paraId="628A67FA" w14:textId="77777777" w:rsidR="0013788A" w:rsidRDefault="0013788A" w:rsidP="0013788A">
      <w:pPr>
        <w:jc w:val="both"/>
      </w:pPr>
    </w:p>
    <w:p w14:paraId="72C3D967" w14:textId="77777777" w:rsidR="0013788A" w:rsidRDefault="0013788A" w:rsidP="0013788A">
      <w:pPr>
        <w:ind w:firstLine="720"/>
        <w:jc w:val="both"/>
      </w:pPr>
      <w:r>
        <w:t>UKUPNA SREDSTVA ZA JAVNE POTREBE U KULTURI</w:t>
      </w:r>
    </w:p>
    <w:p w14:paraId="5E7840B9" w14:textId="77777777" w:rsidR="0013788A" w:rsidRDefault="0013788A" w:rsidP="0013788A">
      <w:pPr>
        <w:jc w:val="both"/>
      </w:pPr>
    </w:p>
    <w:p w14:paraId="4657E03C" w14:textId="77777777" w:rsidR="0013788A" w:rsidRDefault="0013788A" w:rsidP="0013788A">
      <w:pPr>
        <w:ind w:firstLine="720"/>
        <w:jc w:val="both"/>
      </w:pPr>
      <w:r>
        <w:t>Grad Hvar je u Proračunu za 2024. godinu predvidio sredstva za financiranje javnih potreba u kulturi Grada Hvara u ukupnom iznosu od:</w:t>
      </w:r>
    </w:p>
    <w:p w14:paraId="34422E45" w14:textId="77777777" w:rsidR="0013788A" w:rsidRDefault="0013788A" w:rsidP="0013788A">
      <w:pPr>
        <w:jc w:val="both"/>
      </w:pPr>
    </w:p>
    <w:p w14:paraId="69F5EA0D" w14:textId="77777777" w:rsidR="0013788A" w:rsidRPr="0013788A" w:rsidRDefault="0013788A" w:rsidP="0013788A">
      <w:pPr>
        <w:jc w:val="center"/>
        <w:rPr>
          <w:b/>
          <w:bCs/>
        </w:rPr>
      </w:pPr>
      <w:r w:rsidRPr="0013788A">
        <w:rPr>
          <w:b/>
          <w:bCs/>
        </w:rPr>
        <w:t>2.463.362,00 EUR.</w:t>
      </w:r>
    </w:p>
    <w:p w14:paraId="1A20DE86" w14:textId="77777777" w:rsidR="0013788A" w:rsidRDefault="0013788A" w:rsidP="0013788A">
      <w:pPr>
        <w:jc w:val="both"/>
      </w:pPr>
    </w:p>
    <w:p w14:paraId="7A05806F" w14:textId="77777777" w:rsidR="0013788A" w:rsidRPr="0013788A" w:rsidRDefault="0013788A" w:rsidP="0013788A">
      <w:pPr>
        <w:jc w:val="center"/>
        <w:rPr>
          <w:b/>
          <w:bCs/>
        </w:rPr>
      </w:pPr>
      <w:r w:rsidRPr="0013788A">
        <w:rPr>
          <w:b/>
          <w:bCs/>
        </w:rPr>
        <w:t>Članak 16.</w:t>
      </w:r>
    </w:p>
    <w:p w14:paraId="401D26A6" w14:textId="77777777" w:rsidR="0013788A" w:rsidRDefault="0013788A" w:rsidP="0013788A">
      <w:pPr>
        <w:jc w:val="both"/>
      </w:pPr>
    </w:p>
    <w:p w14:paraId="39607FC1" w14:textId="77777777" w:rsidR="0013788A" w:rsidRDefault="0013788A" w:rsidP="0013788A">
      <w:pPr>
        <w:ind w:firstLine="720"/>
        <w:jc w:val="both"/>
      </w:pPr>
      <w:r>
        <w:t xml:space="preserve">Ovaj Program objavit će se u „Službenom glasniku Grada Hvara“, a stupa na snagu 1. siječnja 2024 .godine. </w:t>
      </w:r>
    </w:p>
    <w:p w14:paraId="4611D399" w14:textId="77777777" w:rsidR="0013788A" w:rsidRDefault="0013788A" w:rsidP="0013788A">
      <w:pPr>
        <w:jc w:val="both"/>
      </w:pPr>
    </w:p>
    <w:p w14:paraId="34EF6F2C" w14:textId="77777777" w:rsidR="0013788A" w:rsidRPr="0013788A" w:rsidRDefault="0013788A" w:rsidP="0013788A">
      <w:pPr>
        <w:jc w:val="center"/>
        <w:rPr>
          <w:b/>
          <w:bCs/>
          <w:i/>
          <w:iCs/>
        </w:rPr>
      </w:pPr>
      <w:r w:rsidRPr="0013788A">
        <w:rPr>
          <w:b/>
          <w:bCs/>
          <w:i/>
          <w:iCs/>
        </w:rPr>
        <w:t>REPUBLIKA HRVATSKA</w:t>
      </w:r>
    </w:p>
    <w:p w14:paraId="6088B59C" w14:textId="77777777" w:rsidR="0013788A" w:rsidRPr="0013788A" w:rsidRDefault="0013788A" w:rsidP="0013788A">
      <w:pPr>
        <w:jc w:val="center"/>
        <w:rPr>
          <w:b/>
          <w:bCs/>
          <w:i/>
          <w:iCs/>
        </w:rPr>
      </w:pPr>
      <w:r w:rsidRPr="0013788A">
        <w:rPr>
          <w:b/>
          <w:bCs/>
          <w:i/>
          <w:iCs/>
        </w:rPr>
        <w:t>SPLITSKO -DALMATINSKA ŽUPANIJA</w:t>
      </w:r>
    </w:p>
    <w:p w14:paraId="77AC1E93" w14:textId="77777777" w:rsidR="0013788A" w:rsidRPr="0013788A" w:rsidRDefault="0013788A" w:rsidP="0013788A">
      <w:pPr>
        <w:jc w:val="center"/>
        <w:rPr>
          <w:b/>
          <w:bCs/>
          <w:i/>
          <w:iCs/>
        </w:rPr>
      </w:pPr>
      <w:r w:rsidRPr="0013788A">
        <w:rPr>
          <w:b/>
          <w:bCs/>
          <w:i/>
          <w:iCs/>
        </w:rPr>
        <w:t>GRAD HVAR</w:t>
      </w:r>
    </w:p>
    <w:p w14:paraId="211DE5BD" w14:textId="44E6F940" w:rsidR="0013788A" w:rsidRPr="0013788A" w:rsidRDefault="0013788A" w:rsidP="0013788A">
      <w:pPr>
        <w:jc w:val="center"/>
        <w:rPr>
          <w:b/>
          <w:bCs/>
          <w:i/>
          <w:iCs/>
        </w:rPr>
      </w:pPr>
      <w:r w:rsidRPr="0013788A">
        <w:rPr>
          <w:b/>
          <w:bCs/>
          <w:i/>
          <w:iCs/>
        </w:rPr>
        <w:t>Gradsko vijeće</w:t>
      </w:r>
    </w:p>
    <w:p w14:paraId="130352B6" w14:textId="77777777" w:rsidR="0013788A" w:rsidRDefault="0013788A" w:rsidP="0013788A">
      <w:pPr>
        <w:jc w:val="both"/>
      </w:pPr>
    </w:p>
    <w:p w14:paraId="0188DBCD" w14:textId="77777777" w:rsidR="0013788A" w:rsidRDefault="0013788A" w:rsidP="0013788A">
      <w:pPr>
        <w:jc w:val="both"/>
      </w:pPr>
      <w:r>
        <w:t>KLASA:611-01/23-01/9</w:t>
      </w:r>
    </w:p>
    <w:p w14:paraId="7A64E61D" w14:textId="77777777" w:rsidR="0013788A" w:rsidRDefault="0013788A" w:rsidP="0013788A">
      <w:pPr>
        <w:jc w:val="both"/>
      </w:pPr>
      <w:r>
        <w:t>URBROJ: 2181-2/01-02-23-02</w:t>
      </w:r>
    </w:p>
    <w:p w14:paraId="0BDCF1E8" w14:textId="77777777" w:rsidR="0013788A" w:rsidRDefault="0013788A" w:rsidP="0013788A">
      <w:pPr>
        <w:jc w:val="both"/>
      </w:pPr>
      <w:r>
        <w:t>Hvar, 21. prosinca 2023.godine</w:t>
      </w:r>
    </w:p>
    <w:p w14:paraId="36390A9A" w14:textId="77777777" w:rsidR="0013788A" w:rsidRDefault="0013788A" w:rsidP="0013788A">
      <w:pPr>
        <w:jc w:val="both"/>
      </w:pPr>
    </w:p>
    <w:p w14:paraId="45588E10" w14:textId="5A66CA5B" w:rsidR="0013788A" w:rsidRDefault="0013788A" w:rsidP="0013788A">
      <w:pPr>
        <w:jc w:val="center"/>
      </w:pPr>
      <w:r>
        <w:t xml:space="preserve">                        PREDSJEDNIK</w:t>
      </w:r>
    </w:p>
    <w:p w14:paraId="714EC6AA" w14:textId="7B03FEEF" w:rsidR="0013788A" w:rsidRDefault="0013788A" w:rsidP="0013788A">
      <w:pPr>
        <w:jc w:val="center"/>
      </w:pPr>
      <w:r>
        <w:t xml:space="preserve">                        GRADSKOG VIJEĆA:</w:t>
      </w:r>
    </w:p>
    <w:p w14:paraId="1DD67F12" w14:textId="369D1B0F" w:rsidR="00AC2A08" w:rsidRDefault="0013788A" w:rsidP="0013788A">
      <w:pPr>
        <w:jc w:val="center"/>
      </w:pPr>
      <w:r>
        <w:t xml:space="preserve">                       Jurica Miličić, mag.iur., v.r.</w:t>
      </w:r>
    </w:p>
    <w:p w14:paraId="62E44E33" w14:textId="77777777" w:rsidR="0013788A" w:rsidRPr="00367A5E" w:rsidRDefault="0013788A" w:rsidP="0013788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0BE91D5" w14:textId="77777777" w:rsidR="0013788A" w:rsidRDefault="0013788A" w:rsidP="0013788A">
      <w:pPr>
        <w:jc w:val="both"/>
      </w:pPr>
    </w:p>
    <w:p w14:paraId="2F348055" w14:textId="77777777" w:rsidR="0013788A" w:rsidRDefault="0013788A" w:rsidP="0013788A">
      <w:pPr>
        <w:jc w:val="both"/>
      </w:pPr>
    </w:p>
    <w:p w14:paraId="606A3F6C" w14:textId="77777777" w:rsidR="004C2EA7" w:rsidRDefault="004C2EA7" w:rsidP="004C2EA7">
      <w:pPr>
        <w:ind w:firstLine="720"/>
        <w:jc w:val="both"/>
      </w:pPr>
      <w:r>
        <w:lastRenderedPageBreak/>
        <w:t>Na temelju članka 75. . Zakona o sportu («Narodne novine», br. 141/22) Zakona o udrugama („Narodne novine“, broj: 74/14, 70/17 i 98/19), Uredbe o kriterijima, mjerilima i postupcima financiranja i ugovaranja programa i projekta od interesa za opće dobro koje provode udruge („Narodne novine“, broj: 26/15) i članka 25.  Statuta Grada Hvara ( «Službeni glasnik Grada Hvara», broj: 3/18, 10/18 i 2/21)  Gradsko vijeće Grada Hvara na 33. sjednici održanoj dana 21. prosinca 2023. godine, d o n o s i:</w:t>
      </w:r>
    </w:p>
    <w:p w14:paraId="670FF92F" w14:textId="77777777" w:rsidR="004C2EA7" w:rsidRDefault="004C2EA7" w:rsidP="004C2EA7">
      <w:pPr>
        <w:jc w:val="both"/>
      </w:pPr>
      <w:r>
        <w:t xml:space="preserve">     </w:t>
      </w:r>
    </w:p>
    <w:p w14:paraId="6AD76FF1" w14:textId="77777777" w:rsidR="004C2EA7" w:rsidRPr="004C2EA7" w:rsidRDefault="004C2EA7" w:rsidP="004C2EA7">
      <w:pPr>
        <w:jc w:val="center"/>
        <w:rPr>
          <w:b/>
          <w:bCs/>
          <w:sz w:val="24"/>
          <w:szCs w:val="24"/>
        </w:rPr>
      </w:pPr>
      <w:r w:rsidRPr="004C2EA7">
        <w:rPr>
          <w:b/>
          <w:bCs/>
          <w:sz w:val="24"/>
          <w:szCs w:val="24"/>
        </w:rPr>
        <w:t>PROGRAM</w:t>
      </w:r>
    </w:p>
    <w:p w14:paraId="65EE51A8" w14:textId="77777777" w:rsidR="004C2EA7" w:rsidRPr="004C2EA7" w:rsidRDefault="004C2EA7" w:rsidP="004C2EA7">
      <w:pPr>
        <w:jc w:val="center"/>
        <w:rPr>
          <w:b/>
          <w:bCs/>
        </w:rPr>
      </w:pPr>
      <w:r w:rsidRPr="004C2EA7">
        <w:rPr>
          <w:b/>
          <w:bCs/>
        </w:rPr>
        <w:t>javnih potreba u sportu Grada Hvara za 2024. godinu</w:t>
      </w:r>
    </w:p>
    <w:p w14:paraId="02BF8376" w14:textId="77777777" w:rsidR="004C2EA7" w:rsidRPr="004C2EA7" w:rsidRDefault="004C2EA7" w:rsidP="004C2EA7">
      <w:pPr>
        <w:jc w:val="center"/>
        <w:rPr>
          <w:b/>
          <w:bCs/>
        </w:rPr>
      </w:pPr>
    </w:p>
    <w:p w14:paraId="0822E8CA" w14:textId="77777777" w:rsidR="004C2EA7" w:rsidRPr="004C2EA7" w:rsidRDefault="004C2EA7" w:rsidP="004C2EA7">
      <w:pPr>
        <w:jc w:val="center"/>
        <w:rPr>
          <w:b/>
          <w:bCs/>
        </w:rPr>
      </w:pPr>
      <w:r w:rsidRPr="004C2EA7">
        <w:rPr>
          <w:b/>
          <w:bCs/>
        </w:rPr>
        <w:t>Članak 1.</w:t>
      </w:r>
    </w:p>
    <w:p w14:paraId="3E493339" w14:textId="77777777" w:rsidR="004C2EA7" w:rsidRDefault="004C2EA7" w:rsidP="004C2EA7">
      <w:pPr>
        <w:jc w:val="both"/>
      </w:pPr>
    </w:p>
    <w:p w14:paraId="193EF821" w14:textId="77777777" w:rsidR="004C2EA7" w:rsidRDefault="004C2EA7" w:rsidP="004C2EA7">
      <w:pPr>
        <w:ind w:firstLine="720"/>
        <w:jc w:val="both"/>
      </w:pPr>
      <w:r>
        <w:t>Temeljem Zakona o sportu Grad Hvar osigurava sredstva iz proračuna za javne potrebe u sportu sukladno Zakonu o sportu i odredbama Zakona o udrugama. Javne potrebe u sportu kojima se osiguravaju sredstva iz Proračuna Grada Hvara jesu sportske djelatnosti i poslovi, akcije i manifestacije u sportu od interesa za Grada Hvar koje su utvrđene kao javne potrebe u sportu, a osobito:</w:t>
      </w:r>
    </w:p>
    <w:p w14:paraId="1FC1B9CB" w14:textId="51D11769" w:rsidR="004C2EA7" w:rsidRDefault="004C2EA7" w:rsidP="004C2EA7">
      <w:pPr>
        <w:pStyle w:val="ListParagraph"/>
        <w:numPr>
          <w:ilvl w:val="0"/>
          <w:numId w:val="9"/>
        </w:numPr>
        <w:jc w:val="both"/>
      </w:pPr>
      <w:r>
        <w:t>redovna djelatnost udruga u sportu i drugih organizacija u sportu koje su od interesa za Grad Hvar,</w:t>
      </w:r>
    </w:p>
    <w:p w14:paraId="6601763D" w14:textId="38231F84" w:rsidR="004C2EA7" w:rsidRDefault="004C2EA7" w:rsidP="004C2EA7">
      <w:pPr>
        <w:pStyle w:val="ListParagraph"/>
        <w:numPr>
          <w:ilvl w:val="0"/>
          <w:numId w:val="9"/>
        </w:numPr>
        <w:jc w:val="both"/>
      </w:pPr>
      <w:r>
        <w:t>programi poticanja i razvitka sportskih aktivnosti među polaznicima osnovne i srednje škole,</w:t>
      </w:r>
    </w:p>
    <w:p w14:paraId="6121E5AA" w14:textId="6A176D9C" w:rsidR="004C2EA7" w:rsidRDefault="004C2EA7" w:rsidP="004C2EA7">
      <w:pPr>
        <w:pStyle w:val="ListParagraph"/>
        <w:numPr>
          <w:ilvl w:val="0"/>
          <w:numId w:val="9"/>
        </w:numPr>
        <w:jc w:val="both"/>
      </w:pPr>
      <w:r>
        <w:t>programi održavanja, unapređenja i izgradnja sportskih terena i objekata na području Grada Hvara,</w:t>
      </w:r>
    </w:p>
    <w:p w14:paraId="6C748CFD" w14:textId="5DA6B90F" w:rsidR="004C2EA7" w:rsidRDefault="004C2EA7" w:rsidP="004C2EA7">
      <w:pPr>
        <w:pStyle w:val="ListParagraph"/>
        <w:numPr>
          <w:ilvl w:val="0"/>
          <w:numId w:val="9"/>
        </w:numPr>
        <w:jc w:val="both"/>
      </w:pPr>
      <w:r>
        <w:t>programi suradnje na području otoka Hvara, međuotočne suradnje pa i međuotočne sportske suradnje, prvenstveno među mladima, te</w:t>
      </w:r>
    </w:p>
    <w:p w14:paraId="4E51A4C5" w14:textId="5324D580" w:rsidR="004C2EA7" w:rsidRDefault="004C2EA7" w:rsidP="004C2EA7">
      <w:pPr>
        <w:pStyle w:val="ListParagraph"/>
        <w:numPr>
          <w:ilvl w:val="0"/>
          <w:numId w:val="9"/>
        </w:numPr>
        <w:jc w:val="both"/>
      </w:pPr>
      <w:r>
        <w:t>ostali sportski programi, prema potrebi.</w:t>
      </w:r>
    </w:p>
    <w:p w14:paraId="2D2AF1E9" w14:textId="77777777" w:rsidR="004C2EA7" w:rsidRDefault="004C2EA7" w:rsidP="004C2EA7">
      <w:pPr>
        <w:jc w:val="both"/>
      </w:pPr>
    </w:p>
    <w:p w14:paraId="638F310A" w14:textId="77777777" w:rsidR="004C2EA7" w:rsidRPr="004C2EA7" w:rsidRDefault="004C2EA7" w:rsidP="004C2EA7">
      <w:pPr>
        <w:jc w:val="center"/>
        <w:rPr>
          <w:b/>
          <w:bCs/>
        </w:rPr>
      </w:pPr>
      <w:r w:rsidRPr="004C2EA7">
        <w:rPr>
          <w:b/>
          <w:bCs/>
        </w:rPr>
        <w:t>Članak 2.</w:t>
      </w:r>
    </w:p>
    <w:p w14:paraId="07592BB8" w14:textId="77777777" w:rsidR="004C2EA7" w:rsidRDefault="004C2EA7" w:rsidP="004C2EA7">
      <w:pPr>
        <w:jc w:val="both"/>
      </w:pPr>
    </w:p>
    <w:p w14:paraId="02EEF895" w14:textId="77777777" w:rsidR="004C2EA7" w:rsidRDefault="004C2EA7" w:rsidP="004C2EA7">
      <w:pPr>
        <w:ind w:firstLine="720"/>
        <w:jc w:val="both"/>
      </w:pPr>
      <w:r>
        <w:t>DONACIJE SPORTSKOJ ZAJEDNICI</w:t>
      </w:r>
    </w:p>
    <w:p w14:paraId="24C30B3A" w14:textId="77777777" w:rsidR="004C2EA7" w:rsidRDefault="004C2EA7" w:rsidP="004C2EA7">
      <w:pPr>
        <w:jc w:val="both"/>
      </w:pPr>
    </w:p>
    <w:p w14:paraId="69927228" w14:textId="77777777" w:rsidR="004C2EA7" w:rsidRDefault="004C2EA7" w:rsidP="004C2EA7">
      <w:pPr>
        <w:ind w:firstLine="720"/>
        <w:jc w:val="both"/>
      </w:pPr>
      <w:r>
        <w:t xml:space="preserve">Aktivnost A 1018 02 – donacije sportskoj zajednici </w:t>
      </w:r>
    </w:p>
    <w:p w14:paraId="32326151" w14:textId="77777777" w:rsidR="004C2EA7" w:rsidRDefault="004C2EA7" w:rsidP="004C2EA7">
      <w:pPr>
        <w:jc w:val="both"/>
      </w:pPr>
    </w:p>
    <w:p w14:paraId="51CC32C5" w14:textId="26E12214" w:rsidR="004C2EA7" w:rsidRDefault="004C2EA7" w:rsidP="004C2EA7">
      <w:pPr>
        <w:ind w:firstLine="720"/>
        <w:jc w:val="both"/>
      </w:pPr>
      <w:r>
        <w:t>Za djelatnost  udruga u sportu putem sportske zajednice planira se iznos od .....................................................300.000,00 EUR, od čega je 30.000,00 eura za rad sportske zajednice, 183.000,00 eura za dodjelu sredstava udrugama u sportu putem javnog poziva, 80.000,00 eura za projekt izgradnje društvenih prostorija udruge JK Zvir i javnog wc-a i 7.000,00 eura za proslavu pedeset godina Rukometnog kluba Hvar.</w:t>
      </w:r>
    </w:p>
    <w:p w14:paraId="21C4A14F" w14:textId="77777777" w:rsidR="004C2EA7" w:rsidRDefault="004C2EA7" w:rsidP="004C2EA7">
      <w:pPr>
        <w:jc w:val="both"/>
      </w:pPr>
    </w:p>
    <w:p w14:paraId="60ECD243" w14:textId="77777777" w:rsidR="004C2EA7" w:rsidRDefault="004C2EA7" w:rsidP="004C2EA7">
      <w:pPr>
        <w:jc w:val="both"/>
      </w:pPr>
    </w:p>
    <w:p w14:paraId="0F6D2334" w14:textId="25E51895" w:rsidR="004C2EA7" w:rsidRPr="004C2EA7" w:rsidRDefault="004C2EA7" w:rsidP="004C2EA7">
      <w:pPr>
        <w:jc w:val="center"/>
        <w:rPr>
          <w:b/>
          <w:bCs/>
        </w:rPr>
      </w:pPr>
      <w:r w:rsidRPr="004C2EA7">
        <w:rPr>
          <w:b/>
          <w:bCs/>
        </w:rPr>
        <w:t>Članak 3.</w:t>
      </w:r>
    </w:p>
    <w:p w14:paraId="68EC2AA6" w14:textId="77777777" w:rsidR="004C2EA7" w:rsidRDefault="004C2EA7" w:rsidP="004C2EA7">
      <w:pPr>
        <w:jc w:val="both"/>
      </w:pPr>
    </w:p>
    <w:p w14:paraId="472D1B50" w14:textId="77777777" w:rsidR="004C2EA7" w:rsidRDefault="004C2EA7" w:rsidP="004C2EA7">
      <w:pPr>
        <w:ind w:firstLine="720"/>
        <w:jc w:val="both"/>
      </w:pPr>
      <w:r>
        <w:t>PROGRAMI ODRŽAVANJA, UNAPREĐENJA I IZGRADNJE SPORTSKIH TERENA</w:t>
      </w:r>
    </w:p>
    <w:p w14:paraId="287DB351" w14:textId="77777777" w:rsidR="004C2EA7" w:rsidRDefault="004C2EA7" w:rsidP="004C2EA7">
      <w:pPr>
        <w:jc w:val="both"/>
      </w:pPr>
    </w:p>
    <w:p w14:paraId="7954E970" w14:textId="77777777" w:rsidR="004C2EA7" w:rsidRDefault="004C2EA7" w:rsidP="004C2EA7">
      <w:pPr>
        <w:ind w:firstLine="720"/>
        <w:jc w:val="both"/>
      </w:pPr>
      <w:r>
        <w:t>Aktivnost:  A1018 01- održavanje sportskih terena</w:t>
      </w:r>
    </w:p>
    <w:p w14:paraId="498C64AC" w14:textId="77777777" w:rsidR="004C2EA7" w:rsidRDefault="004C2EA7" w:rsidP="004C2EA7">
      <w:pPr>
        <w:jc w:val="both"/>
      </w:pPr>
    </w:p>
    <w:p w14:paraId="377F4857" w14:textId="415BDB14" w:rsidR="004C2EA7" w:rsidRDefault="004C2EA7" w:rsidP="004C2EA7">
      <w:pPr>
        <w:ind w:firstLine="720"/>
        <w:jc w:val="both"/>
      </w:pPr>
      <w:r>
        <w:t>Za programe održavanja i unapređenja sportskih terena i objekata na području  Grada Hvara za 2024. godinu predviđen je ukupan iznos od ………………………………….....50.000,00 EUR, i to za tekuće održavanje postojećih sportskih terena.</w:t>
      </w:r>
    </w:p>
    <w:p w14:paraId="2906F81D" w14:textId="77777777" w:rsidR="004C2EA7" w:rsidRDefault="004C2EA7" w:rsidP="004C2EA7">
      <w:pPr>
        <w:jc w:val="both"/>
      </w:pPr>
    </w:p>
    <w:p w14:paraId="0B694775" w14:textId="77777777" w:rsidR="004C2EA7" w:rsidRDefault="004C2EA7" w:rsidP="004C2EA7">
      <w:pPr>
        <w:ind w:firstLine="720"/>
        <w:jc w:val="both"/>
      </w:pPr>
      <w:r>
        <w:t xml:space="preserve">Aktivnost:  A1018 03- Izgradnja sportskog centra </w:t>
      </w:r>
    </w:p>
    <w:p w14:paraId="60E6FB97" w14:textId="77777777" w:rsidR="004C2EA7" w:rsidRDefault="004C2EA7" w:rsidP="004C2EA7">
      <w:pPr>
        <w:jc w:val="both"/>
      </w:pPr>
    </w:p>
    <w:p w14:paraId="184EB084" w14:textId="77777777" w:rsidR="004C2EA7" w:rsidRDefault="004C2EA7" w:rsidP="004C2EA7">
      <w:pPr>
        <w:ind w:firstLine="720"/>
        <w:jc w:val="both"/>
      </w:pPr>
      <w:r>
        <w:t>Za program izgradnje sportskog centra u 2024.godini predviđen je iznos od ....1.000,00 EUR.</w:t>
      </w:r>
    </w:p>
    <w:p w14:paraId="1DD67792" w14:textId="77777777" w:rsidR="004C2EA7" w:rsidRDefault="004C2EA7" w:rsidP="004C2EA7">
      <w:pPr>
        <w:jc w:val="both"/>
      </w:pPr>
    </w:p>
    <w:p w14:paraId="47B5D7AF" w14:textId="77777777" w:rsidR="004C2EA7" w:rsidRDefault="004C2EA7" w:rsidP="004C2EA7">
      <w:pPr>
        <w:ind w:firstLine="720"/>
        <w:jc w:val="both"/>
      </w:pPr>
      <w:r>
        <w:t xml:space="preserve">Aktivnost:  A1018 04- Izgradnja sportskog-rekreacijskih terena </w:t>
      </w:r>
    </w:p>
    <w:p w14:paraId="26201E88" w14:textId="77777777" w:rsidR="004C2EA7" w:rsidRDefault="004C2EA7" w:rsidP="004C2EA7">
      <w:pPr>
        <w:jc w:val="both"/>
      </w:pPr>
    </w:p>
    <w:p w14:paraId="39400599" w14:textId="2C614FAA" w:rsidR="004C2EA7" w:rsidRDefault="004C2EA7" w:rsidP="004C2EA7">
      <w:pPr>
        <w:ind w:firstLine="720"/>
        <w:jc w:val="both"/>
      </w:pPr>
      <w:r>
        <w:t>Za programe izgradnje sportsko-rekreacijskih terena u 2024. godini predviđen je iznos od ……………………….....100.000,00 EUR.</w:t>
      </w:r>
    </w:p>
    <w:p w14:paraId="68238F47" w14:textId="77777777" w:rsidR="004C2EA7" w:rsidRDefault="004C2EA7" w:rsidP="004C2EA7">
      <w:pPr>
        <w:jc w:val="both"/>
      </w:pPr>
    </w:p>
    <w:p w14:paraId="373C88AF" w14:textId="77777777" w:rsidR="004C2EA7" w:rsidRDefault="004C2EA7" w:rsidP="004C2EA7">
      <w:pPr>
        <w:ind w:firstLine="720"/>
        <w:jc w:val="both"/>
      </w:pPr>
      <w:r>
        <w:t xml:space="preserve">Aktivnost:  A1018 05- Izgradnja sportske dvorane na Dolcu </w:t>
      </w:r>
    </w:p>
    <w:p w14:paraId="28547F03" w14:textId="77777777" w:rsidR="004C2EA7" w:rsidRDefault="004C2EA7" w:rsidP="004C2EA7">
      <w:pPr>
        <w:jc w:val="both"/>
      </w:pPr>
    </w:p>
    <w:p w14:paraId="4C995CF9" w14:textId="77777777" w:rsidR="004C2EA7" w:rsidRDefault="004C2EA7" w:rsidP="004C2EA7">
      <w:pPr>
        <w:ind w:firstLine="720"/>
        <w:jc w:val="both"/>
      </w:pPr>
      <w:r>
        <w:t>Za programe izrade glavnog projekta sportske dvorane na predjelu Dolac u 2024. godini predviđen je iznos .....30.000,00 EUR.</w:t>
      </w:r>
    </w:p>
    <w:p w14:paraId="32908FDA" w14:textId="77777777" w:rsidR="004C2EA7" w:rsidRDefault="004C2EA7" w:rsidP="004C2EA7">
      <w:pPr>
        <w:jc w:val="both"/>
      </w:pPr>
    </w:p>
    <w:p w14:paraId="6EEB7E67" w14:textId="77777777" w:rsidR="004C2EA7" w:rsidRPr="004C2EA7" w:rsidRDefault="004C2EA7" w:rsidP="004C2EA7">
      <w:pPr>
        <w:jc w:val="center"/>
        <w:rPr>
          <w:b/>
          <w:bCs/>
        </w:rPr>
      </w:pPr>
      <w:r w:rsidRPr="004C2EA7">
        <w:rPr>
          <w:b/>
          <w:bCs/>
        </w:rPr>
        <w:t>Članak 4.</w:t>
      </w:r>
    </w:p>
    <w:p w14:paraId="5B5D17F3" w14:textId="77777777" w:rsidR="004C2EA7" w:rsidRDefault="004C2EA7" w:rsidP="004C2EA7">
      <w:pPr>
        <w:jc w:val="both"/>
      </w:pPr>
    </w:p>
    <w:p w14:paraId="1D6C99B9" w14:textId="77777777" w:rsidR="004C2EA7" w:rsidRDefault="004C2EA7" w:rsidP="004C2EA7">
      <w:pPr>
        <w:ind w:firstLine="720"/>
        <w:jc w:val="both"/>
      </w:pPr>
      <w:r>
        <w:t>Ukupna sredstva namijenjena sportu u Proračunu Grada Hvara za 2024.godinu iznose  481.000,00 EUR.</w:t>
      </w:r>
    </w:p>
    <w:p w14:paraId="6A521CE1" w14:textId="77777777" w:rsidR="004C2EA7" w:rsidRDefault="004C2EA7" w:rsidP="004C2EA7">
      <w:pPr>
        <w:jc w:val="both"/>
      </w:pPr>
    </w:p>
    <w:p w14:paraId="6B2AD94C" w14:textId="77777777" w:rsidR="004C2EA7" w:rsidRPr="004C2EA7" w:rsidRDefault="004C2EA7" w:rsidP="004C2EA7">
      <w:pPr>
        <w:jc w:val="center"/>
        <w:rPr>
          <w:b/>
          <w:bCs/>
        </w:rPr>
      </w:pPr>
      <w:r w:rsidRPr="004C2EA7">
        <w:rPr>
          <w:b/>
          <w:bCs/>
        </w:rPr>
        <w:t>Članak 5.</w:t>
      </w:r>
    </w:p>
    <w:p w14:paraId="65DF3896" w14:textId="77777777" w:rsidR="004C2EA7" w:rsidRDefault="004C2EA7" w:rsidP="004C2EA7">
      <w:pPr>
        <w:jc w:val="both"/>
      </w:pPr>
    </w:p>
    <w:p w14:paraId="3F8AB59F" w14:textId="77777777" w:rsidR="004C2EA7" w:rsidRDefault="004C2EA7" w:rsidP="004C2EA7">
      <w:pPr>
        <w:ind w:firstLine="720"/>
        <w:jc w:val="both"/>
      </w:pPr>
      <w:r>
        <w:t>Ovaj Program objavit će se u  «Službenom glasniku Grada Hvara«, a stupa na snagu 1.siječnja 2024. godine.</w:t>
      </w:r>
    </w:p>
    <w:p w14:paraId="47667A84" w14:textId="77777777" w:rsidR="004C2EA7" w:rsidRDefault="004C2EA7" w:rsidP="004C2EA7">
      <w:pPr>
        <w:jc w:val="both"/>
      </w:pPr>
    </w:p>
    <w:p w14:paraId="4176E70E" w14:textId="77777777" w:rsidR="004C2EA7" w:rsidRPr="004C2EA7" w:rsidRDefault="004C2EA7" w:rsidP="004C2EA7">
      <w:pPr>
        <w:jc w:val="center"/>
        <w:rPr>
          <w:b/>
          <w:bCs/>
          <w:i/>
          <w:iCs/>
        </w:rPr>
      </w:pPr>
      <w:r w:rsidRPr="004C2EA7">
        <w:rPr>
          <w:b/>
          <w:bCs/>
          <w:i/>
          <w:iCs/>
        </w:rPr>
        <w:t>REPUBLIKA HRVATSKA</w:t>
      </w:r>
    </w:p>
    <w:p w14:paraId="098ADA68" w14:textId="77777777" w:rsidR="004C2EA7" w:rsidRPr="004C2EA7" w:rsidRDefault="004C2EA7" w:rsidP="004C2EA7">
      <w:pPr>
        <w:jc w:val="center"/>
        <w:rPr>
          <w:b/>
          <w:bCs/>
          <w:i/>
          <w:iCs/>
        </w:rPr>
      </w:pPr>
      <w:r w:rsidRPr="004C2EA7">
        <w:rPr>
          <w:b/>
          <w:bCs/>
          <w:i/>
          <w:iCs/>
        </w:rPr>
        <w:t>SPLITSKO-DALMATINSKA ŽUPANIJA</w:t>
      </w:r>
    </w:p>
    <w:p w14:paraId="2EE984D9" w14:textId="77777777" w:rsidR="004C2EA7" w:rsidRPr="004C2EA7" w:rsidRDefault="004C2EA7" w:rsidP="004C2EA7">
      <w:pPr>
        <w:jc w:val="center"/>
        <w:rPr>
          <w:b/>
          <w:bCs/>
          <w:i/>
          <w:iCs/>
        </w:rPr>
      </w:pPr>
      <w:r w:rsidRPr="004C2EA7">
        <w:rPr>
          <w:b/>
          <w:bCs/>
          <w:i/>
          <w:iCs/>
        </w:rPr>
        <w:t>GRAD HVAR</w:t>
      </w:r>
    </w:p>
    <w:p w14:paraId="4F9A5418" w14:textId="77777777" w:rsidR="004C2EA7" w:rsidRPr="004C2EA7" w:rsidRDefault="004C2EA7" w:rsidP="004C2EA7">
      <w:pPr>
        <w:jc w:val="center"/>
        <w:rPr>
          <w:b/>
          <w:bCs/>
          <w:i/>
          <w:iCs/>
        </w:rPr>
      </w:pPr>
      <w:r w:rsidRPr="004C2EA7">
        <w:rPr>
          <w:b/>
          <w:bCs/>
          <w:i/>
          <w:iCs/>
        </w:rPr>
        <w:t>Gradsko  vijeće</w:t>
      </w:r>
    </w:p>
    <w:p w14:paraId="6E98FFB2" w14:textId="77777777" w:rsidR="004C2EA7" w:rsidRDefault="004C2EA7" w:rsidP="004C2EA7">
      <w:pPr>
        <w:jc w:val="both"/>
      </w:pPr>
    </w:p>
    <w:p w14:paraId="7E964DD7" w14:textId="77777777" w:rsidR="004C2EA7" w:rsidRDefault="004C2EA7" w:rsidP="004C2EA7">
      <w:pPr>
        <w:jc w:val="both"/>
      </w:pPr>
      <w:r>
        <w:t>KLASA: 620-01/23-01/4</w:t>
      </w:r>
    </w:p>
    <w:p w14:paraId="67352CCF" w14:textId="77777777" w:rsidR="004C2EA7" w:rsidRDefault="004C2EA7" w:rsidP="004C2EA7">
      <w:pPr>
        <w:jc w:val="both"/>
      </w:pPr>
      <w:r>
        <w:t>URBROJ: 2181-2/01-02-23-02</w:t>
      </w:r>
    </w:p>
    <w:p w14:paraId="7E04FD34" w14:textId="77777777" w:rsidR="004C2EA7" w:rsidRDefault="004C2EA7" w:rsidP="004C2EA7">
      <w:pPr>
        <w:jc w:val="both"/>
      </w:pPr>
      <w:r>
        <w:t>Hvar, 21. prosinca 2023. godine</w:t>
      </w:r>
    </w:p>
    <w:p w14:paraId="2072A556" w14:textId="77777777" w:rsidR="004C2EA7" w:rsidRDefault="004C2EA7" w:rsidP="004C2EA7">
      <w:pPr>
        <w:jc w:val="both"/>
      </w:pPr>
    </w:p>
    <w:p w14:paraId="693D8804" w14:textId="1B7EDC42" w:rsidR="004C2EA7" w:rsidRDefault="004C2EA7" w:rsidP="004C2EA7">
      <w:pPr>
        <w:jc w:val="center"/>
      </w:pPr>
      <w:r>
        <w:t xml:space="preserve">                    PREDSJEDNIK</w:t>
      </w:r>
    </w:p>
    <w:p w14:paraId="7897EEFF" w14:textId="25599183" w:rsidR="004C2EA7" w:rsidRDefault="004C2EA7" w:rsidP="004C2EA7">
      <w:pPr>
        <w:jc w:val="center"/>
      </w:pPr>
      <w:r>
        <w:t xml:space="preserve">                   GRADSKOG VIJEĆA:</w:t>
      </w:r>
    </w:p>
    <w:p w14:paraId="12FA5C50" w14:textId="7D736309" w:rsidR="0013788A" w:rsidRDefault="004C2EA7" w:rsidP="004C2EA7">
      <w:pPr>
        <w:jc w:val="center"/>
      </w:pPr>
      <w:r>
        <w:t xml:space="preserve">                       Jurica Miličić, mag.iur., v.r.</w:t>
      </w:r>
    </w:p>
    <w:p w14:paraId="05ED04F4" w14:textId="77777777" w:rsidR="004C2EA7" w:rsidRPr="00367A5E" w:rsidRDefault="004C2EA7" w:rsidP="004C2EA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57BF780" w14:textId="77777777" w:rsidR="00F545DC" w:rsidRDefault="00F545DC" w:rsidP="00F545DC">
      <w:pPr>
        <w:ind w:firstLine="720"/>
        <w:jc w:val="both"/>
      </w:pPr>
      <w:r>
        <w:lastRenderedPageBreak/>
        <w:t>Na temelju članka 32. i 33. Zakona o udrugama („Narodne novine“, broj: 74/14, 70/17, 98/19 i151/22), Uredbe o kriterijima, mjerilima i postupcima financiranja i ugovaranja programa i projekta od interesa za opće dobro koje provode udruge („Narodne novine“, broj: 26/15 ), te članka 25. Statuta Grada Hvara («Službeni Grada Hvara», broj: 3/18, 10/18 i 2/21 ) Gradsko vijeće Grada Hvara, na 33. sjednici održanoj dana 21. prosinca 2023. godine, d o n o s i,</w:t>
      </w:r>
    </w:p>
    <w:p w14:paraId="2FD2E848" w14:textId="77777777" w:rsidR="00F545DC" w:rsidRDefault="00F545DC" w:rsidP="00F545DC">
      <w:pPr>
        <w:jc w:val="both"/>
      </w:pPr>
    </w:p>
    <w:p w14:paraId="4925D285" w14:textId="77777777" w:rsidR="00F545DC" w:rsidRPr="00F545DC" w:rsidRDefault="00F545DC" w:rsidP="00F545DC">
      <w:pPr>
        <w:jc w:val="center"/>
        <w:rPr>
          <w:b/>
          <w:bCs/>
          <w:sz w:val="24"/>
          <w:szCs w:val="24"/>
        </w:rPr>
      </w:pPr>
      <w:r w:rsidRPr="00F545DC">
        <w:rPr>
          <w:b/>
          <w:bCs/>
          <w:sz w:val="24"/>
          <w:szCs w:val="24"/>
        </w:rPr>
        <w:t>PROGRAM</w:t>
      </w:r>
    </w:p>
    <w:p w14:paraId="4B0A1347" w14:textId="77777777" w:rsidR="00F545DC" w:rsidRPr="00F545DC" w:rsidRDefault="00F545DC" w:rsidP="00F545DC">
      <w:pPr>
        <w:jc w:val="center"/>
        <w:rPr>
          <w:b/>
          <w:bCs/>
        </w:rPr>
      </w:pPr>
      <w:r w:rsidRPr="00F545DC">
        <w:rPr>
          <w:b/>
          <w:bCs/>
        </w:rPr>
        <w:t>financiranja ostalih udruga civilnog društva Grada Hvara za 2024. godinu</w:t>
      </w:r>
    </w:p>
    <w:p w14:paraId="5C927843" w14:textId="35A990B9" w:rsidR="00F545DC" w:rsidRPr="00F545DC" w:rsidRDefault="00F545DC" w:rsidP="00F545DC">
      <w:pPr>
        <w:jc w:val="center"/>
        <w:rPr>
          <w:b/>
          <w:bCs/>
        </w:rPr>
      </w:pPr>
    </w:p>
    <w:p w14:paraId="7A1C8AA3" w14:textId="77777777" w:rsidR="00F545DC" w:rsidRPr="00F545DC" w:rsidRDefault="00F545DC" w:rsidP="00F545DC">
      <w:pPr>
        <w:jc w:val="center"/>
        <w:rPr>
          <w:b/>
          <w:bCs/>
        </w:rPr>
      </w:pPr>
      <w:r w:rsidRPr="00F545DC">
        <w:rPr>
          <w:b/>
          <w:bCs/>
        </w:rPr>
        <w:t>Članak 1.</w:t>
      </w:r>
    </w:p>
    <w:p w14:paraId="33FF896D" w14:textId="77777777" w:rsidR="00F545DC" w:rsidRDefault="00F545DC" w:rsidP="00F545DC">
      <w:pPr>
        <w:jc w:val="both"/>
      </w:pPr>
    </w:p>
    <w:p w14:paraId="6D47D7F6" w14:textId="77777777" w:rsidR="00F545DC" w:rsidRDefault="00F545DC" w:rsidP="00F545DC">
      <w:pPr>
        <w:ind w:firstLine="720"/>
        <w:jc w:val="both"/>
      </w:pPr>
      <w:r>
        <w:t>Ovim Programom obuhvaćene su ostale udruge  civilnog društva  Grada Hvara koje nisu obuhvaćene Programom socijalne skrbi Grada Hvara za 2024.godinu, Programom javnih potreba u kulturi Grada Hvara za 2024.godinu, te Programom javnih potreba u sportu Grada Hvara za 2024.godinu. Udruge civilnog društva koje su posebno navedene u Proračunu Grada Hvara za 2024.godinu i kojima se dio sredstava odobrava temeljem posebnih propisa su:</w:t>
      </w:r>
    </w:p>
    <w:p w14:paraId="7834EF80" w14:textId="77777777" w:rsidR="00F545DC" w:rsidRDefault="00F545DC" w:rsidP="00F545DC">
      <w:pPr>
        <w:jc w:val="both"/>
      </w:pPr>
    </w:p>
    <w:p w14:paraId="21D4FA83" w14:textId="2CD2DC3B" w:rsidR="00F545DC" w:rsidRDefault="00F545DC" w:rsidP="00F545DC">
      <w:pPr>
        <w:pStyle w:val="ListParagraph"/>
        <w:numPr>
          <w:ilvl w:val="0"/>
          <w:numId w:val="9"/>
        </w:numPr>
        <w:jc w:val="both"/>
      </w:pPr>
      <w:r>
        <w:t>Dobrovoljno vatrogasno društvo Hvar za tekuću donaciju u iznosu od 300.000,00 EUR za redovno poslovanje te za rad sezonskih vatrogasaca,</w:t>
      </w:r>
    </w:p>
    <w:p w14:paraId="029B348F" w14:textId="458C6CED" w:rsidR="00F545DC" w:rsidRDefault="00F545DC" w:rsidP="00F545DC">
      <w:pPr>
        <w:pStyle w:val="ListParagraph"/>
        <w:numPr>
          <w:ilvl w:val="0"/>
          <w:numId w:val="9"/>
        </w:numPr>
        <w:jc w:val="both"/>
      </w:pPr>
      <w:r>
        <w:t>Dobrovoljno vatrogasno društvo Hvar za kapitalnu donaciju za plaćanje leasing rata za kupnju autocisterne u  iznosu od 60.000,00 EUR,</w:t>
      </w:r>
    </w:p>
    <w:p w14:paraId="173BF192" w14:textId="35B6C0C3" w:rsidR="00F545DC" w:rsidRDefault="00F545DC" w:rsidP="00F545DC">
      <w:pPr>
        <w:pStyle w:val="ListParagraph"/>
        <w:numPr>
          <w:ilvl w:val="0"/>
          <w:numId w:val="9"/>
        </w:numPr>
        <w:jc w:val="both"/>
      </w:pPr>
      <w:r>
        <w:t>Hrvatska gorska služba spašavanje u iznosu od 8.000,00 EUR, od kojih 4.000,00 EUR za redovan rad te 4.000,00 EUR za kupnju nove opreme za potrebe Ispostave Hvar.</w:t>
      </w:r>
    </w:p>
    <w:p w14:paraId="71AF3A8A" w14:textId="77777777" w:rsidR="00F545DC" w:rsidRDefault="00F545DC" w:rsidP="00F545DC">
      <w:pPr>
        <w:jc w:val="both"/>
      </w:pPr>
    </w:p>
    <w:p w14:paraId="6A65C26E" w14:textId="77777777" w:rsidR="00F545DC" w:rsidRDefault="00F545DC" w:rsidP="00F545DC">
      <w:pPr>
        <w:ind w:firstLine="360"/>
        <w:jc w:val="both"/>
      </w:pPr>
      <w:r>
        <w:t>Za sve ostale udruge civilnog društva Grada Hvara planira se iznos od 25.000,00 EUR u 2024. godini, a odobravanje financijskih sredstava  vršiti će se putem javnog natječaja/javnog poziva, a sve u skladu  sa odredbama Zakona o udrugama („Narodne novine“ broj: 74/14, 70/17 i 98/19) te Uredbe o kriterijima, mjerilima i postupcima financiranja i ugovaranja programa i projekta od interesa za opće dobro koje provode udruge („Narodne novine“, broj: 26/15).</w:t>
      </w:r>
    </w:p>
    <w:p w14:paraId="5CE0F15E" w14:textId="77777777" w:rsidR="00F545DC" w:rsidRDefault="00F545DC" w:rsidP="00F545DC">
      <w:pPr>
        <w:jc w:val="both"/>
      </w:pPr>
    </w:p>
    <w:p w14:paraId="3C988335" w14:textId="77777777" w:rsidR="00F545DC" w:rsidRPr="00F545DC" w:rsidRDefault="00F545DC" w:rsidP="00F545DC">
      <w:pPr>
        <w:jc w:val="center"/>
        <w:rPr>
          <w:b/>
          <w:bCs/>
        </w:rPr>
      </w:pPr>
      <w:r w:rsidRPr="00F545DC">
        <w:rPr>
          <w:b/>
          <w:bCs/>
        </w:rPr>
        <w:t>Članak 2.</w:t>
      </w:r>
    </w:p>
    <w:p w14:paraId="41EE5CD9" w14:textId="77777777" w:rsidR="00F545DC" w:rsidRDefault="00F545DC" w:rsidP="00F545DC">
      <w:pPr>
        <w:jc w:val="both"/>
      </w:pPr>
    </w:p>
    <w:p w14:paraId="706CCD71" w14:textId="77777777" w:rsidR="00F545DC" w:rsidRDefault="00F545DC" w:rsidP="00F545DC">
      <w:pPr>
        <w:ind w:firstLine="720"/>
        <w:jc w:val="both"/>
      </w:pPr>
      <w:r>
        <w:t>Ovaj Program objavit će se u „Službenom glasniku Grada Hvara“, a stupa na snagu  1. siječnja 2024. godine.</w:t>
      </w:r>
    </w:p>
    <w:p w14:paraId="19125560" w14:textId="77777777" w:rsidR="00F545DC" w:rsidRDefault="00F545DC" w:rsidP="00F545DC">
      <w:pPr>
        <w:jc w:val="both"/>
      </w:pPr>
      <w:r>
        <w:t xml:space="preserve">     </w:t>
      </w:r>
    </w:p>
    <w:p w14:paraId="3CB81A24" w14:textId="77777777" w:rsidR="00F545DC" w:rsidRDefault="00F545DC" w:rsidP="00F545DC">
      <w:pPr>
        <w:jc w:val="both"/>
      </w:pPr>
    </w:p>
    <w:p w14:paraId="6F61F7F3" w14:textId="49437A50" w:rsidR="00F545DC" w:rsidRPr="00F545DC" w:rsidRDefault="00F545DC" w:rsidP="00F545DC">
      <w:pPr>
        <w:jc w:val="center"/>
        <w:rPr>
          <w:b/>
          <w:bCs/>
          <w:i/>
          <w:iCs/>
        </w:rPr>
      </w:pPr>
      <w:r w:rsidRPr="00F545DC">
        <w:rPr>
          <w:b/>
          <w:bCs/>
          <w:i/>
          <w:iCs/>
        </w:rPr>
        <w:t>REPUBLIKA HRVATSKA</w:t>
      </w:r>
    </w:p>
    <w:p w14:paraId="1C720856" w14:textId="77777777" w:rsidR="00F545DC" w:rsidRPr="00F545DC" w:rsidRDefault="00F545DC" w:rsidP="00F545DC">
      <w:pPr>
        <w:jc w:val="center"/>
        <w:rPr>
          <w:b/>
          <w:bCs/>
          <w:i/>
          <w:iCs/>
        </w:rPr>
      </w:pPr>
      <w:r w:rsidRPr="00F545DC">
        <w:rPr>
          <w:b/>
          <w:bCs/>
          <w:i/>
          <w:iCs/>
        </w:rPr>
        <w:t>SPLITSKO -DALMATINSKA ŽUPANIJA</w:t>
      </w:r>
    </w:p>
    <w:p w14:paraId="5DB683D0" w14:textId="77777777" w:rsidR="00F545DC" w:rsidRPr="00F545DC" w:rsidRDefault="00F545DC" w:rsidP="00F545DC">
      <w:pPr>
        <w:jc w:val="center"/>
        <w:rPr>
          <w:b/>
          <w:bCs/>
          <w:i/>
          <w:iCs/>
        </w:rPr>
      </w:pPr>
      <w:r w:rsidRPr="00F545DC">
        <w:rPr>
          <w:b/>
          <w:bCs/>
          <w:i/>
          <w:iCs/>
        </w:rPr>
        <w:t>GRAD HVAR</w:t>
      </w:r>
    </w:p>
    <w:p w14:paraId="3DEBA1B9" w14:textId="77777777" w:rsidR="00F545DC" w:rsidRPr="00F545DC" w:rsidRDefault="00F545DC" w:rsidP="00F545DC">
      <w:pPr>
        <w:jc w:val="center"/>
        <w:rPr>
          <w:b/>
          <w:bCs/>
          <w:i/>
          <w:iCs/>
        </w:rPr>
      </w:pPr>
      <w:r w:rsidRPr="00F545DC">
        <w:rPr>
          <w:b/>
          <w:bCs/>
          <w:i/>
          <w:iCs/>
        </w:rPr>
        <w:t>Gradsko vijeće</w:t>
      </w:r>
    </w:p>
    <w:p w14:paraId="13A803E9" w14:textId="77777777" w:rsidR="00F545DC" w:rsidRDefault="00F545DC" w:rsidP="00F545DC">
      <w:pPr>
        <w:jc w:val="both"/>
      </w:pPr>
      <w:r>
        <w:t xml:space="preserve">               </w:t>
      </w:r>
    </w:p>
    <w:p w14:paraId="2FAAC2FC" w14:textId="77777777" w:rsidR="00F545DC" w:rsidRDefault="00F545DC" w:rsidP="00F545DC">
      <w:pPr>
        <w:jc w:val="both"/>
      </w:pPr>
      <w:r>
        <w:t>KLASA: 230-01/23-01/13</w:t>
      </w:r>
    </w:p>
    <w:p w14:paraId="45070002" w14:textId="77777777" w:rsidR="00F545DC" w:rsidRDefault="00F545DC" w:rsidP="00F545DC">
      <w:pPr>
        <w:jc w:val="both"/>
      </w:pPr>
      <w:r>
        <w:t>URBROJ: 2181-2/01-02-23-02</w:t>
      </w:r>
    </w:p>
    <w:p w14:paraId="38982AFD" w14:textId="77777777" w:rsidR="00F545DC" w:rsidRDefault="00F545DC" w:rsidP="00F545DC">
      <w:pPr>
        <w:jc w:val="both"/>
      </w:pPr>
      <w:r>
        <w:t>Hvar, 21. prosinca 2023.godine</w:t>
      </w:r>
      <w:r>
        <w:tab/>
        <w:t xml:space="preserve">                                     </w:t>
      </w:r>
    </w:p>
    <w:p w14:paraId="40B5F2B8" w14:textId="77777777" w:rsidR="00F545DC" w:rsidRDefault="00F545DC" w:rsidP="00F545DC">
      <w:pPr>
        <w:jc w:val="both"/>
      </w:pPr>
    </w:p>
    <w:p w14:paraId="1F2D4946" w14:textId="24770EE9" w:rsidR="00F545DC" w:rsidRDefault="00F545DC" w:rsidP="00F545DC">
      <w:pPr>
        <w:jc w:val="center"/>
      </w:pPr>
      <w:r>
        <w:t xml:space="preserve">                 PREDSJEDNIK</w:t>
      </w:r>
    </w:p>
    <w:p w14:paraId="2760C066" w14:textId="39B2082F" w:rsidR="00F545DC" w:rsidRDefault="00F545DC" w:rsidP="00F545DC">
      <w:pPr>
        <w:jc w:val="center"/>
      </w:pPr>
      <w:r>
        <w:t xml:space="preserve">                GRADSKOG VIJEĆA:</w:t>
      </w:r>
    </w:p>
    <w:p w14:paraId="2CB1326D" w14:textId="1C00F927" w:rsidR="004C2EA7" w:rsidRDefault="00F545DC" w:rsidP="00F545DC">
      <w:pPr>
        <w:jc w:val="center"/>
      </w:pPr>
      <w:r>
        <w:t xml:space="preserve">                  Jurica Miličić, mag.iur., v.r.</w:t>
      </w:r>
    </w:p>
    <w:p w14:paraId="5815D860" w14:textId="77777777" w:rsidR="00F545DC" w:rsidRPr="00367A5E" w:rsidRDefault="00F545DC" w:rsidP="00F545D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665C82A" w14:textId="77777777" w:rsidR="00F545DC" w:rsidRDefault="00F545DC" w:rsidP="00F545DC">
      <w:pPr>
        <w:jc w:val="both"/>
      </w:pPr>
    </w:p>
    <w:p w14:paraId="6B6DC09D" w14:textId="77777777" w:rsidR="00CE0E61" w:rsidRDefault="00CE0E61" w:rsidP="00CE0E61">
      <w:pPr>
        <w:ind w:firstLine="720"/>
        <w:jc w:val="both"/>
      </w:pPr>
      <w:r>
        <w:t>Na temelju članka 67. Zakona o komunalnom gospodarstvu ("Narodne novine", broj: 68/18, 110/18 i 32/20) i članka 25. Statuta Grada Hvara ("Službeni glasnik Grada Hvara", broj: 3/18, 10/18 i 2/21), Gradsko vijeće Grada Hvara na 33. sjednici održanoj dana 21. prosinca 2023. godine, d o n o s i :</w:t>
      </w:r>
    </w:p>
    <w:p w14:paraId="6C833DF2" w14:textId="77777777" w:rsidR="00CE0E61" w:rsidRDefault="00CE0E61" w:rsidP="00CE0E61">
      <w:pPr>
        <w:jc w:val="both"/>
      </w:pPr>
    </w:p>
    <w:p w14:paraId="01EC50F3" w14:textId="3CDE5228" w:rsidR="00CE0E61" w:rsidRPr="00CE0E61" w:rsidRDefault="00CE0E61" w:rsidP="00CE0E61">
      <w:pPr>
        <w:jc w:val="center"/>
        <w:rPr>
          <w:b/>
          <w:bCs/>
          <w:sz w:val="24"/>
          <w:szCs w:val="24"/>
        </w:rPr>
      </w:pPr>
      <w:r w:rsidRPr="00CE0E61">
        <w:rPr>
          <w:b/>
          <w:bCs/>
          <w:sz w:val="24"/>
          <w:szCs w:val="24"/>
        </w:rPr>
        <w:t>PROGRAM</w:t>
      </w:r>
    </w:p>
    <w:p w14:paraId="61EA1A45" w14:textId="77777777" w:rsidR="00CE0E61" w:rsidRPr="00CE0E61" w:rsidRDefault="00CE0E61" w:rsidP="00CE0E61">
      <w:pPr>
        <w:jc w:val="center"/>
        <w:rPr>
          <w:b/>
          <w:bCs/>
        </w:rPr>
      </w:pPr>
      <w:r w:rsidRPr="00CE0E61">
        <w:rPr>
          <w:b/>
          <w:bCs/>
        </w:rPr>
        <w:t>građenja komunalne infrastrukture za 2024. godinu za Grad Hvar</w:t>
      </w:r>
    </w:p>
    <w:p w14:paraId="6CFEB869" w14:textId="77777777" w:rsidR="00CE0E61" w:rsidRPr="00CE0E61" w:rsidRDefault="00CE0E61" w:rsidP="00CE0E61">
      <w:pPr>
        <w:jc w:val="center"/>
        <w:rPr>
          <w:b/>
          <w:bCs/>
        </w:rPr>
      </w:pPr>
    </w:p>
    <w:p w14:paraId="02F581D8" w14:textId="3802A8BD" w:rsidR="00CE0E61" w:rsidRPr="00CE0E61" w:rsidRDefault="00CE0E61" w:rsidP="00CE0E61">
      <w:pPr>
        <w:jc w:val="center"/>
        <w:rPr>
          <w:b/>
          <w:bCs/>
        </w:rPr>
      </w:pPr>
      <w:r w:rsidRPr="00CE0E61">
        <w:rPr>
          <w:b/>
          <w:bCs/>
        </w:rPr>
        <w:t>Članak 1.</w:t>
      </w:r>
    </w:p>
    <w:p w14:paraId="1F82EBF3" w14:textId="77777777" w:rsidR="00CE0E61" w:rsidRPr="00CE0E61" w:rsidRDefault="00CE0E61" w:rsidP="00CE0E61">
      <w:pPr>
        <w:jc w:val="center"/>
        <w:rPr>
          <w:b/>
          <w:bCs/>
        </w:rPr>
      </w:pPr>
    </w:p>
    <w:p w14:paraId="7CA290C2" w14:textId="77777777" w:rsidR="00CE0E61" w:rsidRPr="00CE0E61" w:rsidRDefault="00CE0E61" w:rsidP="00CE0E61">
      <w:pPr>
        <w:jc w:val="center"/>
        <w:rPr>
          <w:b/>
          <w:bCs/>
        </w:rPr>
      </w:pPr>
      <w:r w:rsidRPr="00CE0E61">
        <w:rPr>
          <w:b/>
          <w:bCs/>
        </w:rPr>
        <w:t>OPĆE ODREDBE</w:t>
      </w:r>
    </w:p>
    <w:p w14:paraId="03985E43" w14:textId="77777777" w:rsidR="00CE0E61" w:rsidRDefault="00CE0E61" w:rsidP="00CE0E61">
      <w:pPr>
        <w:jc w:val="both"/>
      </w:pPr>
    </w:p>
    <w:p w14:paraId="0764E684" w14:textId="77777777" w:rsidR="00CE0E61" w:rsidRDefault="00CE0E61" w:rsidP="00CE0E61">
      <w:pPr>
        <w:ind w:firstLine="720"/>
        <w:jc w:val="both"/>
      </w:pPr>
      <w:r>
        <w:t>Ovim Programom građenja komunalne infrastrukture (u daljnjem tekstu: Program) određuje komunalna infrastruktura koja će se graditi na području Grada Hvara za razdoblje od 1. siječnja do 31. prosinca 2024. godine.</w:t>
      </w:r>
    </w:p>
    <w:p w14:paraId="44EC15F1" w14:textId="77777777" w:rsidR="00CE0E61" w:rsidRDefault="00CE0E61" w:rsidP="00CE0E61">
      <w:pPr>
        <w:jc w:val="both"/>
      </w:pPr>
    </w:p>
    <w:p w14:paraId="30129D09" w14:textId="77777777" w:rsidR="00CE0E61" w:rsidRDefault="00CE0E61" w:rsidP="00CE0E61">
      <w:pPr>
        <w:ind w:firstLine="720"/>
        <w:jc w:val="both"/>
      </w:pPr>
      <w:r>
        <w:t>Građenje komunalne infrastrukture u smislu Zakona o komunalnom gospodarstvu ("Narodne novine", broj 68/18, 110/18 i 32/20) obuhvaća sljedeće radnje i radove:</w:t>
      </w:r>
    </w:p>
    <w:p w14:paraId="551F3DFB" w14:textId="008D626B" w:rsidR="00CE0E61" w:rsidRDefault="00CE0E61" w:rsidP="00CE0E61">
      <w:pPr>
        <w:pStyle w:val="ListParagraph"/>
        <w:numPr>
          <w:ilvl w:val="0"/>
          <w:numId w:val="17"/>
        </w:numPr>
        <w:jc w:val="both"/>
      </w:pPr>
      <w:r>
        <w:t>rješavanje imovinskopravnih odnosa na zemljištu za građenje komunalne infrastrukture</w:t>
      </w:r>
    </w:p>
    <w:p w14:paraId="2A99AC9D" w14:textId="3205F248" w:rsidR="00CE0E61" w:rsidRDefault="00CE0E61" w:rsidP="00CE0E61">
      <w:pPr>
        <w:pStyle w:val="ListParagraph"/>
        <w:numPr>
          <w:ilvl w:val="0"/>
          <w:numId w:val="17"/>
        </w:numPr>
        <w:jc w:val="both"/>
      </w:pPr>
      <w:r>
        <w:t>uklanjanje i/ili izmještanje postojećih građevina na zemljištu za građenje komunalne infrastrukture i radove na sanaciji tog zemljišta</w:t>
      </w:r>
    </w:p>
    <w:p w14:paraId="647FC21F" w14:textId="497DF6A3" w:rsidR="00CE0E61" w:rsidRDefault="00CE0E61" w:rsidP="00CE0E61">
      <w:pPr>
        <w:pStyle w:val="ListParagraph"/>
        <w:numPr>
          <w:ilvl w:val="0"/>
          <w:numId w:val="17"/>
        </w:numPr>
        <w:jc w:val="both"/>
      </w:pPr>
      <w:r>
        <w:t>izrade projekata i druge dokumentacije</w:t>
      </w:r>
    </w:p>
    <w:p w14:paraId="14471D38" w14:textId="30D55CB7" w:rsidR="00CE0E61" w:rsidRDefault="00CE0E61" w:rsidP="00CE0E61">
      <w:pPr>
        <w:pStyle w:val="ListParagraph"/>
        <w:numPr>
          <w:ilvl w:val="0"/>
          <w:numId w:val="17"/>
        </w:numPr>
        <w:jc w:val="both"/>
      </w:pPr>
      <w:r>
        <w:t>ishođenja akata potrebnih za izvlaštenje, građenje i uporabu građevina komunalne infrastrukture</w:t>
      </w:r>
    </w:p>
    <w:p w14:paraId="0738ADC9" w14:textId="74A0803E" w:rsidR="00CE0E61" w:rsidRDefault="00CE0E61" w:rsidP="00CE0E61">
      <w:pPr>
        <w:pStyle w:val="ListParagraph"/>
        <w:numPr>
          <w:ilvl w:val="0"/>
          <w:numId w:val="17"/>
        </w:numPr>
        <w:jc w:val="both"/>
      </w:pPr>
      <w:r>
        <w:t xml:space="preserve">građenje komunalne infrastrukture u smislu zakona kojim se uređuje gradnja građevina. </w:t>
      </w:r>
    </w:p>
    <w:p w14:paraId="246FB397" w14:textId="77777777" w:rsidR="00CE0E61" w:rsidRDefault="00CE0E61" w:rsidP="00CE0E61">
      <w:pPr>
        <w:jc w:val="both"/>
      </w:pPr>
    </w:p>
    <w:p w14:paraId="6C496AD7" w14:textId="77777777" w:rsidR="00CE0E61" w:rsidRDefault="00CE0E61" w:rsidP="00CE0E61">
      <w:pPr>
        <w:ind w:firstLine="360"/>
        <w:jc w:val="both"/>
      </w:pPr>
      <w:r>
        <w:t>Programom građenja komunalne infrastrukture određuju se:</w:t>
      </w:r>
    </w:p>
    <w:p w14:paraId="5794A2C7" w14:textId="0ED3BA55" w:rsidR="00CE0E61" w:rsidRDefault="00CE0E61" w:rsidP="00CE0E61">
      <w:pPr>
        <w:pStyle w:val="ListParagraph"/>
        <w:numPr>
          <w:ilvl w:val="0"/>
          <w:numId w:val="19"/>
        </w:numPr>
        <w:jc w:val="both"/>
      </w:pPr>
      <w:r>
        <w:t>građevine komunalne infrastrukture koje će se graditi radi uređenja neuređenih dijelova građevinskog područja (skupina A),</w:t>
      </w:r>
    </w:p>
    <w:p w14:paraId="7C35A30D" w14:textId="0B3A9ADE" w:rsidR="00CE0E61" w:rsidRDefault="00CE0E61" w:rsidP="00CE0E61">
      <w:pPr>
        <w:pStyle w:val="ListParagraph"/>
        <w:numPr>
          <w:ilvl w:val="0"/>
          <w:numId w:val="19"/>
        </w:numPr>
        <w:jc w:val="both"/>
      </w:pPr>
      <w:r>
        <w:lastRenderedPageBreak/>
        <w:t>građevine komunalne infrastrukture koje će se graditi u uređenim dijelovima građevinskog područja (skupina B),</w:t>
      </w:r>
    </w:p>
    <w:p w14:paraId="30BD261B" w14:textId="38FB183E" w:rsidR="00CE0E61" w:rsidRDefault="00CE0E61" w:rsidP="00CE0E61">
      <w:pPr>
        <w:pStyle w:val="ListParagraph"/>
        <w:numPr>
          <w:ilvl w:val="0"/>
          <w:numId w:val="19"/>
        </w:numPr>
        <w:jc w:val="both"/>
      </w:pPr>
      <w:r>
        <w:t>građevine komunalne infrastrukture koje će se graditi izvan građevinskog područja (skupina C),</w:t>
      </w:r>
    </w:p>
    <w:p w14:paraId="636BA15D" w14:textId="32AA1372" w:rsidR="00CE0E61" w:rsidRDefault="00CE0E61" w:rsidP="00CE0E61">
      <w:pPr>
        <w:pStyle w:val="ListParagraph"/>
        <w:numPr>
          <w:ilvl w:val="0"/>
          <w:numId w:val="19"/>
        </w:numPr>
        <w:jc w:val="both"/>
      </w:pPr>
      <w:r>
        <w:t>postojeće građevine komunalne infrastrukture koje će se rekonstruirati i način rekonstrukcije (skupina D),</w:t>
      </w:r>
    </w:p>
    <w:p w14:paraId="331A5888" w14:textId="77777777" w:rsidR="00CE0E61" w:rsidRDefault="00CE0E61" w:rsidP="00CE0E61">
      <w:pPr>
        <w:jc w:val="both"/>
      </w:pPr>
    </w:p>
    <w:p w14:paraId="14C33AE4" w14:textId="5F1D085A" w:rsidR="00CE0E61" w:rsidRPr="00CE0E61" w:rsidRDefault="00CE0E61" w:rsidP="00CE0E61">
      <w:pPr>
        <w:jc w:val="center"/>
        <w:rPr>
          <w:b/>
          <w:bCs/>
        </w:rPr>
      </w:pPr>
      <w:r w:rsidRPr="00CE0E61">
        <w:rPr>
          <w:b/>
          <w:bCs/>
        </w:rPr>
        <w:t>Članak 2.</w:t>
      </w:r>
    </w:p>
    <w:p w14:paraId="20B6FC5F" w14:textId="77777777" w:rsidR="00CE0E61" w:rsidRDefault="00CE0E61" w:rsidP="00CE0E61">
      <w:pPr>
        <w:jc w:val="both"/>
      </w:pPr>
    </w:p>
    <w:p w14:paraId="26FC7D30" w14:textId="77777777" w:rsidR="00CE0E61" w:rsidRPr="00CE0E61" w:rsidRDefault="00CE0E61" w:rsidP="00CE0E61">
      <w:pPr>
        <w:jc w:val="center"/>
        <w:rPr>
          <w:b/>
          <w:bCs/>
        </w:rPr>
      </w:pPr>
      <w:r w:rsidRPr="00CE0E61">
        <w:rPr>
          <w:b/>
          <w:bCs/>
        </w:rPr>
        <w:t>FINANCIRANJE GRAĐENJA KOMUNALNE INFRASTRUKTURE</w:t>
      </w:r>
    </w:p>
    <w:p w14:paraId="3F5B6883" w14:textId="77777777" w:rsidR="00CE0E61" w:rsidRDefault="00CE0E61" w:rsidP="00CE0E61">
      <w:pPr>
        <w:jc w:val="both"/>
      </w:pPr>
    </w:p>
    <w:p w14:paraId="30C54DC5" w14:textId="77777777" w:rsidR="00CE0E61" w:rsidRDefault="00CE0E61" w:rsidP="00CE0E61">
      <w:pPr>
        <w:ind w:firstLine="720"/>
        <w:jc w:val="both"/>
      </w:pPr>
      <w:r>
        <w:t>Građenje komunalne infrastrukture financira se sredstvima:</w:t>
      </w:r>
    </w:p>
    <w:p w14:paraId="1C4552CA" w14:textId="7076DF52" w:rsidR="00CE0E61" w:rsidRDefault="00CE0E61" w:rsidP="00CE0E61">
      <w:pPr>
        <w:pStyle w:val="ListParagraph"/>
        <w:numPr>
          <w:ilvl w:val="0"/>
          <w:numId w:val="9"/>
        </w:numPr>
        <w:jc w:val="both"/>
      </w:pPr>
      <w:r>
        <w:t>iz općih prihoda …….…495.870,00  Eura</w:t>
      </w:r>
    </w:p>
    <w:p w14:paraId="2A85C927" w14:textId="657DACB0" w:rsidR="00CE0E61" w:rsidRDefault="00CE0E61" w:rsidP="00CE0E61">
      <w:pPr>
        <w:pStyle w:val="ListParagraph"/>
        <w:numPr>
          <w:ilvl w:val="0"/>
          <w:numId w:val="9"/>
        </w:numPr>
        <w:jc w:val="both"/>
      </w:pPr>
      <w:r>
        <w:t>iz komunalnog doprinosa 300.000,00 Eura</w:t>
      </w:r>
    </w:p>
    <w:p w14:paraId="6982B8BA" w14:textId="316DB0CD" w:rsidR="00CE0E61" w:rsidRDefault="00CE0E61" w:rsidP="00CE0E61">
      <w:pPr>
        <w:pStyle w:val="ListParagraph"/>
        <w:numPr>
          <w:ilvl w:val="0"/>
          <w:numId w:val="9"/>
        </w:numPr>
        <w:jc w:val="both"/>
      </w:pPr>
      <w:r>
        <w:t>iz pomoći ……………….400.830,00 Eura</w:t>
      </w:r>
    </w:p>
    <w:p w14:paraId="56F5B66C" w14:textId="30E1E23C" w:rsidR="00CE0E61" w:rsidRDefault="00CE0E61" w:rsidP="00CE0E61">
      <w:pPr>
        <w:pStyle w:val="ListParagraph"/>
        <w:numPr>
          <w:ilvl w:val="0"/>
          <w:numId w:val="9"/>
        </w:numPr>
        <w:jc w:val="both"/>
      </w:pPr>
      <w:r>
        <w:t>iz viškova prethodnih godina ………………………..2.300.000,00  Eura</w:t>
      </w:r>
    </w:p>
    <w:p w14:paraId="2B643AEE" w14:textId="17650147" w:rsidR="00CE0E61" w:rsidRDefault="00CE0E61" w:rsidP="00CE0E61">
      <w:pPr>
        <w:pStyle w:val="ListParagraph"/>
        <w:numPr>
          <w:ilvl w:val="0"/>
          <w:numId w:val="9"/>
        </w:numPr>
        <w:jc w:val="both"/>
      </w:pPr>
      <w:r>
        <w:t>iz prihoda od prodaje nefinancijske imovine ……………………1.600,00 Eura</w:t>
      </w:r>
    </w:p>
    <w:p w14:paraId="3F35934E" w14:textId="6B84DA02" w:rsidR="00CE0E61" w:rsidRDefault="00CE0E61" w:rsidP="00CE0E61">
      <w:pPr>
        <w:pStyle w:val="ListParagraph"/>
        <w:numPr>
          <w:ilvl w:val="0"/>
          <w:numId w:val="9"/>
        </w:numPr>
        <w:jc w:val="both"/>
      </w:pPr>
      <w:r>
        <w:t>iz kredita ………………..400.000,00 Eura</w:t>
      </w:r>
    </w:p>
    <w:p w14:paraId="0560DED2" w14:textId="571B8C8E" w:rsidR="00CE0E61" w:rsidRDefault="00CE0E61" w:rsidP="00CE0E61">
      <w:pPr>
        <w:pStyle w:val="ListParagraph"/>
        <w:numPr>
          <w:ilvl w:val="0"/>
          <w:numId w:val="9"/>
        </w:numPr>
        <w:jc w:val="both"/>
      </w:pPr>
      <w:r>
        <w:t>iz naknada za zadržavanje nezakonito izgrađenih građevina ………2.700,00 Eura</w:t>
      </w:r>
    </w:p>
    <w:p w14:paraId="7050DCB4" w14:textId="14C8A360" w:rsidR="00CE0E61" w:rsidRDefault="00CE0E61" w:rsidP="00CE0E61">
      <w:pPr>
        <w:jc w:val="both"/>
      </w:pPr>
      <w:r>
        <w:t>_________________________________________</w:t>
      </w:r>
    </w:p>
    <w:p w14:paraId="692FCAFE" w14:textId="0035A806" w:rsidR="00CE0E61" w:rsidRDefault="00CE0E61" w:rsidP="00CE0E61">
      <w:pPr>
        <w:pStyle w:val="ListParagraph"/>
        <w:numPr>
          <w:ilvl w:val="0"/>
          <w:numId w:val="9"/>
        </w:numPr>
        <w:jc w:val="both"/>
      </w:pPr>
      <w:r>
        <w:t>ukupno : ………………3.901.000,00  Eura</w:t>
      </w:r>
    </w:p>
    <w:p w14:paraId="698B57CD" w14:textId="77777777" w:rsidR="00CE0E61" w:rsidRDefault="00CE0E61" w:rsidP="00CE0E61">
      <w:pPr>
        <w:jc w:val="both"/>
      </w:pPr>
    </w:p>
    <w:p w14:paraId="21B43209" w14:textId="77777777" w:rsidR="00CE0E61" w:rsidRDefault="00CE0E61" w:rsidP="00CE0E61">
      <w:pPr>
        <w:jc w:val="both"/>
      </w:pPr>
    </w:p>
    <w:p w14:paraId="18F03F97" w14:textId="0F8BCF6F" w:rsidR="00CE0E61" w:rsidRDefault="00CE0E61" w:rsidP="00CE0E61">
      <w:pPr>
        <w:pStyle w:val="ListParagraph"/>
        <w:numPr>
          <w:ilvl w:val="0"/>
          <w:numId w:val="9"/>
        </w:numPr>
        <w:jc w:val="both"/>
      </w:pPr>
      <w:r>
        <w:t>Financijska sredstva za realizaciju ovog Programa osiguravaju se u Proračunu Grada Hvara i utvrđena su u ukupnom iznosu od 3.901.000,00 Eura</w:t>
      </w:r>
    </w:p>
    <w:p w14:paraId="53C43FCC" w14:textId="77777777" w:rsidR="00CE0E61" w:rsidRDefault="00CE0E61" w:rsidP="00CE0E61">
      <w:pPr>
        <w:jc w:val="both"/>
      </w:pPr>
    </w:p>
    <w:p w14:paraId="1F32CE25" w14:textId="77777777" w:rsidR="00CE0E61" w:rsidRDefault="00CE0E61" w:rsidP="00CE0E61">
      <w:pPr>
        <w:jc w:val="center"/>
        <w:rPr>
          <w:b/>
          <w:bCs/>
        </w:rPr>
      </w:pPr>
    </w:p>
    <w:p w14:paraId="5AFDF606" w14:textId="77777777" w:rsidR="00CE0E61" w:rsidRDefault="00CE0E61" w:rsidP="00CE0E61">
      <w:pPr>
        <w:jc w:val="center"/>
        <w:rPr>
          <w:b/>
          <w:bCs/>
        </w:rPr>
      </w:pPr>
    </w:p>
    <w:p w14:paraId="72CD0048" w14:textId="77777777" w:rsidR="00CE0E61" w:rsidRDefault="00CE0E61" w:rsidP="00CE0E61">
      <w:pPr>
        <w:jc w:val="center"/>
        <w:rPr>
          <w:b/>
          <w:bCs/>
        </w:rPr>
      </w:pPr>
    </w:p>
    <w:p w14:paraId="729F6BFB" w14:textId="77777777" w:rsidR="00CE0E61" w:rsidRDefault="00CE0E61" w:rsidP="00CE0E61">
      <w:pPr>
        <w:jc w:val="center"/>
        <w:rPr>
          <w:b/>
          <w:bCs/>
        </w:rPr>
      </w:pPr>
    </w:p>
    <w:p w14:paraId="2AD05AF0" w14:textId="3D90AF3C" w:rsidR="00CE0E61" w:rsidRPr="00CE0E61" w:rsidRDefault="00CE0E61" w:rsidP="00CE0E61">
      <w:pPr>
        <w:jc w:val="center"/>
        <w:rPr>
          <w:b/>
          <w:bCs/>
        </w:rPr>
      </w:pPr>
      <w:r w:rsidRPr="00CE0E61">
        <w:rPr>
          <w:b/>
          <w:bCs/>
        </w:rPr>
        <w:t>Članak 3.</w:t>
      </w:r>
    </w:p>
    <w:p w14:paraId="163D7D43" w14:textId="77777777" w:rsidR="00CE0E61" w:rsidRPr="00CE0E61" w:rsidRDefault="00CE0E61" w:rsidP="00CE0E61">
      <w:pPr>
        <w:jc w:val="center"/>
        <w:rPr>
          <w:b/>
          <w:bCs/>
        </w:rPr>
      </w:pPr>
    </w:p>
    <w:p w14:paraId="4FFB1F2C" w14:textId="77777777" w:rsidR="00CE0E61" w:rsidRPr="00CE0E61" w:rsidRDefault="00CE0E61" w:rsidP="00CE0E61">
      <w:pPr>
        <w:jc w:val="center"/>
        <w:rPr>
          <w:b/>
          <w:bCs/>
        </w:rPr>
      </w:pPr>
      <w:r w:rsidRPr="00CE0E61">
        <w:rPr>
          <w:b/>
          <w:bCs/>
        </w:rPr>
        <w:t>GRAĐENJE KOMUNALNE INFRASTRUKTURE</w:t>
      </w:r>
    </w:p>
    <w:p w14:paraId="6FE7BEC9" w14:textId="77777777" w:rsidR="00CE0E61" w:rsidRDefault="00CE0E61" w:rsidP="00CE0E61">
      <w:pPr>
        <w:jc w:val="both"/>
      </w:pPr>
    </w:p>
    <w:p w14:paraId="288F2320" w14:textId="77777777" w:rsidR="00CE0E61" w:rsidRDefault="00CE0E61" w:rsidP="00CE0E61">
      <w:pPr>
        <w:ind w:firstLine="720"/>
        <w:jc w:val="both"/>
      </w:pPr>
      <w:r>
        <w:t xml:space="preserve">Programom se određuju: </w:t>
      </w:r>
    </w:p>
    <w:p w14:paraId="16435114" w14:textId="7BAA09E5" w:rsidR="00CE0E61" w:rsidRDefault="00CE0E61" w:rsidP="00CE0E61">
      <w:pPr>
        <w:pStyle w:val="ListParagraph"/>
        <w:numPr>
          <w:ilvl w:val="0"/>
          <w:numId w:val="9"/>
        </w:numPr>
        <w:jc w:val="both"/>
      </w:pPr>
      <w:r>
        <w:t>građevine komunalne infrastrukture koje će se graditi radi uređenja neuređenih dijelova građevinskog područja (skupina A) u iznosu od  2.685.000,00 Eura</w:t>
      </w:r>
    </w:p>
    <w:p w14:paraId="2F8A2690" w14:textId="22E71D8D" w:rsidR="00CE0E61" w:rsidRDefault="00CE0E61" w:rsidP="00CE0E61">
      <w:pPr>
        <w:pStyle w:val="ListParagraph"/>
        <w:numPr>
          <w:ilvl w:val="0"/>
          <w:numId w:val="9"/>
        </w:numPr>
        <w:jc w:val="both"/>
      </w:pPr>
      <w:r>
        <w:t>građevine komunalne infrastrukture koje će se graditi u uređenim dijelovima građevinskog područja (skupina B) u iznosu od 376.000,00 Eura</w:t>
      </w:r>
    </w:p>
    <w:p w14:paraId="61F621ED" w14:textId="4FEE344E" w:rsidR="00CE0E61" w:rsidRDefault="00CE0E61" w:rsidP="00CE0E61">
      <w:pPr>
        <w:pStyle w:val="ListParagraph"/>
        <w:numPr>
          <w:ilvl w:val="0"/>
          <w:numId w:val="9"/>
        </w:numPr>
        <w:jc w:val="both"/>
      </w:pPr>
      <w:r>
        <w:t>građevine komunalne infrastrukture koje će se graditi izvan građevinskog područja (skupina C) u iznosu od 0,00  Eura</w:t>
      </w:r>
    </w:p>
    <w:p w14:paraId="3A80631B" w14:textId="36DDF7AE" w:rsidR="00CE0E61" w:rsidRDefault="00CE0E61" w:rsidP="00CE0E61">
      <w:pPr>
        <w:pStyle w:val="ListParagraph"/>
        <w:numPr>
          <w:ilvl w:val="0"/>
          <w:numId w:val="9"/>
        </w:numPr>
        <w:jc w:val="both"/>
      </w:pPr>
      <w:r>
        <w:t>postojeće građevine komunalne infrastrukture koje će se rekonstruirati i način rekonstrukcije (skupina D) u iznosu od 840.000,00  Eura</w:t>
      </w:r>
    </w:p>
    <w:p w14:paraId="6A66CCC3" w14:textId="77777777" w:rsidR="00CE0E61" w:rsidRDefault="00CE0E61" w:rsidP="00CE0E61">
      <w:pPr>
        <w:jc w:val="both"/>
      </w:pPr>
    </w:p>
    <w:p w14:paraId="04CA3966" w14:textId="77777777" w:rsidR="00CE0E61" w:rsidRDefault="00CE0E61" w:rsidP="00CE0E61">
      <w:pPr>
        <w:ind w:firstLine="360"/>
        <w:jc w:val="both"/>
      </w:pPr>
      <w:r>
        <w:t>Programom je obuhvaćeno građenje komunalne infrastrukture i to:</w:t>
      </w:r>
    </w:p>
    <w:p w14:paraId="5D08A863" w14:textId="70B5C4B0" w:rsidR="00CE0E61" w:rsidRDefault="00CE0E61" w:rsidP="00CE0E61">
      <w:pPr>
        <w:pStyle w:val="ListParagraph"/>
        <w:numPr>
          <w:ilvl w:val="0"/>
          <w:numId w:val="24"/>
        </w:numPr>
        <w:jc w:val="both"/>
      </w:pPr>
      <w:r>
        <w:t>nerazvrstane ceste</w:t>
      </w:r>
    </w:p>
    <w:p w14:paraId="3030CFDB" w14:textId="001FE960" w:rsidR="00CE0E61" w:rsidRDefault="00CE0E61" w:rsidP="00CE0E61">
      <w:pPr>
        <w:pStyle w:val="ListParagraph"/>
        <w:numPr>
          <w:ilvl w:val="0"/>
          <w:numId w:val="24"/>
        </w:numPr>
        <w:jc w:val="both"/>
      </w:pPr>
      <w:r>
        <w:t>javne prometne površine na kojima nije dopušten promet motornih vozila</w:t>
      </w:r>
    </w:p>
    <w:p w14:paraId="5BA2E1FE" w14:textId="0444C448" w:rsidR="00CE0E61" w:rsidRDefault="00CE0E61" w:rsidP="00CE0E61">
      <w:pPr>
        <w:pStyle w:val="ListParagraph"/>
        <w:numPr>
          <w:ilvl w:val="0"/>
          <w:numId w:val="24"/>
        </w:numPr>
        <w:jc w:val="both"/>
      </w:pPr>
      <w:r>
        <w:t>javna parkirališta</w:t>
      </w:r>
    </w:p>
    <w:p w14:paraId="12C4BA86" w14:textId="6715A5DB" w:rsidR="00CE0E61" w:rsidRDefault="00CE0E61" w:rsidP="00CE0E61">
      <w:pPr>
        <w:pStyle w:val="ListParagraph"/>
        <w:numPr>
          <w:ilvl w:val="0"/>
          <w:numId w:val="24"/>
        </w:numPr>
        <w:jc w:val="both"/>
      </w:pPr>
      <w:r>
        <w:t>javne zelene površine</w:t>
      </w:r>
    </w:p>
    <w:p w14:paraId="203453B7" w14:textId="27943B5E" w:rsidR="00CE0E61" w:rsidRDefault="00CE0E61" w:rsidP="00CE0E61">
      <w:pPr>
        <w:pStyle w:val="ListParagraph"/>
        <w:numPr>
          <w:ilvl w:val="0"/>
          <w:numId w:val="24"/>
        </w:numPr>
        <w:jc w:val="both"/>
      </w:pPr>
      <w:r>
        <w:t>građevine i uređaji javne namjene</w:t>
      </w:r>
    </w:p>
    <w:p w14:paraId="127C4D54" w14:textId="6207075A" w:rsidR="00CE0E61" w:rsidRDefault="00CE0E61" w:rsidP="00CE0E61">
      <w:pPr>
        <w:pStyle w:val="ListParagraph"/>
        <w:numPr>
          <w:ilvl w:val="0"/>
          <w:numId w:val="24"/>
        </w:numPr>
        <w:jc w:val="both"/>
      </w:pPr>
      <w:r>
        <w:t>javna rasvjeta</w:t>
      </w:r>
    </w:p>
    <w:p w14:paraId="45AF4BAF" w14:textId="5762AF02" w:rsidR="00CE0E61" w:rsidRDefault="00CE0E61" w:rsidP="00CE0E61">
      <w:pPr>
        <w:pStyle w:val="ListParagraph"/>
        <w:numPr>
          <w:ilvl w:val="0"/>
          <w:numId w:val="24"/>
        </w:numPr>
        <w:jc w:val="both"/>
      </w:pPr>
      <w:r>
        <w:t>groblja</w:t>
      </w:r>
    </w:p>
    <w:p w14:paraId="70F74CF1" w14:textId="77777777" w:rsidR="00CE0E61" w:rsidRDefault="00CE0E61" w:rsidP="00CE0E61">
      <w:pPr>
        <w:jc w:val="both"/>
      </w:pPr>
    </w:p>
    <w:p w14:paraId="5A4FA79F" w14:textId="77777777" w:rsidR="00CE0E61" w:rsidRDefault="00CE0E61" w:rsidP="00CE0E61">
      <w:pPr>
        <w:ind w:firstLine="360"/>
        <w:jc w:val="both"/>
      </w:pPr>
      <w:r>
        <w:t>Opis poslova, procjena troškova projektiranja, revizije, građenja, provedbe stručnog nadzora građenja i provedbe vođenja projekata građenja komunalne infrastrukture s naznakom izvora njihova financiranja prikazani su tablično kako slijedi:</w:t>
      </w:r>
    </w:p>
    <w:p w14:paraId="49370D92" w14:textId="77777777" w:rsidR="00CE0E61" w:rsidRDefault="00CE0E61" w:rsidP="00CE0E61">
      <w:pPr>
        <w:jc w:val="both"/>
      </w:pPr>
    </w:p>
    <w:p w14:paraId="481E8BF0" w14:textId="77777777" w:rsidR="00CE0E61" w:rsidRDefault="00CE0E61" w:rsidP="00CE0E61">
      <w:pPr>
        <w:jc w:val="both"/>
        <w:sectPr w:rsidR="00CE0E61" w:rsidSect="00AC2A08">
          <w:type w:val="continuous"/>
          <w:pgSz w:w="11906" w:h="16838"/>
          <w:pgMar w:top="1440" w:right="1440" w:bottom="1440" w:left="1440" w:header="708" w:footer="708" w:gutter="0"/>
          <w:cols w:num="2" w:space="708"/>
          <w:docGrid w:linePitch="360"/>
        </w:sectPr>
      </w:pPr>
    </w:p>
    <w:p w14:paraId="71FB1341" w14:textId="77777777" w:rsidR="00CE0E61" w:rsidRDefault="00CE0E61" w:rsidP="00CE0E61">
      <w:pPr>
        <w:jc w:val="both"/>
      </w:pPr>
    </w:p>
    <w:tbl>
      <w:tblPr>
        <w:tblW w:w="9900" w:type="dxa"/>
        <w:jc w:val="center"/>
        <w:tblLook w:val="04A0" w:firstRow="1" w:lastRow="0" w:firstColumn="1" w:lastColumn="0" w:noHBand="0" w:noVBand="1"/>
      </w:tblPr>
      <w:tblGrid>
        <w:gridCol w:w="4433"/>
        <w:gridCol w:w="1562"/>
        <w:gridCol w:w="2554"/>
        <w:gridCol w:w="1351"/>
      </w:tblGrid>
      <w:tr w:rsidR="00CE0E61" w:rsidRPr="00CE0E61" w14:paraId="2651E8A5" w14:textId="77777777" w:rsidTr="00CE0E61">
        <w:trPr>
          <w:trHeight w:val="1305"/>
          <w:jc w:val="center"/>
        </w:trPr>
        <w:tc>
          <w:tcPr>
            <w:tcW w:w="4433" w:type="dxa"/>
            <w:vMerge w:val="restart"/>
            <w:tcBorders>
              <w:top w:val="single" w:sz="8" w:space="0" w:color="auto"/>
              <w:left w:val="single" w:sz="8" w:space="0" w:color="auto"/>
              <w:bottom w:val="single" w:sz="8" w:space="0" w:color="000000"/>
              <w:right w:val="single" w:sz="4" w:space="0" w:color="auto"/>
            </w:tcBorders>
            <w:shd w:val="clear" w:color="000000" w:fill="A6A6A6"/>
            <w:vAlign w:val="center"/>
            <w:hideMark/>
          </w:tcPr>
          <w:p w14:paraId="0699EB14" w14:textId="77777777" w:rsidR="00CE0E61" w:rsidRPr="00CE0E61" w:rsidRDefault="00CE0E61" w:rsidP="002C1705">
            <w:pPr>
              <w:jc w:val="center"/>
              <w:rPr>
                <w:b/>
                <w:bCs/>
                <w:lang w:eastAsia="hr-HR"/>
              </w:rPr>
            </w:pPr>
            <w:r w:rsidRPr="00CE0E61">
              <w:rPr>
                <w:b/>
                <w:bCs/>
                <w:lang w:eastAsia="hr-HR"/>
              </w:rPr>
              <w:t>1. Građevine komunalne infrastrukture koje će se graditi radi uređenja neuređenih dijelova građevinskog područja (skupina A)</w:t>
            </w:r>
          </w:p>
        </w:tc>
        <w:tc>
          <w:tcPr>
            <w:tcW w:w="1562"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59DC09CC" w14:textId="77777777" w:rsidR="00CE0E61" w:rsidRPr="00CE0E61" w:rsidRDefault="00CE0E61" w:rsidP="002C1705">
            <w:pPr>
              <w:jc w:val="center"/>
              <w:rPr>
                <w:lang w:eastAsia="hr-HR"/>
              </w:rPr>
            </w:pPr>
            <w:r w:rsidRPr="00CE0E61">
              <w:rPr>
                <w:lang w:eastAsia="hr-HR"/>
              </w:rPr>
              <w:t>PROCJENA TROŠKOVA (EUR sa PDV-om)</w:t>
            </w:r>
          </w:p>
        </w:tc>
        <w:tc>
          <w:tcPr>
            <w:tcW w:w="3905" w:type="dxa"/>
            <w:gridSpan w:val="2"/>
            <w:tcBorders>
              <w:top w:val="single" w:sz="8" w:space="0" w:color="auto"/>
              <w:left w:val="nil"/>
              <w:bottom w:val="single" w:sz="4" w:space="0" w:color="auto"/>
              <w:right w:val="single" w:sz="8" w:space="0" w:color="000000"/>
            </w:tcBorders>
            <w:shd w:val="clear" w:color="000000" w:fill="A6A6A6"/>
            <w:vAlign w:val="center"/>
            <w:hideMark/>
          </w:tcPr>
          <w:p w14:paraId="6970C567" w14:textId="77777777" w:rsidR="00CE0E61" w:rsidRPr="00CE0E61" w:rsidRDefault="00CE0E61" w:rsidP="002C1705">
            <w:pPr>
              <w:jc w:val="center"/>
              <w:rPr>
                <w:lang w:eastAsia="hr-HR"/>
              </w:rPr>
            </w:pPr>
            <w:r w:rsidRPr="00CE0E61">
              <w:rPr>
                <w:lang w:eastAsia="hr-HR"/>
              </w:rPr>
              <w:t>ISKAZ FINANCIJSKIH SREDSTAVA PREMA</w:t>
            </w:r>
            <w:r w:rsidRPr="00CE0E61">
              <w:rPr>
                <w:lang w:eastAsia="hr-HR"/>
              </w:rPr>
              <w:br/>
              <w:t>IZVORIMA FINANCIRANJA</w:t>
            </w:r>
          </w:p>
        </w:tc>
      </w:tr>
      <w:tr w:rsidR="00CE0E61" w:rsidRPr="00CE0E61" w14:paraId="5AF9AA37" w14:textId="77777777" w:rsidTr="00CE0E61">
        <w:trPr>
          <w:trHeight w:val="585"/>
          <w:jc w:val="center"/>
        </w:trPr>
        <w:tc>
          <w:tcPr>
            <w:tcW w:w="4433" w:type="dxa"/>
            <w:vMerge/>
            <w:tcBorders>
              <w:top w:val="single" w:sz="8" w:space="0" w:color="auto"/>
              <w:left w:val="single" w:sz="8" w:space="0" w:color="auto"/>
              <w:bottom w:val="single" w:sz="8" w:space="0" w:color="000000"/>
              <w:right w:val="single" w:sz="4" w:space="0" w:color="auto"/>
            </w:tcBorders>
            <w:vAlign w:val="center"/>
            <w:hideMark/>
          </w:tcPr>
          <w:p w14:paraId="2F56CED2" w14:textId="77777777" w:rsidR="00CE0E61" w:rsidRPr="00CE0E61" w:rsidRDefault="00CE0E61" w:rsidP="002C1705">
            <w:pPr>
              <w:rPr>
                <w:b/>
                <w:bCs/>
                <w:lang w:eastAsia="hr-HR"/>
              </w:rPr>
            </w:pPr>
          </w:p>
        </w:tc>
        <w:tc>
          <w:tcPr>
            <w:tcW w:w="1562" w:type="dxa"/>
            <w:vMerge/>
            <w:tcBorders>
              <w:top w:val="single" w:sz="8" w:space="0" w:color="auto"/>
              <w:left w:val="single" w:sz="4" w:space="0" w:color="auto"/>
              <w:bottom w:val="single" w:sz="8" w:space="0" w:color="000000"/>
              <w:right w:val="single" w:sz="4" w:space="0" w:color="auto"/>
            </w:tcBorders>
            <w:vAlign w:val="center"/>
            <w:hideMark/>
          </w:tcPr>
          <w:p w14:paraId="30490FB4" w14:textId="77777777" w:rsidR="00CE0E61" w:rsidRPr="00CE0E61" w:rsidRDefault="00CE0E61" w:rsidP="002C1705">
            <w:pPr>
              <w:rPr>
                <w:lang w:eastAsia="hr-HR"/>
              </w:rPr>
            </w:pPr>
          </w:p>
        </w:tc>
        <w:tc>
          <w:tcPr>
            <w:tcW w:w="2554" w:type="dxa"/>
            <w:tcBorders>
              <w:top w:val="nil"/>
              <w:left w:val="nil"/>
              <w:bottom w:val="single" w:sz="8" w:space="0" w:color="auto"/>
              <w:right w:val="single" w:sz="4" w:space="0" w:color="auto"/>
            </w:tcBorders>
            <w:shd w:val="clear" w:color="000000" w:fill="A6A6A6"/>
            <w:vAlign w:val="center"/>
            <w:hideMark/>
          </w:tcPr>
          <w:p w14:paraId="7DEC35D1" w14:textId="77777777" w:rsidR="00CE0E61" w:rsidRPr="00CE0E61" w:rsidRDefault="00CE0E61" w:rsidP="002C1705">
            <w:pPr>
              <w:jc w:val="center"/>
              <w:rPr>
                <w:lang w:eastAsia="hr-HR"/>
              </w:rPr>
            </w:pPr>
            <w:r w:rsidRPr="00CE0E61">
              <w:rPr>
                <w:lang w:eastAsia="hr-HR"/>
              </w:rPr>
              <w:t>IZVOR</w:t>
            </w:r>
          </w:p>
        </w:tc>
        <w:tc>
          <w:tcPr>
            <w:tcW w:w="1351" w:type="dxa"/>
            <w:tcBorders>
              <w:top w:val="nil"/>
              <w:left w:val="nil"/>
              <w:bottom w:val="single" w:sz="8" w:space="0" w:color="auto"/>
              <w:right w:val="single" w:sz="8" w:space="0" w:color="auto"/>
            </w:tcBorders>
            <w:shd w:val="clear" w:color="000000" w:fill="A6A6A6"/>
            <w:vAlign w:val="center"/>
            <w:hideMark/>
          </w:tcPr>
          <w:p w14:paraId="69D9936D" w14:textId="77777777" w:rsidR="00CE0E61" w:rsidRPr="00CE0E61" w:rsidRDefault="00CE0E61" w:rsidP="002C1705">
            <w:pPr>
              <w:jc w:val="center"/>
              <w:rPr>
                <w:lang w:eastAsia="hr-HR"/>
              </w:rPr>
            </w:pPr>
            <w:r w:rsidRPr="00CE0E61">
              <w:rPr>
                <w:lang w:eastAsia="hr-HR"/>
              </w:rPr>
              <w:t>IZNOS (EUR sa PDV-om)</w:t>
            </w:r>
          </w:p>
        </w:tc>
      </w:tr>
      <w:tr w:rsidR="00CE0E61" w:rsidRPr="00CE0E61" w14:paraId="2E098DF3" w14:textId="77777777" w:rsidTr="00CE0E61">
        <w:trPr>
          <w:trHeight w:val="630"/>
          <w:jc w:val="center"/>
        </w:trPr>
        <w:tc>
          <w:tcPr>
            <w:tcW w:w="9900" w:type="dxa"/>
            <w:gridSpan w:val="4"/>
            <w:tcBorders>
              <w:top w:val="nil"/>
              <w:left w:val="single" w:sz="4" w:space="0" w:color="auto"/>
              <w:bottom w:val="single" w:sz="4" w:space="0" w:color="auto"/>
              <w:right w:val="single" w:sz="4" w:space="0" w:color="auto"/>
            </w:tcBorders>
            <w:shd w:val="clear" w:color="000000" w:fill="D9D9D9"/>
            <w:vAlign w:val="center"/>
            <w:hideMark/>
          </w:tcPr>
          <w:p w14:paraId="3703F638" w14:textId="77777777" w:rsidR="00CE0E61" w:rsidRPr="00CE0E61" w:rsidRDefault="00CE0E61" w:rsidP="002C1705">
            <w:pPr>
              <w:rPr>
                <w:lang w:eastAsia="hr-HR"/>
              </w:rPr>
            </w:pPr>
            <w:r w:rsidRPr="00CE0E61">
              <w:rPr>
                <w:lang w:eastAsia="hr-HR"/>
              </w:rPr>
              <w:t xml:space="preserve">NERAZVRSTANE CESTE </w:t>
            </w:r>
          </w:p>
        </w:tc>
      </w:tr>
      <w:tr w:rsidR="00CE0E61" w:rsidRPr="00CE0E61" w14:paraId="10AEBD4D" w14:textId="77777777" w:rsidTr="00CE0E61">
        <w:trPr>
          <w:trHeight w:val="156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3F976151" w14:textId="77777777" w:rsidR="00CE0E61" w:rsidRPr="00CE0E61" w:rsidRDefault="00CE0E61" w:rsidP="002C1705">
            <w:pPr>
              <w:rPr>
                <w:lang w:eastAsia="hr-HR"/>
              </w:rPr>
            </w:pPr>
            <w:r w:rsidRPr="00CE0E61">
              <w:rPr>
                <w:lang w:eastAsia="hr-HR"/>
              </w:rPr>
              <w:t>Otkup zemljišta za izgradnju Spojne Ceste Opuzena Glavica - D116 s parkiralištem u Hvaru, cesta unutar UPU Dolac i UPU Stanovanje u zelenilu te prometnice u obuhvatu DPU-a Biskupija</w:t>
            </w:r>
          </w:p>
        </w:tc>
        <w:tc>
          <w:tcPr>
            <w:tcW w:w="1562" w:type="dxa"/>
            <w:tcBorders>
              <w:top w:val="nil"/>
              <w:left w:val="nil"/>
              <w:bottom w:val="single" w:sz="4" w:space="0" w:color="auto"/>
              <w:right w:val="single" w:sz="4" w:space="0" w:color="auto"/>
            </w:tcBorders>
            <w:shd w:val="clear" w:color="auto" w:fill="auto"/>
            <w:noWrap/>
            <w:vAlign w:val="bottom"/>
            <w:hideMark/>
          </w:tcPr>
          <w:p w14:paraId="2D7D498D" w14:textId="77777777" w:rsidR="00CE0E61" w:rsidRPr="00CE0E61" w:rsidRDefault="00CE0E61" w:rsidP="002C1705">
            <w:pPr>
              <w:jc w:val="right"/>
              <w:rPr>
                <w:color w:val="00B050"/>
                <w:lang w:eastAsia="hr-HR"/>
              </w:rPr>
            </w:pPr>
            <w:r w:rsidRPr="00CE0E61">
              <w:rPr>
                <w:color w:val="00B050"/>
                <w:lang w:eastAsia="hr-HR"/>
              </w:rPr>
              <w:t>500.000,00</w:t>
            </w:r>
          </w:p>
        </w:tc>
        <w:tc>
          <w:tcPr>
            <w:tcW w:w="2554" w:type="dxa"/>
            <w:tcBorders>
              <w:top w:val="nil"/>
              <w:left w:val="nil"/>
              <w:bottom w:val="single" w:sz="4" w:space="0" w:color="auto"/>
              <w:right w:val="single" w:sz="4" w:space="0" w:color="auto"/>
            </w:tcBorders>
            <w:shd w:val="clear" w:color="auto" w:fill="auto"/>
            <w:noWrap/>
            <w:vAlign w:val="center"/>
            <w:hideMark/>
          </w:tcPr>
          <w:p w14:paraId="3A7B79FE" w14:textId="77777777" w:rsidR="00CE0E61" w:rsidRPr="00CE0E61" w:rsidRDefault="00CE0E61" w:rsidP="002C1705">
            <w:pPr>
              <w:jc w:val="center"/>
              <w:rPr>
                <w:lang w:eastAsia="hr-HR"/>
              </w:rPr>
            </w:pPr>
            <w:r w:rsidRPr="00CE0E61">
              <w:rPr>
                <w:lang w:eastAsia="hr-HR"/>
              </w:rPr>
              <w:t>viškovi prethodnih godina</w:t>
            </w:r>
          </w:p>
          <w:p w14:paraId="2E03E1F6" w14:textId="77777777" w:rsidR="00CE0E61" w:rsidRPr="00CE0E61" w:rsidRDefault="00CE0E61" w:rsidP="002C1705">
            <w:pPr>
              <w:jc w:val="center"/>
              <w:rPr>
                <w:lang w:eastAsia="hr-HR"/>
              </w:rPr>
            </w:pPr>
          </w:p>
          <w:p w14:paraId="6600684A" w14:textId="77777777" w:rsidR="00CE0E61" w:rsidRPr="00CE0E61" w:rsidRDefault="00CE0E61" w:rsidP="002C1705">
            <w:pPr>
              <w:jc w:val="center"/>
              <w:rPr>
                <w:lang w:eastAsia="hr-HR"/>
              </w:rPr>
            </w:pPr>
            <w:r w:rsidRPr="00CE0E61">
              <w:rPr>
                <w:lang w:eastAsia="hr-HR"/>
              </w:rPr>
              <w:t>namjenski primici-kredit</w:t>
            </w:r>
          </w:p>
        </w:tc>
        <w:tc>
          <w:tcPr>
            <w:tcW w:w="1351" w:type="dxa"/>
            <w:tcBorders>
              <w:top w:val="nil"/>
              <w:left w:val="nil"/>
              <w:bottom w:val="single" w:sz="4" w:space="0" w:color="auto"/>
              <w:right w:val="single" w:sz="4" w:space="0" w:color="auto"/>
            </w:tcBorders>
            <w:shd w:val="clear" w:color="auto" w:fill="auto"/>
            <w:noWrap/>
            <w:vAlign w:val="center"/>
            <w:hideMark/>
          </w:tcPr>
          <w:p w14:paraId="38ADDB7D" w14:textId="77777777" w:rsidR="00CE0E61" w:rsidRPr="00CE0E61" w:rsidRDefault="00CE0E61" w:rsidP="002C1705">
            <w:pPr>
              <w:jc w:val="right"/>
              <w:rPr>
                <w:color w:val="FF0000"/>
                <w:lang w:eastAsia="hr-HR"/>
              </w:rPr>
            </w:pPr>
            <w:r w:rsidRPr="00CE0E61">
              <w:rPr>
                <w:color w:val="FF0000"/>
                <w:lang w:eastAsia="hr-HR"/>
              </w:rPr>
              <w:t>100.000,00</w:t>
            </w:r>
          </w:p>
          <w:p w14:paraId="00CA26E0" w14:textId="77777777" w:rsidR="00CE0E61" w:rsidRPr="00CE0E61" w:rsidRDefault="00CE0E61" w:rsidP="002C1705">
            <w:pPr>
              <w:jc w:val="right"/>
              <w:rPr>
                <w:color w:val="FF0000"/>
                <w:lang w:eastAsia="hr-HR"/>
              </w:rPr>
            </w:pPr>
          </w:p>
          <w:p w14:paraId="66421865" w14:textId="77777777" w:rsidR="00CE0E61" w:rsidRPr="00CE0E61" w:rsidRDefault="00CE0E61" w:rsidP="002C1705">
            <w:pPr>
              <w:jc w:val="right"/>
              <w:rPr>
                <w:color w:val="FF0000"/>
                <w:lang w:eastAsia="hr-HR"/>
              </w:rPr>
            </w:pPr>
            <w:r w:rsidRPr="00CE0E61">
              <w:rPr>
                <w:color w:val="FF0000"/>
                <w:lang w:eastAsia="hr-HR"/>
              </w:rPr>
              <w:t>400.000,00</w:t>
            </w:r>
          </w:p>
        </w:tc>
      </w:tr>
      <w:tr w:rsidR="00CE0E61" w:rsidRPr="00CE0E61" w14:paraId="64FA426B" w14:textId="77777777" w:rsidTr="00CE0E61">
        <w:trPr>
          <w:trHeight w:val="6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1AA0F36A" w14:textId="77777777" w:rsidR="00CE0E61" w:rsidRPr="00CE0E61" w:rsidRDefault="00CE0E61" w:rsidP="002C1705">
            <w:pPr>
              <w:rPr>
                <w:lang w:eastAsia="hr-HR"/>
              </w:rPr>
            </w:pPr>
            <w:r w:rsidRPr="00CE0E61">
              <w:rPr>
                <w:lang w:eastAsia="hr-HR"/>
              </w:rPr>
              <w:lastRenderedPageBreak/>
              <w:t xml:space="preserve">Izrada projektne dokumentacije za gradnju prometnica u obuhvatu UPU Stanovanja u zelenilu </w:t>
            </w:r>
          </w:p>
        </w:tc>
        <w:tc>
          <w:tcPr>
            <w:tcW w:w="1562" w:type="dxa"/>
            <w:tcBorders>
              <w:top w:val="nil"/>
              <w:left w:val="nil"/>
              <w:bottom w:val="single" w:sz="4" w:space="0" w:color="auto"/>
              <w:right w:val="single" w:sz="4" w:space="0" w:color="auto"/>
            </w:tcBorders>
            <w:shd w:val="clear" w:color="auto" w:fill="auto"/>
            <w:noWrap/>
            <w:vAlign w:val="bottom"/>
            <w:hideMark/>
          </w:tcPr>
          <w:p w14:paraId="2BA6E514" w14:textId="77777777" w:rsidR="00CE0E61" w:rsidRPr="00CE0E61" w:rsidRDefault="00CE0E61" w:rsidP="002C1705">
            <w:pPr>
              <w:jc w:val="right"/>
              <w:rPr>
                <w:color w:val="00B050"/>
                <w:lang w:eastAsia="hr-HR"/>
              </w:rPr>
            </w:pPr>
            <w:r w:rsidRPr="00CE0E61">
              <w:rPr>
                <w:color w:val="00B050"/>
                <w:lang w:eastAsia="hr-HR"/>
              </w:rPr>
              <w:t>25.000,00</w:t>
            </w:r>
          </w:p>
        </w:tc>
        <w:tc>
          <w:tcPr>
            <w:tcW w:w="2554" w:type="dxa"/>
            <w:tcBorders>
              <w:top w:val="nil"/>
              <w:left w:val="nil"/>
              <w:bottom w:val="single" w:sz="4" w:space="0" w:color="auto"/>
              <w:right w:val="single" w:sz="4" w:space="0" w:color="auto"/>
            </w:tcBorders>
            <w:shd w:val="clear" w:color="auto" w:fill="auto"/>
            <w:noWrap/>
            <w:vAlign w:val="center"/>
            <w:hideMark/>
          </w:tcPr>
          <w:p w14:paraId="3CAEF341"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1EB6C6ED" w14:textId="77777777" w:rsidR="00CE0E61" w:rsidRPr="00CE0E61" w:rsidRDefault="00CE0E61" w:rsidP="002C1705">
            <w:pPr>
              <w:jc w:val="right"/>
              <w:rPr>
                <w:color w:val="FF0000"/>
                <w:lang w:eastAsia="hr-HR"/>
              </w:rPr>
            </w:pPr>
            <w:r w:rsidRPr="00CE0E61">
              <w:rPr>
                <w:color w:val="FF0000"/>
                <w:lang w:eastAsia="hr-HR"/>
              </w:rPr>
              <w:t>25.000,00</w:t>
            </w:r>
          </w:p>
        </w:tc>
      </w:tr>
      <w:tr w:rsidR="00CE0E61" w:rsidRPr="00CE0E61" w14:paraId="27CA24DB" w14:textId="77777777" w:rsidTr="00CE0E61">
        <w:trPr>
          <w:trHeight w:val="6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6FD2F848" w14:textId="77777777" w:rsidR="00CE0E61" w:rsidRPr="00CE0E61" w:rsidRDefault="00CE0E61" w:rsidP="002C1705">
            <w:pPr>
              <w:rPr>
                <w:lang w:eastAsia="hr-HR"/>
              </w:rPr>
            </w:pPr>
            <w:r w:rsidRPr="00CE0E61">
              <w:rPr>
                <w:lang w:eastAsia="hr-HR"/>
              </w:rPr>
              <w:t>Izrada projektne dokumentacije za gradnju prometnica u obuhvatu UPU Dolac</w:t>
            </w:r>
          </w:p>
        </w:tc>
        <w:tc>
          <w:tcPr>
            <w:tcW w:w="1562" w:type="dxa"/>
            <w:tcBorders>
              <w:top w:val="nil"/>
              <w:left w:val="nil"/>
              <w:bottom w:val="single" w:sz="4" w:space="0" w:color="auto"/>
              <w:right w:val="single" w:sz="4" w:space="0" w:color="auto"/>
            </w:tcBorders>
            <w:shd w:val="clear" w:color="auto" w:fill="auto"/>
            <w:noWrap/>
            <w:vAlign w:val="bottom"/>
            <w:hideMark/>
          </w:tcPr>
          <w:p w14:paraId="0B8BD433" w14:textId="77777777" w:rsidR="00CE0E61" w:rsidRPr="00CE0E61" w:rsidRDefault="00CE0E61" w:rsidP="002C1705">
            <w:pPr>
              <w:jc w:val="right"/>
              <w:rPr>
                <w:color w:val="00B050"/>
                <w:lang w:eastAsia="hr-HR"/>
              </w:rPr>
            </w:pPr>
            <w:r w:rsidRPr="00CE0E61">
              <w:rPr>
                <w:color w:val="00B050"/>
                <w:lang w:eastAsia="hr-HR"/>
              </w:rPr>
              <w:t>28.000,00</w:t>
            </w:r>
          </w:p>
        </w:tc>
        <w:tc>
          <w:tcPr>
            <w:tcW w:w="2554" w:type="dxa"/>
            <w:tcBorders>
              <w:top w:val="nil"/>
              <w:left w:val="nil"/>
              <w:bottom w:val="single" w:sz="4" w:space="0" w:color="auto"/>
              <w:right w:val="single" w:sz="4" w:space="0" w:color="auto"/>
            </w:tcBorders>
            <w:shd w:val="clear" w:color="auto" w:fill="auto"/>
            <w:noWrap/>
            <w:vAlign w:val="center"/>
            <w:hideMark/>
          </w:tcPr>
          <w:p w14:paraId="0E586DB1"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7174C583" w14:textId="77777777" w:rsidR="00CE0E61" w:rsidRPr="00CE0E61" w:rsidRDefault="00CE0E61" w:rsidP="002C1705">
            <w:pPr>
              <w:jc w:val="right"/>
              <w:rPr>
                <w:color w:val="FF0000"/>
                <w:lang w:eastAsia="hr-HR"/>
              </w:rPr>
            </w:pPr>
            <w:r w:rsidRPr="00CE0E61">
              <w:rPr>
                <w:color w:val="FF0000"/>
                <w:lang w:eastAsia="hr-HR"/>
              </w:rPr>
              <w:t>28.000,00</w:t>
            </w:r>
          </w:p>
        </w:tc>
      </w:tr>
      <w:tr w:rsidR="00CE0E61" w:rsidRPr="00CE0E61" w14:paraId="2E2849DC" w14:textId="77777777" w:rsidTr="00CE0E61">
        <w:trPr>
          <w:trHeight w:val="6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10F4BF8D" w14:textId="77777777" w:rsidR="00CE0E61" w:rsidRPr="00CE0E61" w:rsidRDefault="00CE0E61" w:rsidP="002C1705">
            <w:pPr>
              <w:rPr>
                <w:lang w:eastAsia="hr-HR"/>
              </w:rPr>
            </w:pPr>
            <w:r w:rsidRPr="00CE0E61">
              <w:rPr>
                <w:lang w:eastAsia="hr-HR"/>
              </w:rPr>
              <w:t xml:space="preserve">Izrada projektne dokumentacije za gradnju prometnica u obuhvatu UPU Milna </w:t>
            </w:r>
          </w:p>
        </w:tc>
        <w:tc>
          <w:tcPr>
            <w:tcW w:w="1562" w:type="dxa"/>
            <w:tcBorders>
              <w:top w:val="nil"/>
              <w:left w:val="nil"/>
              <w:bottom w:val="nil"/>
              <w:right w:val="single" w:sz="4" w:space="0" w:color="auto"/>
            </w:tcBorders>
            <w:shd w:val="clear" w:color="auto" w:fill="auto"/>
            <w:noWrap/>
            <w:vAlign w:val="bottom"/>
            <w:hideMark/>
          </w:tcPr>
          <w:p w14:paraId="18653D78" w14:textId="77777777" w:rsidR="00CE0E61" w:rsidRPr="00CE0E61" w:rsidRDefault="00CE0E61" w:rsidP="002C1705">
            <w:pPr>
              <w:jc w:val="right"/>
              <w:rPr>
                <w:color w:val="00B050"/>
                <w:lang w:eastAsia="hr-HR"/>
              </w:rPr>
            </w:pPr>
            <w:r w:rsidRPr="00CE0E61">
              <w:rPr>
                <w:color w:val="00B050"/>
                <w:lang w:eastAsia="hr-HR"/>
              </w:rPr>
              <w:t>22.000,00</w:t>
            </w:r>
          </w:p>
        </w:tc>
        <w:tc>
          <w:tcPr>
            <w:tcW w:w="2554" w:type="dxa"/>
            <w:tcBorders>
              <w:top w:val="nil"/>
              <w:left w:val="nil"/>
              <w:bottom w:val="single" w:sz="4" w:space="0" w:color="auto"/>
              <w:right w:val="single" w:sz="4" w:space="0" w:color="auto"/>
            </w:tcBorders>
            <w:shd w:val="clear" w:color="auto" w:fill="auto"/>
            <w:noWrap/>
            <w:vAlign w:val="center"/>
            <w:hideMark/>
          </w:tcPr>
          <w:p w14:paraId="7EF3F5BD"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702748FF" w14:textId="77777777" w:rsidR="00CE0E61" w:rsidRPr="00CE0E61" w:rsidRDefault="00CE0E61" w:rsidP="002C1705">
            <w:pPr>
              <w:jc w:val="right"/>
              <w:rPr>
                <w:color w:val="FF0000"/>
                <w:lang w:eastAsia="hr-HR"/>
              </w:rPr>
            </w:pPr>
            <w:r w:rsidRPr="00CE0E61">
              <w:rPr>
                <w:color w:val="FF0000"/>
                <w:lang w:eastAsia="hr-HR"/>
              </w:rPr>
              <w:t>22.000,00</w:t>
            </w:r>
          </w:p>
        </w:tc>
      </w:tr>
      <w:tr w:rsidR="00CE0E61" w:rsidRPr="00CE0E61" w14:paraId="224B4F9E" w14:textId="77777777" w:rsidTr="00CE0E61">
        <w:trPr>
          <w:trHeight w:val="6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5AA65410" w14:textId="77777777" w:rsidR="00CE0E61" w:rsidRPr="00CE0E61" w:rsidRDefault="00CE0E61" w:rsidP="002C1705">
            <w:pPr>
              <w:rPr>
                <w:lang w:eastAsia="hr-HR"/>
              </w:rPr>
            </w:pPr>
            <w:r w:rsidRPr="00CE0E61">
              <w:rPr>
                <w:lang w:eastAsia="hr-HR"/>
              </w:rPr>
              <w:t xml:space="preserve">Izrada projektne dokumentacije za gradnju prometnica u obuhvatu UPU  Stanišće Martinovik  </w:t>
            </w:r>
          </w:p>
        </w:tc>
        <w:tc>
          <w:tcPr>
            <w:tcW w:w="1562" w:type="dxa"/>
            <w:tcBorders>
              <w:top w:val="single" w:sz="4" w:space="0" w:color="auto"/>
              <w:left w:val="nil"/>
              <w:bottom w:val="nil"/>
              <w:right w:val="single" w:sz="4" w:space="0" w:color="auto"/>
            </w:tcBorders>
            <w:shd w:val="clear" w:color="auto" w:fill="auto"/>
            <w:noWrap/>
            <w:vAlign w:val="bottom"/>
            <w:hideMark/>
          </w:tcPr>
          <w:p w14:paraId="39F3CD2B" w14:textId="77777777" w:rsidR="00CE0E61" w:rsidRPr="00CE0E61" w:rsidRDefault="00CE0E61" w:rsidP="002C1705">
            <w:pPr>
              <w:jc w:val="right"/>
              <w:rPr>
                <w:color w:val="00B050"/>
                <w:lang w:eastAsia="hr-HR"/>
              </w:rPr>
            </w:pPr>
            <w:r w:rsidRPr="00CE0E61">
              <w:rPr>
                <w:color w:val="00B050"/>
                <w:lang w:eastAsia="hr-HR"/>
              </w:rPr>
              <w:t>23.000,00</w:t>
            </w:r>
          </w:p>
        </w:tc>
        <w:tc>
          <w:tcPr>
            <w:tcW w:w="2554" w:type="dxa"/>
            <w:tcBorders>
              <w:top w:val="nil"/>
              <w:left w:val="nil"/>
              <w:bottom w:val="single" w:sz="4" w:space="0" w:color="auto"/>
              <w:right w:val="single" w:sz="4" w:space="0" w:color="auto"/>
            </w:tcBorders>
            <w:shd w:val="clear" w:color="auto" w:fill="auto"/>
            <w:noWrap/>
            <w:vAlign w:val="center"/>
            <w:hideMark/>
          </w:tcPr>
          <w:p w14:paraId="5912BEEA"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3F32FE1C" w14:textId="77777777" w:rsidR="00CE0E61" w:rsidRPr="00CE0E61" w:rsidRDefault="00CE0E61" w:rsidP="002C1705">
            <w:pPr>
              <w:jc w:val="right"/>
              <w:rPr>
                <w:color w:val="FF0000"/>
                <w:lang w:eastAsia="hr-HR"/>
              </w:rPr>
            </w:pPr>
            <w:r w:rsidRPr="00CE0E61">
              <w:rPr>
                <w:color w:val="FF0000"/>
                <w:lang w:eastAsia="hr-HR"/>
              </w:rPr>
              <w:t>23.000,00</w:t>
            </w:r>
          </w:p>
        </w:tc>
      </w:tr>
      <w:tr w:rsidR="00CE0E61" w:rsidRPr="00CE0E61" w14:paraId="6192B8C6" w14:textId="77777777" w:rsidTr="00CE0E61">
        <w:trPr>
          <w:trHeight w:val="600"/>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3E3A12E7" w14:textId="77777777" w:rsidR="00CE0E61" w:rsidRPr="00CE0E61" w:rsidRDefault="00CE0E61" w:rsidP="002C1705">
            <w:pPr>
              <w:rPr>
                <w:lang w:eastAsia="hr-HR"/>
              </w:rPr>
            </w:pPr>
            <w:r w:rsidRPr="00CE0E61">
              <w:rPr>
                <w:lang w:eastAsia="hr-HR"/>
              </w:rPr>
              <w:t>Novelacija glavnog projekta prometnice i parkirališta u Ulici Šime Buzolića Tome (iza gradskog groblja)</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F3EBBA" w14:textId="77777777" w:rsidR="00CE0E61" w:rsidRPr="00CE0E61" w:rsidRDefault="00CE0E61" w:rsidP="002C1705">
            <w:pPr>
              <w:jc w:val="right"/>
              <w:rPr>
                <w:color w:val="00B050"/>
                <w:lang w:eastAsia="hr-HR"/>
              </w:rPr>
            </w:pPr>
            <w:r w:rsidRPr="00CE0E61">
              <w:rPr>
                <w:color w:val="00B050"/>
                <w:lang w:eastAsia="hr-HR"/>
              </w:rPr>
              <w:t>16.000,00</w:t>
            </w:r>
          </w:p>
        </w:tc>
        <w:tc>
          <w:tcPr>
            <w:tcW w:w="2554" w:type="dxa"/>
            <w:tcBorders>
              <w:top w:val="nil"/>
              <w:left w:val="nil"/>
              <w:bottom w:val="single" w:sz="4" w:space="0" w:color="auto"/>
              <w:right w:val="single" w:sz="4" w:space="0" w:color="auto"/>
            </w:tcBorders>
            <w:shd w:val="clear" w:color="auto" w:fill="auto"/>
            <w:noWrap/>
            <w:vAlign w:val="center"/>
            <w:hideMark/>
          </w:tcPr>
          <w:p w14:paraId="2CA7272C"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23968C57" w14:textId="77777777" w:rsidR="00CE0E61" w:rsidRPr="00CE0E61" w:rsidRDefault="00CE0E61" w:rsidP="002C1705">
            <w:pPr>
              <w:jc w:val="right"/>
              <w:rPr>
                <w:color w:val="FF0000"/>
                <w:lang w:eastAsia="hr-HR"/>
              </w:rPr>
            </w:pPr>
            <w:r w:rsidRPr="00CE0E61">
              <w:rPr>
                <w:color w:val="FF0000"/>
                <w:lang w:eastAsia="hr-HR"/>
              </w:rPr>
              <w:t>10.000,00</w:t>
            </w:r>
          </w:p>
        </w:tc>
      </w:tr>
      <w:tr w:rsidR="00CE0E61" w:rsidRPr="00CE0E61" w14:paraId="5CBDBDDF" w14:textId="77777777" w:rsidTr="00CE0E61">
        <w:trPr>
          <w:trHeight w:val="600"/>
          <w:jc w:val="center"/>
        </w:trPr>
        <w:tc>
          <w:tcPr>
            <w:tcW w:w="4433" w:type="dxa"/>
            <w:vMerge/>
            <w:tcBorders>
              <w:top w:val="nil"/>
              <w:left w:val="single" w:sz="4" w:space="0" w:color="auto"/>
              <w:bottom w:val="single" w:sz="4" w:space="0" w:color="000000"/>
              <w:right w:val="single" w:sz="4" w:space="0" w:color="auto"/>
            </w:tcBorders>
            <w:vAlign w:val="center"/>
            <w:hideMark/>
          </w:tcPr>
          <w:p w14:paraId="54C77598" w14:textId="77777777" w:rsidR="00CE0E61" w:rsidRPr="00CE0E61" w:rsidRDefault="00CE0E61" w:rsidP="002C1705">
            <w:pPr>
              <w:rPr>
                <w:lang w:eastAsia="hr-HR"/>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14:paraId="02F7371E"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noWrap/>
            <w:vAlign w:val="center"/>
            <w:hideMark/>
          </w:tcPr>
          <w:p w14:paraId="610A26C7"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5D7E98EE" w14:textId="77777777" w:rsidR="00CE0E61" w:rsidRPr="00CE0E61" w:rsidRDefault="00CE0E61" w:rsidP="002C1705">
            <w:pPr>
              <w:jc w:val="right"/>
              <w:rPr>
                <w:color w:val="FF0000"/>
                <w:lang w:eastAsia="hr-HR"/>
              </w:rPr>
            </w:pPr>
            <w:r w:rsidRPr="00CE0E61">
              <w:rPr>
                <w:color w:val="FF0000"/>
                <w:lang w:eastAsia="hr-HR"/>
              </w:rPr>
              <w:t>6.000,00</w:t>
            </w:r>
          </w:p>
        </w:tc>
      </w:tr>
      <w:tr w:rsidR="00CE0E61" w:rsidRPr="00CE0E61" w14:paraId="75B7A582" w14:textId="77777777" w:rsidTr="00CE0E61">
        <w:trPr>
          <w:trHeight w:val="450"/>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762A04ED" w14:textId="77777777" w:rsidR="00CE0E61" w:rsidRPr="00CE0E61" w:rsidRDefault="00CE0E61" w:rsidP="002C1705">
            <w:pPr>
              <w:rPr>
                <w:lang w:eastAsia="hr-HR"/>
              </w:rPr>
            </w:pPr>
            <w:r w:rsidRPr="00CE0E61">
              <w:rPr>
                <w:lang w:eastAsia="hr-HR"/>
              </w:rPr>
              <w:t>NERAZVRSTANE CESTE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50BEE09" w14:textId="77777777" w:rsidR="00CE0E61" w:rsidRPr="00CE0E61" w:rsidRDefault="00CE0E61" w:rsidP="002C1705">
            <w:pPr>
              <w:rPr>
                <w:color w:val="00B050"/>
                <w:lang w:eastAsia="hr-HR"/>
              </w:rPr>
            </w:pPr>
            <w:r w:rsidRPr="00CE0E61">
              <w:rPr>
                <w:color w:val="00B050"/>
                <w:lang w:eastAsia="hr-HR"/>
              </w:rPr>
              <w:t>614.000,00</w:t>
            </w:r>
          </w:p>
        </w:tc>
      </w:tr>
      <w:tr w:rsidR="00CE0E61" w:rsidRPr="00CE0E61" w14:paraId="65922541" w14:textId="77777777" w:rsidTr="00CE0E61">
        <w:trPr>
          <w:trHeight w:val="510"/>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556F0E" w14:textId="77777777" w:rsidR="00CE0E61" w:rsidRPr="00CE0E61" w:rsidRDefault="00CE0E61" w:rsidP="002C1705">
            <w:pPr>
              <w:rPr>
                <w:lang w:eastAsia="hr-HR"/>
              </w:rPr>
            </w:pPr>
            <w:r w:rsidRPr="00CE0E61">
              <w:rPr>
                <w:lang w:eastAsia="hr-HR"/>
              </w:rPr>
              <w:t>JAVNE ZELENE POVRŠINE</w:t>
            </w:r>
          </w:p>
        </w:tc>
      </w:tr>
      <w:tr w:rsidR="00CE0E61" w:rsidRPr="00CE0E61" w14:paraId="370CCA35" w14:textId="77777777" w:rsidTr="00CE0E61">
        <w:trPr>
          <w:trHeight w:val="39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32AC1F28" w14:textId="77777777" w:rsidR="00CE0E61" w:rsidRPr="00CE0E61" w:rsidRDefault="00CE0E61" w:rsidP="002C1705">
            <w:pPr>
              <w:rPr>
                <w:lang w:eastAsia="hr-HR"/>
              </w:rPr>
            </w:pPr>
            <w:r w:rsidRPr="00CE0E61">
              <w:rPr>
                <w:lang w:eastAsia="hr-HR"/>
              </w:rPr>
              <w:t xml:space="preserve">Izmjena i dopuna idejnog projekta Sportskog centra </w:t>
            </w:r>
          </w:p>
        </w:tc>
        <w:tc>
          <w:tcPr>
            <w:tcW w:w="1562" w:type="dxa"/>
            <w:tcBorders>
              <w:top w:val="nil"/>
              <w:left w:val="nil"/>
              <w:bottom w:val="single" w:sz="4" w:space="0" w:color="auto"/>
              <w:right w:val="single" w:sz="4" w:space="0" w:color="auto"/>
            </w:tcBorders>
            <w:shd w:val="clear" w:color="auto" w:fill="auto"/>
            <w:noWrap/>
            <w:vAlign w:val="bottom"/>
            <w:hideMark/>
          </w:tcPr>
          <w:p w14:paraId="103414A1" w14:textId="77777777" w:rsidR="00CE0E61" w:rsidRPr="00CE0E61" w:rsidRDefault="00CE0E61" w:rsidP="002C1705">
            <w:pPr>
              <w:jc w:val="right"/>
              <w:rPr>
                <w:color w:val="00B050"/>
                <w:lang w:eastAsia="hr-HR"/>
              </w:rPr>
            </w:pPr>
            <w:r w:rsidRPr="00CE0E61">
              <w:rPr>
                <w:color w:val="00B050"/>
                <w:lang w:eastAsia="hr-HR"/>
              </w:rPr>
              <w:t>1.000,00</w:t>
            </w:r>
          </w:p>
        </w:tc>
        <w:tc>
          <w:tcPr>
            <w:tcW w:w="2554" w:type="dxa"/>
            <w:tcBorders>
              <w:top w:val="nil"/>
              <w:left w:val="nil"/>
              <w:bottom w:val="single" w:sz="4" w:space="0" w:color="auto"/>
              <w:right w:val="single" w:sz="4" w:space="0" w:color="auto"/>
            </w:tcBorders>
            <w:shd w:val="clear" w:color="auto" w:fill="auto"/>
            <w:noWrap/>
            <w:vAlign w:val="center"/>
            <w:hideMark/>
          </w:tcPr>
          <w:p w14:paraId="390828D3"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0912F34F" w14:textId="77777777" w:rsidR="00CE0E61" w:rsidRPr="00CE0E61" w:rsidRDefault="00CE0E61" w:rsidP="002C1705">
            <w:pPr>
              <w:jc w:val="right"/>
              <w:rPr>
                <w:color w:val="FF0000"/>
                <w:lang w:eastAsia="hr-HR"/>
              </w:rPr>
            </w:pPr>
            <w:r w:rsidRPr="00CE0E61">
              <w:rPr>
                <w:color w:val="FF0000"/>
                <w:lang w:eastAsia="hr-HR"/>
              </w:rPr>
              <w:t>1.000,00</w:t>
            </w:r>
          </w:p>
        </w:tc>
      </w:tr>
      <w:tr w:rsidR="00CE0E61" w:rsidRPr="00CE0E61" w14:paraId="0BFE2595" w14:textId="77777777" w:rsidTr="00CE0E61">
        <w:trPr>
          <w:trHeight w:val="735"/>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00B6290D" w14:textId="77777777" w:rsidR="00CE0E61" w:rsidRPr="00CE0E61" w:rsidRDefault="00CE0E61" w:rsidP="002C1705">
            <w:pPr>
              <w:rPr>
                <w:lang w:eastAsia="hr-HR"/>
              </w:rPr>
            </w:pPr>
            <w:r w:rsidRPr="00CE0E61">
              <w:rPr>
                <w:lang w:eastAsia="hr-HR"/>
              </w:rPr>
              <w:t>Izrada glavnog projekta za izgradnju sportske dvorane na Dolcu</w:t>
            </w:r>
          </w:p>
        </w:tc>
        <w:tc>
          <w:tcPr>
            <w:tcW w:w="1562" w:type="dxa"/>
            <w:tcBorders>
              <w:top w:val="nil"/>
              <w:left w:val="nil"/>
              <w:bottom w:val="single" w:sz="4" w:space="0" w:color="auto"/>
              <w:right w:val="single" w:sz="4" w:space="0" w:color="auto"/>
            </w:tcBorders>
            <w:shd w:val="clear" w:color="auto" w:fill="auto"/>
            <w:noWrap/>
            <w:vAlign w:val="bottom"/>
            <w:hideMark/>
          </w:tcPr>
          <w:p w14:paraId="67518A5F" w14:textId="77777777" w:rsidR="00CE0E61" w:rsidRPr="00CE0E61" w:rsidRDefault="00CE0E61" w:rsidP="002C1705">
            <w:pPr>
              <w:jc w:val="right"/>
              <w:rPr>
                <w:color w:val="00B050"/>
                <w:lang w:eastAsia="hr-HR"/>
              </w:rPr>
            </w:pPr>
            <w:r w:rsidRPr="00CE0E61">
              <w:rPr>
                <w:color w:val="00B050"/>
                <w:lang w:eastAsia="hr-HR"/>
              </w:rPr>
              <w:t>30.000,00</w:t>
            </w:r>
          </w:p>
        </w:tc>
        <w:tc>
          <w:tcPr>
            <w:tcW w:w="2554" w:type="dxa"/>
            <w:tcBorders>
              <w:top w:val="nil"/>
              <w:left w:val="nil"/>
              <w:bottom w:val="single" w:sz="4" w:space="0" w:color="auto"/>
              <w:right w:val="single" w:sz="4" w:space="0" w:color="auto"/>
            </w:tcBorders>
            <w:shd w:val="clear" w:color="auto" w:fill="auto"/>
            <w:noWrap/>
            <w:vAlign w:val="center"/>
            <w:hideMark/>
          </w:tcPr>
          <w:p w14:paraId="3E3656A0"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45A5FD95" w14:textId="77777777" w:rsidR="00CE0E61" w:rsidRPr="00CE0E61" w:rsidRDefault="00CE0E61" w:rsidP="002C1705">
            <w:pPr>
              <w:jc w:val="right"/>
              <w:rPr>
                <w:color w:val="FF0000"/>
                <w:lang w:eastAsia="hr-HR"/>
              </w:rPr>
            </w:pPr>
            <w:r w:rsidRPr="00CE0E61">
              <w:rPr>
                <w:color w:val="FF0000"/>
                <w:lang w:eastAsia="hr-HR"/>
              </w:rPr>
              <w:t>30.000,00</w:t>
            </w:r>
          </w:p>
        </w:tc>
      </w:tr>
      <w:tr w:rsidR="00CE0E61" w:rsidRPr="00CE0E61" w14:paraId="259E85FC" w14:textId="77777777" w:rsidTr="00CE0E61">
        <w:trPr>
          <w:trHeight w:val="480"/>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2FF4808C" w14:textId="77777777" w:rsidR="00CE0E61" w:rsidRPr="00CE0E61" w:rsidRDefault="00CE0E61" w:rsidP="002C1705">
            <w:pPr>
              <w:rPr>
                <w:lang w:eastAsia="hr-HR"/>
              </w:rPr>
            </w:pPr>
            <w:r w:rsidRPr="00CE0E61">
              <w:rPr>
                <w:lang w:eastAsia="hr-HR"/>
              </w:rPr>
              <w:t>JAVNE ZELENE POVRŠINE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51F45645" w14:textId="77777777" w:rsidR="00CE0E61" w:rsidRPr="00CE0E61" w:rsidRDefault="00CE0E61" w:rsidP="002C1705">
            <w:pPr>
              <w:rPr>
                <w:color w:val="00B050"/>
                <w:lang w:eastAsia="hr-HR"/>
              </w:rPr>
            </w:pPr>
            <w:r w:rsidRPr="00CE0E61">
              <w:rPr>
                <w:color w:val="00B050"/>
                <w:lang w:eastAsia="hr-HR"/>
              </w:rPr>
              <w:t>31.000,00</w:t>
            </w:r>
          </w:p>
        </w:tc>
      </w:tr>
      <w:tr w:rsidR="00CE0E61" w:rsidRPr="00CE0E61" w14:paraId="4AEA4F5B" w14:textId="77777777" w:rsidTr="00CE0E61">
        <w:trPr>
          <w:trHeight w:val="555"/>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86E41F" w14:textId="77777777" w:rsidR="00CE0E61" w:rsidRPr="00CE0E61" w:rsidRDefault="00CE0E61" w:rsidP="002C1705">
            <w:pPr>
              <w:rPr>
                <w:lang w:eastAsia="hr-HR"/>
              </w:rPr>
            </w:pPr>
            <w:r w:rsidRPr="00CE0E61">
              <w:rPr>
                <w:lang w:eastAsia="hr-HR"/>
              </w:rPr>
              <w:t>GROBLJA</w:t>
            </w:r>
          </w:p>
        </w:tc>
      </w:tr>
      <w:tr w:rsidR="00CE0E61" w:rsidRPr="00CE0E61" w14:paraId="3F04EAD4" w14:textId="77777777" w:rsidTr="00CE0E61">
        <w:trPr>
          <w:trHeight w:val="465"/>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19F32496" w14:textId="77777777" w:rsidR="00CE0E61" w:rsidRPr="00CE0E61" w:rsidRDefault="00CE0E61" w:rsidP="002C1705">
            <w:pPr>
              <w:rPr>
                <w:lang w:eastAsia="hr-HR"/>
              </w:rPr>
            </w:pPr>
            <w:r w:rsidRPr="00CE0E61">
              <w:rPr>
                <w:lang w:eastAsia="hr-HR"/>
              </w:rPr>
              <w:t>Kapitalna pomoć Komunalnom za gradnju novog gradskog groblja Kruvenica</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CF4FC2" w14:textId="77777777" w:rsidR="00CE0E61" w:rsidRPr="00CE0E61" w:rsidRDefault="00CE0E61" w:rsidP="002C1705">
            <w:pPr>
              <w:jc w:val="right"/>
              <w:rPr>
                <w:color w:val="00B050"/>
                <w:lang w:eastAsia="hr-HR"/>
              </w:rPr>
            </w:pPr>
            <w:r w:rsidRPr="00CE0E61">
              <w:rPr>
                <w:color w:val="00B050"/>
                <w:lang w:eastAsia="hr-HR"/>
              </w:rPr>
              <w:t>2.000.000,00</w:t>
            </w:r>
          </w:p>
        </w:tc>
        <w:tc>
          <w:tcPr>
            <w:tcW w:w="2554" w:type="dxa"/>
            <w:vMerge w:val="restart"/>
            <w:tcBorders>
              <w:top w:val="nil"/>
              <w:left w:val="single" w:sz="4" w:space="0" w:color="auto"/>
              <w:bottom w:val="nil"/>
              <w:right w:val="single" w:sz="4" w:space="0" w:color="auto"/>
            </w:tcBorders>
            <w:shd w:val="clear" w:color="auto" w:fill="auto"/>
            <w:noWrap/>
            <w:vAlign w:val="center"/>
            <w:hideMark/>
          </w:tcPr>
          <w:p w14:paraId="6F3380F8" w14:textId="77777777" w:rsidR="00CE0E61" w:rsidRPr="00CE0E61" w:rsidRDefault="00CE0E61" w:rsidP="002C1705">
            <w:pPr>
              <w:jc w:val="center"/>
              <w:rPr>
                <w:lang w:eastAsia="hr-HR"/>
              </w:rPr>
            </w:pPr>
            <w:r w:rsidRPr="00CE0E61">
              <w:rPr>
                <w:lang w:eastAsia="hr-HR"/>
              </w:rPr>
              <w:t>viškovi prethodnih godina</w:t>
            </w:r>
          </w:p>
        </w:tc>
        <w:tc>
          <w:tcPr>
            <w:tcW w:w="1351" w:type="dxa"/>
            <w:vMerge w:val="restart"/>
            <w:tcBorders>
              <w:top w:val="nil"/>
              <w:left w:val="single" w:sz="4" w:space="0" w:color="auto"/>
              <w:bottom w:val="nil"/>
              <w:right w:val="single" w:sz="4" w:space="0" w:color="auto"/>
            </w:tcBorders>
            <w:shd w:val="clear" w:color="auto" w:fill="auto"/>
            <w:vAlign w:val="center"/>
            <w:hideMark/>
          </w:tcPr>
          <w:p w14:paraId="25E78C7A" w14:textId="77777777" w:rsidR="00CE0E61" w:rsidRPr="00CE0E61" w:rsidRDefault="00CE0E61" w:rsidP="002C1705">
            <w:pPr>
              <w:jc w:val="center"/>
              <w:rPr>
                <w:color w:val="FF0000"/>
                <w:lang w:eastAsia="hr-HR"/>
              </w:rPr>
            </w:pPr>
            <w:r w:rsidRPr="00CE0E61">
              <w:rPr>
                <w:color w:val="FF0000"/>
                <w:lang w:eastAsia="hr-HR"/>
              </w:rPr>
              <w:t>2.000.000,00</w:t>
            </w:r>
          </w:p>
        </w:tc>
      </w:tr>
      <w:tr w:rsidR="00CE0E61" w:rsidRPr="00CE0E61" w14:paraId="116FEF1A" w14:textId="77777777" w:rsidTr="00CE0E61">
        <w:trPr>
          <w:trHeight w:val="465"/>
          <w:jc w:val="center"/>
        </w:trPr>
        <w:tc>
          <w:tcPr>
            <w:tcW w:w="4433" w:type="dxa"/>
            <w:vMerge/>
            <w:tcBorders>
              <w:top w:val="nil"/>
              <w:left w:val="single" w:sz="4" w:space="0" w:color="auto"/>
              <w:bottom w:val="single" w:sz="4" w:space="0" w:color="000000"/>
              <w:right w:val="single" w:sz="4" w:space="0" w:color="auto"/>
            </w:tcBorders>
            <w:vAlign w:val="center"/>
            <w:hideMark/>
          </w:tcPr>
          <w:p w14:paraId="3AB19DEF"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4B04A846" w14:textId="77777777" w:rsidR="00CE0E61" w:rsidRPr="00CE0E61" w:rsidRDefault="00CE0E61" w:rsidP="002C1705">
            <w:pPr>
              <w:rPr>
                <w:color w:val="00B050"/>
                <w:lang w:eastAsia="hr-HR"/>
              </w:rPr>
            </w:pPr>
          </w:p>
        </w:tc>
        <w:tc>
          <w:tcPr>
            <w:tcW w:w="2554" w:type="dxa"/>
            <w:vMerge/>
            <w:tcBorders>
              <w:top w:val="nil"/>
              <w:left w:val="single" w:sz="4" w:space="0" w:color="auto"/>
              <w:bottom w:val="nil"/>
              <w:right w:val="single" w:sz="4" w:space="0" w:color="auto"/>
            </w:tcBorders>
            <w:vAlign w:val="center"/>
            <w:hideMark/>
          </w:tcPr>
          <w:p w14:paraId="0CB86617" w14:textId="77777777" w:rsidR="00CE0E61" w:rsidRPr="00CE0E61" w:rsidRDefault="00CE0E61" w:rsidP="002C1705">
            <w:pPr>
              <w:rPr>
                <w:lang w:eastAsia="hr-HR"/>
              </w:rPr>
            </w:pPr>
          </w:p>
        </w:tc>
        <w:tc>
          <w:tcPr>
            <w:tcW w:w="1351" w:type="dxa"/>
            <w:vMerge/>
            <w:tcBorders>
              <w:top w:val="nil"/>
              <w:left w:val="single" w:sz="4" w:space="0" w:color="auto"/>
              <w:bottom w:val="nil"/>
              <w:right w:val="single" w:sz="4" w:space="0" w:color="auto"/>
            </w:tcBorders>
            <w:vAlign w:val="center"/>
            <w:hideMark/>
          </w:tcPr>
          <w:p w14:paraId="19313FF9" w14:textId="77777777" w:rsidR="00CE0E61" w:rsidRPr="00CE0E61" w:rsidRDefault="00CE0E61" w:rsidP="002C1705">
            <w:pPr>
              <w:rPr>
                <w:color w:val="FF0000"/>
                <w:lang w:eastAsia="hr-HR"/>
              </w:rPr>
            </w:pPr>
          </w:p>
        </w:tc>
      </w:tr>
      <w:tr w:rsidR="00CE0E61" w:rsidRPr="00CE0E61" w14:paraId="2888C112" w14:textId="77777777" w:rsidTr="00CE0E61">
        <w:trPr>
          <w:trHeight w:val="465"/>
          <w:jc w:val="center"/>
        </w:trPr>
        <w:tc>
          <w:tcPr>
            <w:tcW w:w="4433" w:type="dxa"/>
            <w:vMerge w:val="restart"/>
            <w:tcBorders>
              <w:top w:val="nil"/>
              <w:left w:val="single" w:sz="4" w:space="0" w:color="auto"/>
              <w:bottom w:val="single" w:sz="4" w:space="0" w:color="000000"/>
              <w:right w:val="single" w:sz="4" w:space="0" w:color="auto"/>
            </w:tcBorders>
            <w:shd w:val="clear" w:color="auto" w:fill="auto"/>
            <w:hideMark/>
          </w:tcPr>
          <w:p w14:paraId="0E348267" w14:textId="77777777" w:rsidR="00CE0E61" w:rsidRPr="00CE0E61" w:rsidRDefault="00CE0E61" w:rsidP="002C1705">
            <w:pPr>
              <w:rPr>
                <w:lang w:eastAsia="hr-HR"/>
              </w:rPr>
            </w:pPr>
            <w:r w:rsidRPr="00CE0E61">
              <w:rPr>
                <w:lang w:eastAsia="hr-HR"/>
              </w:rPr>
              <w:t>Proširenje mjesnog groblja i izgradnja mrtvačnice s prostorom za ispraćaj u Svetoj Nedjelji</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7B679D" w14:textId="77777777" w:rsidR="00CE0E61" w:rsidRPr="00CE0E61" w:rsidRDefault="00CE0E61" w:rsidP="002C1705">
            <w:pPr>
              <w:jc w:val="right"/>
              <w:rPr>
                <w:color w:val="00B050"/>
                <w:lang w:eastAsia="hr-HR"/>
              </w:rPr>
            </w:pPr>
            <w:r w:rsidRPr="00CE0E61">
              <w:rPr>
                <w:color w:val="00B050"/>
                <w:lang w:eastAsia="hr-HR"/>
              </w:rPr>
              <w:t>40.000,00</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429C60" w14:textId="77777777" w:rsidR="00CE0E61" w:rsidRPr="00CE0E61" w:rsidRDefault="00CE0E61" w:rsidP="002C1705">
            <w:pPr>
              <w:jc w:val="center"/>
              <w:rPr>
                <w:lang w:eastAsia="hr-HR"/>
              </w:rPr>
            </w:pPr>
            <w:r w:rsidRPr="00CE0E61">
              <w:rPr>
                <w:lang w:eastAsia="hr-HR"/>
              </w:rPr>
              <w:t>Opći prihodi</w:t>
            </w:r>
          </w:p>
        </w:tc>
        <w:tc>
          <w:tcPr>
            <w:tcW w:w="1351" w:type="dxa"/>
            <w:vMerge w:val="restart"/>
            <w:tcBorders>
              <w:top w:val="nil"/>
              <w:left w:val="single" w:sz="4" w:space="0" w:color="auto"/>
              <w:bottom w:val="single" w:sz="4" w:space="0" w:color="000000"/>
              <w:right w:val="single" w:sz="4" w:space="0" w:color="auto"/>
            </w:tcBorders>
            <w:shd w:val="clear" w:color="auto" w:fill="auto"/>
            <w:vAlign w:val="center"/>
            <w:hideMark/>
          </w:tcPr>
          <w:p w14:paraId="7275B409" w14:textId="77777777" w:rsidR="00CE0E61" w:rsidRPr="00CE0E61" w:rsidRDefault="00CE0E61" w:rsidP="002C1705">
            <w:pPr>
              <w:jc w:val="center"/>
              <w:rPr>
                <w:color w:val="FF0000"/>
                <w:lang w:eastAsia="hr-HR"/>
              </w:rPr>
            </w:pPr>
            <w:r w:rsidRPr="00CE0E61">
              <w:rPr>
                <w:color w:val="FF0000"/>
                <w:lang w:eastAsia="hr-HR"/>
              </w:rPr>
              <w:t>40.000,00</w:t>
            </w:r>
          </w:p>
        </w:tc>
      </w:tr>
      <w:tr w:rsidR="00CE0E61" w:rsidRPr="00CE0E61" w14:paraId="6A239CE6" w14:textId="77777777" w:rsidTr="00CE0E61">
        <w:trPr>
          <w:trHeight w:val="408"/>
          <w:jc w:val="center"/>
        </w:trPr>
        <w:tc>
          <w:tcPr>
            <w:tcW w:w="4433" w:type="dxa"/>
            <w:vMerge/>
            <w:tcBorders>
              <w:top w:val="nil"/>
              <w:left w:val="single" w:sz="4" w:space="0" w:color="auto"/>
              <w:bottom w:val="single" w:sz="4" w:space="0" w:color="000000"/>
              <w:right w:val="single" w:sz="4" w:space="0" w:color="auto"/>
            </w:tcBorders>
            <w:vAlign w:val="center"/>
            <w:hideMark/>
          </w:tcPr>
          <w:p w14:paraId="21639680"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04916081"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582FEA96"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41475F66" w14:textId="77777777" w:rsidR="00CE0E61" w:rsidRPr="00CE0E61" w:rsidRDefault="00CE0E61" w:rsidP="002C1705">
            <w:pPr>
              <w:rPr>
                <w:color w:val="FF0000"/>
                <w:lang w:eastAsia="hr-HR"/>
              </w:rPr>
            </w:pPr>
          </w:p>
        </w:tc>
      </w:tr>
      <w:tr w:rsidR="00CE0E61" w:rsidRPr="00CE0E61" w14:paraId="2E73C8D1" w14:textId="77777777" w:rsidTr="00CE0E61">
        <w:trPr>
          <w:trHeight w:val="405"/>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73472361" w14:textId="77777777" w:rsidR="00CE0E61" w:rsidRPr="00CE0E61" w:rsidRDefault="00CE0E61" w:rsidP="002C1705">
            <w:pPr>
              <w:rPr>
                <w:lang w:eastAsia="hr-HR"/>
              </w:rPr>
            </w:pPr>
            <w:r w:rsidRPr="00CE0E61">
              <w:rPr>
                <w:lang w:eastAsia="hr-HR"/>
              </w:rPr>
              <w:t>GROBLJA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B253BCC" w14:textId="77777777" w:rsidR="00CE0E61" w:rsidRPr="00CE0E61" w:rsidRDefault="00CE0E61" w:rsidP="002C1705">
            <w:pPr>
              <w:rPr>
                <w:color w:val="00B050"/>
                <w:lang w:eastAsia="hr-HR"/>
              </w:rPr>
            </w:pPr>
            <w:r w:rsidRPr="00CE0E61">
              <w:rPr>
                <w:color w:val="00B050"/>
                <w:lang w:eastAsia="hr-HR"/>
              </w:rPr>
              <w:t>2.040.000,00</w:t>
            </w:r>
          </w:p>
        </w:tc>
      </w:tr>
      <w:tr w:rsidR="00CE0E61" w:rsidRPr="00CE0E61" w14:paraId="06E6DCB1" w14:textId="77777777" w:rsidTr="00CE0E61">
        <w:trPr>
          <w:trHeight w:val="705"/>
          <w:jc w:val="center"/>
        </w:trPr>
        <w:tc>
          <w:tcPr>
            <w:tcW w:w="4433" w:type="dxa"/>
            <w:tcBorders>
              <w:top w:val="nil"/>
              <w:left w:val="nil"/>
              <w:bottom w:val="nil"/>
              <w:right w:val="nil"/>
            </w:tcBorders>
            <w:shd w:val="clear" w:color="auto" w:fill="auto"/>
            <w:vAlign w:val="center"/>
            <w:hideMark/>
          </w:tcPr>
          <w:p w14:paraId="2AEBCD3F" w14:textId="77777777" w:rsidR="00CE0E61" w:rsidRPr="00CE0E61" w:rsidRDefault="00CE0E61" w:rsidP="002C1705">
            <w:pPr>
              <w:jc w:val="center"/>
              <w:rPr>
                <w:lang w:eastAsia="hr-HR"/>
              </w:rPr>
            </w:pPr>
            <w:r w:rsidRPr="00CE0E61">
              <w:rPr>
                <w:lang w:eastAsia="hr-HR"/>
              </w:rPr>
              <w:t>SKUPINA A UKUPNO</w:t>
            </w:r>
          </w:p>
        </w:tc>
        <w:tc>
          <w:tcPr>
            <w:tcW w:w="1562" w:type="dxa"/>
            <w:tcBorders>
              <w:top w:val="nil"/>
              <w:left w:val="nil"/>
              <w:bottom w:val="nil"/>
              <w:right w:val="nil"/>
            </w:tcBorders>
            <w:shd w:val="clear" w:color="auto" w:fill="auto"/>
            <w:vAlign w:val="center"/>
            <w:hideMark/>
          </w:tcPr>
          <w:p w14:paraId="332DC321" w14:textId="77777777" w:rsidR="00CE0E61" w:rsidRPr="00CE0E61" w:rsidRDefault="00CE0E61" w:rsidP="002C1705">
            <w:pPr>
              <w:jc w:val="center"/>
              <w:rPr>
                <w:lang w:eastAsia="hr-HR"/>
              </w:rPr>
            </w:pPr>
            <w:r w:rsidRPr="00CE0E61">
              <w:rPr>
                <w:lang w:eastAsia="hr-HR"/>
              </w:rPr>
              <w:t>2.685.000,00</w:t>
            </w:r>
          </w:p>
        </w:tc>
        <w:tc>
          <w:tcPr>
            <w:tcW w:w="2554" w:type="dxa"/>
            <w:tcBorders>
              <w:top w:val="nil"/>
              <w:left w:val="nil"/>
              <w:bottom w:val="nil"/>
              <w:right w:val="nil"/>
            </w:tcBorders>
            <w:shd w:val="clear" w:color="auto" w:fill="auto"/>
            <w:vAlign w:val="center"/>
            <w:hideMark/>
          </w:tcPr>
          <w:p w14:paraId="7DA38946" w14:textId="77777777" w:rsidR="00CE0E61" w:rsidRPr="00CE0E61" w:rsidRDefault="00CE0E61" w:rsidP="002C1705">
            <w:pPr>
              <w:jc w:val="center"/>
              <w:rPr>
                <w:lang w:eastAsia="hr-HR"/>
              </w:rPr>
            </w:pPr>
          </w:p>
        </w:tc>
        <w:tc>
          <w:tcPr>
            <w:tcW w:w="1351" w:type="dxa"/>
            <w:tcBorders>
              <w:top w:val="nil"/>
              <w:left w:val="nil"/>
              <w:bottom w:val="nil"/>
              <w:right w:val="nil"/>
            </w:tcBorders>
            <w:shd w:val="clear" w:color="auto" w:fill="auto"/>
            <w:noWrap/>
            <w:vAlign w:val="bottom"/>
            <w:hideMark/>
          </w:tcPr>
          <w:p w14:paraId="05D63CCB" w14:textId="77777777" w:rsidR="00CE0E61" w:rsidRPr="00CE0E61" w:rsidRDefault="00CE0E61" w:rsidP="002C1705">
            <w:pPr>
              <w:jc w:val="center"/>
              <w:rPr>
                <w:lang w:eastAsia="hr-HR"/>
              </w:rPr>
            </w:pPr>
          </w:p>
        </w:tc>
      </w:tr>
      <w:tr w:rsidR="00CE0E61" w:rsidRPr="00CE0E61" w14:paraId="5220E100" w14:textId="77777777" w:rsidTr="00CE0E61">
        <w:trPr>
          <w:trHeight w:val="345"/>
          <w:jc w:val="center"/>
        </w:trPr>
        <w:tc>
          <w:tcPr>
            <w:tcW w:w="4433" w:type="dxa"/>
            <w:tcBorders>
              <w:top w:val="nil"/>
              <w:left w:val="nil"/>
              <w:bottom w:val="nil"/>
              <w:right w:val="nil"/>
            </w:tcBorders>
            <w:shd w:val="clear" w:color="auto" w:fill="auto"/>
            <w:vAlign w:val="center"/>
            <w:hideMark/>
          </w:tcPr>
          <w:p w14:paraId="61AD1477" w14:textId="77777777" w:rsidR="00CE0E61" w:rsidRPr="00CE0E61" w:rsidRDefault="00CE0E61" w:rsidP="002C1705">
            <w:pPr>
              <w:jc w:val="right"/>
              <w:rPr>
                <w:lang w:eastAsia="hr-HR"/>
              </w:rPr>
            </w:pPr>
          </w:p>
        </w:tc>
        <w:tc>
          <w:tcPr>
            <w:tcW w:w="1562" w:type="dxa"/>
            <w:tcBorders>
              <w:top w:val="nil"/>
              <w:left w:val="nil"/>
              <w:bottom w:val="nil"/>
              <w:right w:val="nil"/>
            </w:tcBorders>
            <w:shd w:val="clear" w:color="auto" w:fill="auto"/>
            <w:vAlign w:val="center"/>
            <w:hideMark/>
          </w:tcPr>
          <w:p w14:paraId="47F712D7" w14:textId="77777777" w:rsidR="00CE0E61" w:rsidRPr="00CE0E61" w:rsidRDefault="00CE0E61" w:rsidP="002C1705">
            <w:pPr>
              <w:jc w:val="center"/>
              <w:rPr>
                <w:lang w:eastAsia="hr-HR"/>
              </w:rPr>
            </w:pPr>
          </w:p>
        </w:tc>
        <w:tc>
          <w:tcPr>
            <w:tcW w:w="2554" w:type="dxa"/>
            <w:tcBorders>
              <w:top w:val="nil"/>
              <w:left w:val="nil"/>
              <w:bottom w:val="nil"/>
              <w:right w:val="nil"/>
            </w:tcBorders>
            <w:shd w:val="clear" w:color="auto" w:fill="auto"/>
            <w:vAlign w:val="center"/>
            <w:hideMark/>
          </w:tcPr>
          <w:p w14:paraId="6C9A9460" w14:textId="77777777" w:rsidR="00CE0E61" w:rsidRPr="00CE0E61" w:rsidRDefault="00CE0E61" w:rsidP="002C1705">
            <w:pPr>
              <w:jc w:val="center"/>
              <w:rPr>
                <w:lang w:eastAsia="hr-HR"/>
              </w:rPr>
            </w:pPr>
          </w:p>
        </w:tc>
        <w:tc>
          <w:tcPr>
            <w:tcW w:w="1351" w:type="dxa"/>
            <w:tcBorders>
              <w:top w:val="nil"/>
              <w:left w:val="nil"/>
              <w:bottom w:val="nil"/>
              <w:right w:val="nil"/>
            </w:tcBorders>
            <w:shd w:val="clear" w:color="auto" w:fill="auto"/>
            <w:noWrap/>
            <w:vAlign w:val="bottom"/>
            <w:hideMark/>
          </w:tcPr>
          <w:p w14:paraId="013B11A7" w14:textId="77777777" w:rsidR="00CE0E61" w:rsidRPr="00CE0E61" w:rsidRDefault="00CE0E61" w:rsidP="002C1705">
            <w:pPr>
              <w:jc w:val="center"/>
              <w:rPr>
                <w:lang w:eastAsia="hr-HR"/>
              </w:rPr>
            </w:pPr>
          </w:p>
        </w:tc>
      </w:tr>
      <w:tr w:rsidR="00CE0E61" w:rsidRPr="00CE0E61" w14:paraId="21E133FF" w14:textId="77777777" w:rsidTr="00CE0E61">
        <w:trPr>
          <w:trHeight w:val="930"/>
          <w:jc w:val="center"/>
        </w:trPr>
        <w:tc>
          <w:tcPr>
            <w:tcW w:w="4433" w:type="dxa"/>
            <w:vMerge w:val="restart"/>
            <w:tcBorders>
              <w:top w:val="single" w:sz="8" w:space="0" w:color="auto"/>
              <w:left w:val="single" w:sz="8" w:space="0" w:color="auto"/>
              <w:bottom w:val="single" w:sz="8" w:space="0" w:color="000000"/>
              <w:right w:val="single" w:sz="4" w:space="0" w:color="auto"/>
            </w:tcBorders>
            <w:shd w:val="clear" w:color="000000" w:fill="A6A6A6"/>
            <w:vAlign w:val="center"/>
            <w:hideMark/>
          </w:tcPr>
          <w:p w14:paraId="526492B8" w14:textId="77777777" w:rsidR="00CE0E61" w:rsidRPr="00CE0E61" w:rsidRDefault="00CE0E61" w:rsidP="002C1705">
            <w:pPr>
              <w:jc w:val="center"/>
              <w:rPr>
                <w:b/>
                <w:bCs/>
                <w:lang w:eastAsia="hr-HR"/>
              </w:rPr>
            </w:pPr>
            <w:r w:rsidRPr="00CE0E61">
              <w:rPr>
                <w:b/>
                <w:bCs/>
                <w:lang w:eastAsia="hr-HR"/>
              </w:rPr>
              <w:t>2. Građevine komunalne infrastrukture koje će se graditi u uređenim dijelovima građevinskog područja (skupina B)</w:t>
            </w:r>
          </w:p>
        </w:tc>
        <w:tc>
          <w:tcPr>
            <w:tcW w:w="1562"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775D7A5A" w14:textId="77777777" w:rsidR="00CE0E61" w:rsidRPr="00CE0E61" w:rsidRDefault="00CE0E61" w:rsidP="002C1705">
            <w:pPr>
              <w:jc w:val="center"/>
              <w:rPr>
                <w:lang w:eastAsia="hr-HR"/>
              </w:rPr>
            </w:pPr>
            <w:r w:rsidRPr="00CE0E61">
              <w:rPr>
                <w:lang w:eastAsia="hr-HR"/>
              </w:rPr>
              <w:t>PROCJENA TROŠKOVA (EUR sa PDV-om)</w:t>
            </w:r>
          </w:p>
        </w:tc>
        <w:tc>
          <w:tcPr>
            <w:tcW w:w="3905" w:type="dxa"/>
            <w:gridSpan w:val="2"/>
            <w:tcBorders>
              <w:top w:val="single" w:sz="8" w:space="0" w:color="auto"/>
              <w:left w:val="nil"/>
              <w:bottom w:val="single" w:sz="4" w:space="0" w:color="auto"/>
              <w:right w:val="single" w:sz="8" w:space="0" w:color="000000"/>
            </w:tcBorders>
            <w:shd w:val="clear" w:color="000000" w:fill="A6A6A6"/>
            <w:vAlign w:val="center"/>
            <w:hideMark/>
          </w:tcPr>
          <w:p w14:paraId="582BC2E8" w14:textId="77777777" w:rsidR="00CE0E61" w:rsidRPr="00CE0E61" w:rsidRDefault="00CE0E61" w:rsidP="002C1705">
            <w:pPr>
              <w:jc w:val="center"/>
              <w:rPr>
                <w:lang w:eastAsia="hr-HR"/>
              </w:rPr>
            </w:pPr>
            <w:r w:rsidRPr="00CE0E61">
              <w:rPr>
                <w:lang w:eastAsia="hr-HR"/>
              </w:rPr>
              <w:t>ISKAZ FINANCIJSKIH SREDSTAVA PREMA</w:t>
            </w:r>
            <w:r w:rsidRPr="00CE0E61">
              <w:rPr>
                <w:lang w:eastAsia="hr-HR"/>
              </w:rPr>
              <w:br/>
              <w:t>IZVORIMA FINANCIRANJA</w:t>
            </w:r>
          </w:p>
        </w:tc>
      </w:tr>
      <w:tr w:rsidR="00CE0E61" w:rsidRPr="00CE0E61" w14:paraId="012146FB" w14:textId="77777777" w:rsidTr="00CE0E61">
        <w:trPr>
          <w:trHeight w:val="600"/>
          <w:jc w:val="center"/>
        </w:trPr>
        <w:tc>
          <w:tcPr>
            <w:tcW w:w="4433" w:type="dxa"/>
            <w:vMerge/>
            <w:tcBorders>
              <w:top w:val="single" w:sz="8" w:space="0" w:color="auto"/>
              <w:left w:val="single" w:sz="8" w:space="0" w:color="auto"/>
              <w:bottom w:val="single" w:sz="8" w:space="0" w:color="000000"/>
              <w:right w:val="single" w:sz="4" w:space="0" w:color="auto"/>
            </w:tcBorders>
            <w:vAlign w:val="center"/>
            <w:hideMark/>
          </w:tcPr>
          <w:p w14:paraId="57947ED3" w14:textId="77777777" w:rsidR="00CE0E61" w:rsidRPr="00CE0E61" w:rsidRDefault="00CE0E61" w:rsidP="002C1705">
            <w:pPr>
              <w:rPr>
                <w:b/>
                <w:bCs/>
                <w:lang w:eastAsia="hr-HR"/>
              </w:rPr>
            </w:pPr>
          </w:p>
        </w:tc>
        <w:tc>
          <w:tcPr>
            <w:tcW w:w="1562" w:type="dxa"/>
            <w:vMerge/>
            <w:tcBorders>
              <w:top w:val="single" w:sz="8" w:space="0" w:color="auto"/>
              <w:left w:val="single" w:sz="4" w:space="0" w:color="auto"/>
              <w:bottom w:val="single" w:sz="8" w:space="0" w:color="000000"/>
              <w:right w:val="single" w:sz="4" w:space="0" w:color="auto"/>
            </w:tcBorders>
            <w:vAlign w:val="center"/>
            <w:hideMark/>
          </w:tcPr>
          <w:p w14:paraId="76D23F8A" w14:textId="77777777" w:rsidR="00CE0E61" w:rsidRPr="00CE0E61" w:rsidRDefault="00CE0E61" w:rsidP="002C1705">
            <w:pPr>
              <w:rPr>
                <w:lang w:eastAsia="hr-HR"/>
              </w:rPr>
            </w:pPr>
          </w:p>
        </w:tc>
        <w:tc>
          <w:tcPr>
            <w:tcW w:w="2554" w:type="dxa"/>
            <w:tcBorders>
              <w:top w:val="nil"/>
              <w:left w:val="nil"/>
              <w:bottom w:val="single" w:sz="8" w:space="0" w:color="auto"/>
              <w:right w:val="single" w:sz="4" w:space="0" w:color="auto"/>
            </w:tcBorders>
            <w:shd w:val="clear" w:color="000000" w:fill="A6A6A6"/>
            <w:vAlign w:val="center"/>
            <w:hideMark/>
          </w:tcPr>
          <w:p w14:paraId="7ADC77A2" w14:textId="77777777" w:rsidR="00CE0E61" w:rsidRPr="00CE0E61" w:rsidRDefault="00CE0E61" w:rsidP="002C1705">
            <w:pPr>
              <w:jc w:val="center"/>
              <w:rPr>
                <w:lang w:eastAsia="hr-HR"/>
              </w:rPr>
            </w:pPr>
            <w:r w:rsidRPr="00CE0E61">
              <w:rPr>
                <w:lang w:eastAsia="hr-HR"/>
              </w:rPr>
              <w:t>IZVOR</w:t>
            </w:r>
          </w:p>
        </w:tc>
        <w:tc>
          <w:tcPr>
            <w:tcW w:w="1351" w:type="dxa"/>
            <w:tcBorders>
              <w:top w:val="nil"/>
              <w:left w:val="nil"/>
              <w:bottom w:val="single" w:sz="8" w:space="0" w:color="auto"/>
              <w:right w:val="single" w:sz="8" w:space="0" w:color="auto"/>
            </w:tcBorders>
            <w:shd w:val="clear" w:color="000000" w:fill="A6A6A6"/>
            <w:vAlign w:val="center"/>
            <w:hideMark/>
          </w:tcPr>
          <w:p w14:paraId="76E66E45" w14:textId="77777777" w:rsidR="00CE0E61" w:rsidRPr="00CE0E61" w:rsidRDefault="00CE0E61" w:rsidP="002C1705">
            <w:pPr>
              <w:jc w:val="center"/>
              <w:rPr>
                <w:lang w:eastAsia="hr-HR"/>
              </w:rPr>
            </w:pPr>
            <w:r w:rsidRPr="00CE0E61">
              <w:rPr>
                <w:lang w:eastAsia="hr-HR"/>
              </w:rPr>
              <w:t>IZNOS (EUR sa PDV-om)</w:t>
            </w:r>
          </w:p>
        </w:tc>
      </w:tr>
      <w:tr w:rsidR="00CE0E61" w:rsidRPr="00CE0E61" w14:paraId="1F694A1C" w14:textId="77777777" w:rsidTr="00CE0E61">
        <w:trPr>
          <w:trHeight w:val="525"/>
          <w:jc w:val="center"/>
        </w:trPr>
        <w:tc>
          <w:tcPr>
            <w:tcW w:w="9900" w:type="dxa"/>
            <w:gridSpan w:val="4"/>
            <w:tcBorders>
              <w:top w:val="single" w:sz="8" w:space="0" w:color="auto"/>
              <w:left w:val="single" w:sz="4" w:space="0" w:color="auto"/>
              <w:bottom w:val="single" w:sz="4" w:space="0" w:color="auto"/>
              <w:right w:val="single" w:sz="4" w:space="0" w:color="000000"/>
            </w:tcBorders>
            <w:shd w:val="clear" w:color="000000" w:fill="D9D9D9"/>
            <w:vAlign w:val="center"/>
            <w:hideMark/>
          </w:tcPr>
          <w:p w14:paraId="74ACACAC" w14:textId="77777777" w:rsidR="00CE0E61" w:rsidRPr="00CE0E61" w:rsidRDefault="00CE0E61" w:rsidP="002C1705">
            <w:pPr>
              <w:rPr>
                <w:lang w:eastAsia="hr-HR"/>
              </w:rPr>
            </w:pPr>
            <w:r w:rsidRPr="00CE0E61">
              <w:rPr>
                <w:lang w:eastAsia="hr-HR"/>
              </w:rPr>
              <w:t>NERAZVRSTANE CESTE</w:t>
            </w:r>
          </w:p>
        </w:tc>
      </w:tr>
      <w:tr w:rsidR="00CE0E61" w:rsidRPr="00CE0E61" w14:paraId="3EB56082" w14:textId="77777777" w:rsidTr="00CE0E61">
        <w:trPr>
          <w:trHeight w:val="510"/>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254CCA59" w14:textId="77777777" w:rsidR="00CE0E61" w:rsidRPr="00CE0E61" w:rsidRDefault="00CE0E61" w:rsidP="002C1705">
            <w:pPr>
              <w:rPr>
                <w:lang w:eastAsia="hr-HR"/>
              </w:rPr>
            </w:pPr>
            <w:r w:rsidRPr="00CE0E61">
              <w:rPr>
                <w:lang w:eastAsia="hr-HR"/>
              </w:rPr>
              <w:t xml:space="preserve">Nanošenje novih stabilizirajućih i habajućih slojeva (asfaltiranje) na kolne površine na području grada Hvara i gradskih naselja </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0DFB7853" w14:textId="77777777" w:rsidR="00CE0E61" w:rsidRPr="00CE0E61" w:rsidRDefault="00CE0E61" w:rsidP="002C1705">
            <w:pPr>
              <w:jc w:val="right"/>
              <w:rPr>
                <w:color w:val="00B050"/>
                <w:lang w:eastAsia="hr-HR"/>
              </w:rPr>
            </w:pPr>
            <w:r w:rsidRPr="00CE0E61">
              <w:rPr>
                <w:color w:val="00B050"/>
                <w:lang w:eastAsia="hr-HR"/>
              </w:rPr>
              <w:t>55.000,00</w:t>
            </w:r>
          </w:p>
        </w:tc>
        <w:tc>
          <w:tcPr>
            <w:tcW w:w="2554" w:type="dxa"/>
            <w:tcBorders>
              <w:top w:val="nil"/>
              <w:left w:val="nil"/>
              <w:bottom w:val="single" w:sz="4" w:space="0" w:color="auto"/>
              <w:right w:val="single" w:sz="4" w:space="0" w:color="auto"/>
            </w:tcBorders>
            <w:shd w:val="clear" w:color="auto" w:fill="auto"/>
            <w:vAlign w:val="center"/>
            <w:hideMark/>
          </w:tcPr>
          <w:p w14:paraId="0343C047"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vAlign w:val="center"/>
            <w:hideMark/>
          </w:tcPr>
          <w:p w14:paraId="59341924" w14:textId="77777777" w:rsidR="00CE0E61" w:rsidRPr="00CE0E61" w:rsidRDefault="00CE0E61" w:rsidP="002C1705">
            <w:pPr>
              <w:jc w:val="right"/>
              <w:rPr>
                <w:color w:val="FF0000"/>
                <w:lang w:eastAsia="hr-HR"/>
              </w:rPr>
            </w:pPr>
            <w:r w:rsidRPr="00CE0E61">
              <w:rPr>
                <w:color w:val="FF0000"/>
                <w:lang w:eastAsia="hr-HR"/>
              </w:rPr>
              <w:t>45.000,00</w:t>
            </w:r>
          </w:p>
        </w:tc>
      </w:tr>
      <w:tr w:rsidR="00CE0E61" w:rsidRPr="00CE0E61" w14:paraId="3F936821" w14:textId="77777777" w:rsidTr="00CE0E61">
        <w:trPr>
          <w:trHeight w:val="525"/>
          <w:jc w:val="center"/>
        </w:trPr>
        <w:tc>
          <w:tcPr>
            <w:tcW w:w="4433" w:type="dxa"/>
            <w:vMerge/>
            <w:tcBorders>
              <w:top w:val="nil"/>
              <w:left w:val="single" w:sz="4" w:space="0" w:color="auto"/>
              <w:bottom w:val="single" w:sz="4" w:space="0" w:color="auto"/>
              <w:right w:val="single" w:sz="4" w:space="0" w:color="auto"/>
            </w:tcBorders>
            <w:vAlign w:val="center"/>
            <w:hideMark/>
          </w:tcPr>
          <w:p w14:paraId="4F443152"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0624E551" w14:textId="77777777" w:rsidR="00CE0E61" w:rsidRPr="00CE0E61" w:rsidRDefault="00CE0E61" w:rsidP="002C1705">
            <w:pPr>
              <w:rPr>
                <w:color w:val="00B050"/>
                <w:lang w:eastAsia="hr-HR"/>
              </w:rPr>
            </w:pP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507E15B0" w14:textId="77777777" w:rsidR="00CE0E61" w:rsidRPr="00CE0E61" w:rsidRDefault="00CE0E61" w:rsidP="002C1705">
            <w:pPr>
              <w:jc w:val="center"/>
              <w:rPr>
                <w:lang w:eastAsia="hr-HR"/>
              </w:rPr>
            </w:pPr>
            <w:r w:rsidRPr="00CE0E61">
              <w:rPr>
                <w:lang w:eastAsia="hr-HR"/>
              </w:rPr>
              <w:t>komunalni doprinos</w:t>
            </w:r>
          </w:p>
        </w:tc>
        <w:tc>
          <w:tcPr>
            <w:tcW w:w="1351" w:type="dxa"/>
            <w:vMerge w:val="restart"/>
            <w:tcBorders>
              <w:top w:val="nil"/>
              <w:left w:val="single" w:sz="4" w:space="0" w:color="auto"/>
              <w:bottom w:val="single" w:sz="4" w:space="0" w:color="000000"/>
              <w:right w:val="single" w:sz="4" w:space="0" w:color="auto"/>
            </w:tcBorders>
            <w:shd w:val="clear" w:color="auto" w:fill="auto"/>
            <w:vAlign w:val="center"/>
            <w:hideMark/>
          </w:tcPr>
          <w:p w14:paraId="1012E2CC" w14:textId="77777777" w:rsidR="00CE0E61" w:rsidRPr="00CE0E61" w:rsidRDefault="00CE0E61" w:rsidP="002C1705">
            <w:pPr>
              <w:jc w:val="right"/>
              <w:rPr>
                <w:color w:val="FF0000"/>
                <w:lang w:eastAsia="hr-HR"/>
              </w:rPr>
            </w:pPr>
            <w:r w:rsidRPr="00CE0E61">
              <w:rPr>
                <w:color w:val="FF0000"/>
                <w:lang w:eastAsia="hr-HR"/>
              </w:rPr>
              <w:t>10.000,00</w:t>
            </w:r>
          </w:p>
        </w:tc>
      </w:tr>
      <w:tr w:rsidR="00CE0E61" w:rsidRPr="00CE0E61" w14:paraId="3E7B6648" w14:textId="77777777" w:rsidTr="00CE0E61">
        <w:trPr>
          <w:trHeight w:val="408"/>
          <w:jc w:val="center"/>
        </w:trPr>
        <w:tc>
          <w:tcPr>
            <w:tcW w:w="4433" w:type="dxa"/>
            <w:vMerge/>
            <w:tcBorders>
              <w:top w:val="nil"/>
              <w:left w:val="single" w:sz="4" w:space="0" w:color="auto"/>
              <w:bottom w:val="single" w:sz="4" w:space="0" w:color="auto"/>
              <w:right w:val="single" w:sz="4" w:space="0" w:color="auto"/>
            </w:tcBorders>
            <w:vAlign w:val="center"/>
            <w:hideMark/>
          </w:tcPr>
          <w:p w14:paraId="150E806C"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68617F2E"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7F5900A4"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147A9A3A" w14:textId="77777777" w:rsidR="00CE0E61" w:rsidRPr="00CE0E61" w:rsidRDefault="00CE0E61" w:rsidP="002C1705">
            <w:pPr>
              <w:rPr>
                <w:color w:val="FF0000"/>
                <w:lang w:eastAsia="hr-HR"/>
              </w:rPr>
            </w:pPr>
          </w:p>
        </w:tc>
      </w:tr>
      <w:tr w:rsidR="00CE0E61" w:rsidRPr="00CE0E61" w14:paraId="79F1DC5A" w14:textId="77777777" w:rsidTr="00CE0E61">
        <w:trPr>
          <w:trHeight w:val="585"/>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1F0FAF60" w14:textId="77777777" w:rsidR="00CE0E61" w:rsidRPr="00CE0E61" w:rsidRDefault="00CE0E61" w:rsidP="002C1705">
            <w:pPr>
              <w:rPr>
                <w:lang w:eastAsia="hr-HR"/>
              </w:rPr>
            </w:pPr>
            <w:r w:rsidRPr="00CE0E61">
              <w:rPr>
                <w:lang w:eastAsia="hr-HR"/>
              </w:rPr>
              <w:lastRenderedPageBreak/>
              <w:t xml:space="preserve">Gradnja nogostupa na raznim lokacijama na području Grada Hvara  </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37C7B9D6" w14:textId="77777777" w:rsidR="00CE0E61" w:rsidRPr="00CE0E61" w:rsidRDefault="00CE0E61" w:rsidP="002C1705">
            <w:pPr>
              <w:jc w:val="right"/>
              <w:rPr>
                <w:color w:val="00B050"/>
                <w:lang w:eastAsia="hr-HR"/>
              </w:rPr>
            </w:pPr>
            <w:r w:rsidRPr="00CE0E61">
              <w:rPr>
                <w:color w:val="00B050"/>
                <w:lang w:eastAsia="hr-HR"/>
              </w:rPr>
              <w:t>45.000,00</w:t>
            </w:r>
          </w:p>
        </w:tc>
        <w:tc>
          <w:tcPr>
            <w:tcW w:w="2554" w:type="dxa"/>
            <w:tcBorders>
              <w:top w:val="nil"/>
              <w:left w:val="nil"/>
              <w:bottom w:val="single" w:sz="4" w:space="0" w:color="auto"/>
              <w:right w:val="single" w:sz="4" w:space="0" w:color="auto"/>
            </w:tcBorders>
            <w:shd w:val="clear" w:color="auto" w:fill="auto"/>
            <w:vAlign w:val="center"/>
            <w:hideMark/>
          </w:tcPr>
          <w:p w14:paraId="043116EB"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6A48F67B" w14:textId="77777777" w:rsidR="00CE0E61" w:rsidRPr="00CE0E61" w:rsidRDefault="00CE0E61" w:rsidP="002C1705">
            <w:pPr>
              <w:rPr>
                <w:color w:val="FF0000"/>
                <w:lang w:eastAsia="hr-HR"/>
              </w:rPr>
            </w:pPr>
            <w:r w:rsidRPr="00CE0E61">
              <w:rPr>
                <w:color w:val="FF0000"/>
                <w:lang w:eastAsia="hr-HR"/>
              </w:rPr>
              <w:t xml:space="preserve">         </w:t>
            </w:r>
          </w:p>
          <w:p w14:paraId="0C24C6F8" w14:textId="77777777" w:rsidR="00CE0E61" w:rsidRPr="00CE0E61" w:rsidRDefault="00CE0E61" w:rsidP="002C1705">
            <w:pPr>
              <w:rPr>
                <w:color w:val="FF0000"/>
                <w:lang w:eastAsia="hr-HR"/>
              </w:rPr>
            </w:pPr>
            <w:r w:rsidRPr="00CE0E61">
              <w:rPr>
                <w:color w:val="FF0000"/>
                <w:lang w:eastAsia="hr-HR"/>
              </w:rPr>
              <w:t xml:space="preserve">    45.000,00</w:t>
            </w:r>
          </w:p>
        </w:tc>
      </w:tr>
      <w:tr w:rsidR="00CE0E61" w:rsidRPr="00CE0E61" w14:paraId="2303CE9E" w14:textId="77777777" w:rsidTr="00CE0E61">
        <w:trPr>
          <w:trHeight w:val="480"/>
          <w:jc w:val="center"/>
        </w:trPr>
        <w:tc>
          <w:tcPr>
            <w:tcW w:w="4433" w:type="dxa"/>
            <w:vMerge/>
            <w:tcBorders>
              <w:top w:val="nil"/>
              <w:left w:val="single" w:sz="4" w:space="0" w:color="auto"/>
              <w:bottom w:val="single" w:sz="4" w:space="0" w:color="auto"/>
              <w:right w:val="single" w:sz="4" w:space="0" w:color="auto"/>
            </w:tcBorders>
            <w:vAlign w:val="center"/>
            <w:hideMark/>
          </w:tcPr>
          <w:p w14:paraId="4E9F54BE"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5182D42A"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2312329D" w14:textId="77777777" w:rsidR="00CE0E61" w:rsidRPr="00CE0E61" w:rsidRDefault="00CE0E61" w:rsidP="002C1705">
            <w:pPr>
              <w:jc w:val="center"/>
              <w:rPr>
                <w:lang w:eastAsia="hr-HR"/>
              </w:rPr>
            </w:pPr>
          </w:p>
        </w:tc>
        <w:tc>
          <w:tcPr>
            <w:tcW w:w="1351" w:type="dxa"/>
            <w:tcBorders>
              <w:top w:val="nil"/>
              <w:left w:val="nil"/>
              <w:bottom w:val="single" w:sz="4" w:space="0" w:color="auto"/>
              <w:right w:val="single" w:sz="4" w:space="0" w:color="auto"/>
            </w:tcBorders>
            <w:shd w:val="clear" w:color="auto" w:fill="auto"/>
            <w:noWrap/>
            <w:vAlign w:val="center"/>
            <w:hideMark/>
          </w:tcPr>
          <w:p w14:paraId="0C2C8555" w14:textId="77777777" w:rsidR="00CE0E61" w:rsidRPr="00CE0E61" w:rsidRDefault="00CE0E61" w:rsidP="002C1705">
            <w:pPr>
              <w:rPr>
                <w:color w:val="FF0000"/>
                <w:lang w:eastAsia="hr-HR"/>
              </w:rPr>
            </w:pPr>
          </w:p>
        </w:tc>
      </w:tr>
      <w:tr w:rsidR="00CE0E61" w:rsidRPr="00CE0E61" w14:paraId="1F630CB1" w14:textId="77777777" w:rsidTr="00CE0E61">
        <w:trPr>
          <w:trHeight w:val="570"/>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A5AD6" w14:textId="77777777" w:rsidR="00CE0E61" w:rsidRPr="00CE0E61" w:rsidRDefault="00CE0E61" w:rsidP="002C1705">
            <w:pPr>
              <w:rPr>
                <w:lang w:eastAsia="hr-HR"/>
              </w:rPr>
            </w:pPr>
            <w:r w:rsidRPr="00CE0E61">
              <w:rPr>
                <w:lang w:eastAsia="hr-HR"/>
              </w:rPr>
              <w:t>Dobava i ugradba zaštitnih ograda na prometnicama u gradskim naseljima</w:t>
            </w:r>
          </w:p>
        </w:tc>
        <w:tc>
          <w:tcPr>
            <w:tcW w:w="1562" w:type="dxa"/>
            <w:vMerge w:val="restart"/>
            <w:tcBorders>
              <w:top w:val="nil"/>
              <w:left w:val="single" w:sz="4" w:space="0" w:color="auto"/>
              <w:bottom w:val="single" w:sz="4" w:space="0" w:color="000000"/>
              <w:right w:val="single" w:sz="4" w:space="0" w:color="auto"/>
            </w:tcBorders>
            <w:shd w:val="clear" w:color="auto" w:fill="auto"/>
            <w:vAlign w:val="bottom"/>
            <w:hideMark/>
          </w:tcPr>
          <w:p w14:paraId="621BC2F8" w14:textId="77777777" w:rsidR="00CE0E61" w:rsidRPr="00CE0E61" w:rsidRDefault="00CE0E61" w:rsidP="002C1705">
            <w:pPr>
              <w:jc w:val="right"/>
              <w:rPr>
                <w:color w:val="00B050"/>
                <w:lang w:eastAsia="hr-HR"/>
              </w:rPr>
            </w:pPr>
            <w:r w:rsidRPr="00CE0E61">
              <w:rPr>
                <w:color w:val="00B050"/>
                <w:lang w:eastAsia="hr-HR"/>
              </w:rPr>
              <w:t>12.000,00</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5E138E44" w14:textId="77777777" w:rsidR="00CE0E61" w:rsidRPr="00CE0E61" w:rsidRDefault="00CE0E61" w:rsidP="002C1705">
            <w:pPr>
              <w:jc w:val="center"/>
              <w:rPr>
                <w:lang w:eastAsia="hr-HR"/>
              </w:rPr>
            </w:pPr>
            <w:r w:rsidRPr="00CE0E61">
              <w:rPr>
                <w:lang w:eastAsia="hr-HR"/>
              </w:rPr>
              <w:t>komunalni doprinos</w:t>
            </w: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5AF4E" w14:textId="77777777" w:rsidR="00CE0E61" w:rsidRPr="00CE0E61" w:rsidRDefault="00CE0E61" w:rsidP="002C1705">
            <w:pPr>
              <w:jc w:val="right"/>
              <w:rPr>
                <w:color w:val="FF0000"/>
                <w:lang w:eastAsia="hr-HR"/>
              </w:rPr>
            </w:pPr>
            <w:r w:rsidRPr="00CE0E61">
              <w:rPr>
                <w:color w:val="FF0000"/>
                <w:lang w:eastAsia="hr-HR"/>
              </w:rPr>
              <w:t>12.000,00</w:t>
            </w:r>
          </w:p>
        </w:tc>
      </w:tr>
      <w:tr w:rsidR="00CE0E61" w:rsidRPr="00CE0E61" w14:paraId="3F3F8440" w14:textId="77777777" w:rsidTr="00CE0E61">
        <w:trPr>
          <w:trHeight w:val="465"/>
          <w:jc w:val="center"/>
        </w:trPr>
        <w:tc>
          <w:tcPr>
            <w:tcW w:w="4433" w:type="dxa"/>
            <w:vMerge/>
            <w:tcBorders>
              <w:top w:val="nil"/>
              <w:left w:val="single" w:sz="4" w:space="0" w:color="auto"/>
              <w:bottom w:val="single" w:sz="4" w:space="0" w:color="000000"/>
              <w:right w:val="single" w:sz="4" w:space="0" w:color="auto"/>
            </w:tcBorders>
            <w:vAlign w:val="center"/>
            <w:hideMark/>
          </w:tcPr>
          <w:p w14:paraId="35EAB579"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0840AE44"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346A08DF"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62E32641" w14:textId="77777777" w:rsidR="00CE0E61" w:rsidRPr="00CE0E61" w:rsidRDefault="00CE0E61" w:rsidP="002C1705">
            <w:pPr>
              <w:rPr>
                <w:color w:val="FF0000"/>
                <w:lang w:eastAsia="hr-HR"/>
              </w:rPr>
            </w:pPr>
          </w:p>
        </w:tc>
      </w:tr>
      <w:tr w:rsidR="00CE0E61" w:rsidRPr="00CE0E61" w14:paraId="2205F451" w14:textId="77777777" w:rsidTr="00CE0E61">
        <w:trPr>
          <w:trHeight w:val="465"/>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02C14FAA" w14:textId="77777777" w:rsidR="00CE0E61" w:rsidRPr="00CE0E61" w:rsidRDefault="00CE0E61" w:rsidP="002C1705">
            <w:pPr>
              <w:rPr>
                <w:lang w:eastAsia="hr-HR"/>
              </w:rPr>
            </w:pPr>
            <w:r w:rsidRPr="00CE0E61">
              <w:rPr>
                <w:lang w:eastAsia="hr-HR"/>
              </w:rPr>
              <w:t>Izrada prometnih elaborata za područje grada Hvara i gradskih naselja</w:t>
            </w:r>
          </w:p>
        </w:tc>
        <w:tc>
          <w:tcPr>
            <w:tcW w:w="1562" w:type="dxa"/>
            <w:vMerge w:val="restart"/>
            <w:tcBorders>
              <w:top w:val="nil"/>
              <w:left w:val="single" w:sz="4" w:space="0" w:color="auto"/>
              <w:bottom w:val="single" w:sz="4" w:space="0" w:color="000000"/>
              <w:right w:val="single" w:sz="4" w:space="0" w:color="auto"/>
            </w:tcBorders>
            <w:shd w:val="clear" w:color="auto" w:fill="auto"/>
            <w:vAlign w:val="bottom"/>
            <w:hideMark/>
          </w:tcPr>
          <w:p w14:paraId="4D19DA04" w14:textId="77777777" w:rsidR="00CE0E61" w:rsidRPr="00CE0E61" w:rsidRDefault="00CE0E61" w:rsidP="002C1705">
            <w:pPr>
              <w:jc w:val="right"/>
              <w:rPr>
                <w:color w:val="00B050"/>
                <w:lang w:eastAsia="hr-HR"/>
              </w:rPr>
            </w:pPr>
            <w:r w:rsidRPr="00CE0E61">
              <w:rPr>
                <w:color w:val="00B050"/>
                <w:lang w:eastAsia="hr-HR"/>
              </w:rPr>
              <w:t>7.000,00</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73CD9A34" w14:textId="77777777" w:rsidR="00CE0E61" w:rsidRPr="00CE0E61" w:rsidRDefault="00CE0E61" w:rsidP="002C1705">
            <w:pPr>
              <w:jc w:val="center"/>
              <w:rPr>
                <w:lang w:eastAsia="hr-HR"/>
              </w:rPr>
            </w:pPr>
            <w:r w:rsidRPr="00CE0E61">
              <w:rPr>
                <w:lang w:eastAsia="hr-HR"/>
              </w:rPr>
              <w:t>komunalni doprinos</w:t>
            </w: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1AA10" w14:textId="77777777" w:rsidR="00CE0E61" w:rsidRPr="00CE0E61" w:rsidRDefault="00CE0E61" w:rsidP="002C1705">
            <w:pPr>
              <w:jc w:val="center"/>
              <w:rPr>
                <w:color w:val="FF0000"/>
                <w:lang w:eastAsia="hr-HR"/>
              </w:rPr>
            </w:pPr>
            <w:r w:rsidRPr="00CE0E61">
              <w:rPr>
                <w:color w:val="FF0000"/>
                <w:lang w:eastAsia="hr-HR"/>
              </w:rPr>
              <w:t xml:space="preserve">   7.000,00</w:t>
            </w:r>
          </w:p>
        </w:tc>
      </w:tr>
      <w:tr w:rsidR="00CE0E61" w:rsidRPr="00CE0E61" w14:paraId="75899B43" w14:textId="77777777" w:rsidTr="00CE0E61">
        <w:trPr>
          <w:trHeight w:val="465"/>
          <w:jc w:val="center"/>
        </w:trPr>
        <w:tc>
          <w:tcPr>
            <w:tcW w:w="4433" w:type="dxa"/>
            <w:vMerge/>
            <w:tcBorders>
              <w:top w:val="nil"/>
              <w:left w:val="single" w:sz="4" w:space="0" w:color="auto"/>
              <w:bottom w:val="single" w:sz="4" w:space="0" w:color="000000"/>
              <w:right w:val="single" w:sz="4" w:space="0" w:color="auto"/>
            </w:tcBorders>
            <w:vAlign w:val="center"/>
            <w:hideMark/>
          </w:tcPr>
          <w:p w14:paraId="597A8C5C"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4D678375"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172AF7C6"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6670195B" w14:textId="77777777" w:rsidR="00CE0E61" w:rsidRPr="00CE0E61" w:rsidRDefault="00CE0E61" w:rsidP="002C1705">
            <w:pPr>
              <w:rPr>
                <w:color w:val="FF0000"/>
                <w:lang w:eastAsia="hr-HR"/>
              </w:rPr>
            </w:pPr>
          </w:p>
        </w:tc>
      </w:tr>
      <w:tr w:rsidR="00CE0E61" w:rsidRPr="00CE0E61" w14:paraId="226BEA72" w14:textId="77777777" w:rsidTr="00CE0E61">
        <w:trPr>
          <w:trHeight w:val="408"/>
          <w:jc w:val="center"/>
        </w:trPr>
        <w:tc>
          <w:tcPr>
            <w:tcW w:w="4433" w:type="dxa"/>
            <w:vMerge/>
            <w:tcBorders>
              <w:top w:val="nil"/>
              <w:left w:val="single" w:sz="4" w:space="0" w:color="auto"/>
              <w:bottom w:val="single" w:sz="4" w:space="0" w:color="000000"/>
              <w:right w:val="single" w:sz="4" w:space="0" w:color="auto"/>
            </w:tcBorders>
            <w:vAlign w:val="center"/>
            <w:hideMark/>
          </w:tcPr>
          <w:p w14:paraId="3B164610"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608A9CDE"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40B0CE4F"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59E7887C" w14:textId="77777777" w:rsidR="00CE0E61" w:rsidRPr="00CE0E61" w:rsidRDefault="00CE0E61" w:rsidP="002C1705">
            <w:pPr>
              <w:rPr>
                <w:color w:val="FF0000"/>
                <w:lang w:eastAsia="hr-HR"/>
              </w:rPr>
            </w:pPr>
          </w:p>
        </w:tc>
      </w:tr>
      <w:tr w:rsidR="00CE0E61" w:rsidRPr="00CE0E61" w14:paraId="60108AF4" w14:textId="77777777" w:rsidTr="00CE0E61">
        <w:trPr>
          <w:trHeight w:val="450"/>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210DD263" w14:textId="77777777" w:rsidR="00CE0E61" w:rsidRPr="00CE0E61" w:rsidRDefault="00CE0E61" w:rsidP="002C1705">
            <w:pPr>
              <w:rPr>
                <w:lang w:eastAsia="hr-HR"/>
              </w:rPr>
            </w:pPr>
            <w:r w:rsidRPr="00CE0E61">
              <w:rPr>
                <w:lang w:eastAsia="hr-HR"/>
              </w:rPr>
              <w:t>NERAZVRSTANE CESTE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A4CD192" w14:textId="77777777" w:rsidR="00CE0E61" w:rsidRPr="00CE0E61" w:rsidRDefault="00CE0E61" w:rsidP="002C1705">
            <w:pPr>
              <w:rPr>
                <w:color w:val="00B050"/>
                <w:lang w:eastAsia="hr-HR"/>
              </w:rPr>
            </w:pPr>
            <w:r w:rsidRPr="00CE0E61">
              <w:rPr>
                <w:color w:val="00B050"/>
                <w:lang w:eastAsia="hr-HR"/>
              </w:rPr>
              <w:t>119.000,00</w:t>
            </w:r>
          </w:p>
        </w:tc>
      </w:tr>
      <w:tr w:rsidR="00CE0E61" w:rsidRPr="00CE0E61" w14:paraId="6E8CCFBC" w14:textId="77777777" w:rsidTr="00CE0E61">
        <w:trPr>
          <w:trHeight w:val="570"/>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AFA654" w14:textId="77777777" w:rsidR="00CE0E61" w:rsidRPr="00CE0E61" w:rsidRDefault="00CE0E61" w:rsidP="002C1705">
            <w:pPr>
              <w:rPr>
                <w:lang w:eastAsia="hr-HR"/>
              </w:rPr>
            </w:pPr>
            <w:r w:rsidRPr="00CE0E61">
              <w:rPr>
                <w:lang w:eastAsia="hr-HR"/>
              </w:rPr>
              <w:t>JAVNE PROMETNE POVRŠINE NA KOJIM NIJE DOPUŠTEN PROMET MOTORNIH VOZILA</w:t>
            </w:r>
          </w:p>
        </w:tc>
      </w:tr>
      <w:tr w:rsidR="00CE0E61" w:rsidRPr="00CE0E61" w14:paraId="34E6CD1E" w14:textId="77777777" w:rsidTr="00CE0E61">
        <w:trPr>
          <w:trHeight w:val="435"/>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2B0A5CCE" w14:textId="77777777" w:rsidR="00CE0E61" w:rsidRPr="00CE0E61" w:rsidRDefault="00CE0E61" w:rsidP="002C1705">
            <w:pPr>
              <w:rPr>
                <w:lang w:eastAsia="hr-HR"/>
              </w:rPr>
            </w:pPr>
            <w:r w:rsidRPr="00CE0E61">
              <w:rPr>
                <w:lang w:eastAsia="hr-HR"/>
              </w:rPr>
              <w:t>Izgradnja stubišta u Ulici Put  Podstine (do plaže)</w:t>
            </w:r>
          </w:p>
        </w:tc>
        <w:tc>
          <w:tcPr>
            <w:tcW w:w="1562" w:type="dxa"/>
            <w:tcBorders>
              <w:top w:val="nil"/>
              <w:left w:val="nil"/>
              <w:bottom w:val="single" w:sz="4" w:space="0" w:color="auto"/>
              <w:right w:val="single" w:sz="4" w:space="0" w:color="auto"/>
            </w:tcBorders>
            <w:shd w:val="clear" w:color="auto" w:fill="auto"/>
            <w:noWrap/>
            <w:vAlign w:val="bottom"/>
            <w:hideMark/>
          </w:tcPr>
          <w:p w14:paraId="479707E7" w14:textId="77777777" w:rsidR="00CE0E61" w:rsidRPr="00CE0E61" w:rsidRDefault="00CE0E61" w:rsidP="002C1705">
            <w:pPr>
              <w:jc w:val="right"/>
              <w:rPr>
                <w:color w:val="00B050"/>
                <w:lang w:eastAsia="hr-HR"/>
              </w:rPr>
            </w:pPr>
            <w:r w:rsidRPr="00CE0E61">
              <w:rPr>
                <w:color w:val="00B050"/>
                <w:lang w:eastAsia="hr-HR"/>
              </w:rPr>
              <w:t>25.000,00</w:t>
            </w:r>
          </w:p>
        </w:tc>
        <w:tc>
          <w:tcPr>
            <w:tcW w:w="2554" w:type="dxa"/>
            <w:tcBorders>
              <w:top w:val="nil"/>
              <w:left w:val="nil"/>
              <w:bottom w:val="single" w:sz="4" w:space="0" w:color="auto"/>
              <w:right w:val="single" w:sz="4" w:space="0" w:color="auto"/>
            </w:tcBorders>
            <w:shd w:val="clear" w:color="auto" w:fill="auto"/>
            <w:vAlign w:val="center"/>
            <w:hideMark/>
          </w:tcPr>
          <w:p w14:paraId="0817042F" w14:textId="77777777" w:rsidR="00CE0E61" w:rsidRPr="00CE0E61" w:rsidRDefault="00CE0E61" w:rsidP="002C1705">
            <w:pPr>
              <w:jc w:val="center"/>
              <w:rPr>
                <w:color w:val="000000"/>
                <w:lang w:eastAsia="hr-HR"/>
              </w:rPr>
            </w:pPr>
            <w:r w:rsidRPr="00CE0E61">
              <w:rPr>
                <w:color w:val="000000"/>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76083BB0" w14:textId="77777777" w:rsidR="00CE0E61" w:rsidRPr="00CE0E61" w:rsidRDefault="00CE0E61" w:rsidP="002C1705">
            <w:pPr>
              <w:jc w:val="right"/>
              <w:rPr>
                <w:color w:val="FF0000"/>
                <w:lang w:eastAsia="hr-HR"/>
              </w:rPr>
            </w:pPr>
            <w:r w:rsidRPr="00CE0E61">
              <w:rPr>
                <w:color w:val="FF0000"/>
                <w:lang w:eastAsia="hr-HR"/>
              </w:rPr>
              <w:t>25.000,00</w:t>
            </w:r>
          </w:p>
        </w:tc>
      </w:tr>
      <w:tr w:rsidR="00CE0E61" w:rsidRPr="00CE0E61" w14:paraId="22D71ADC" w14:textId="77777777" w:rsidTr="00CE0E61">
        <w:trPr>
          <w:trHeight w:val="9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1557CD3F" w14:textId="77777777" w:rsidR="00CE0E61" w:rsidRPr="00CE0E61" w:rsidRDefault="00CE0E61" w:rsidP="002C1705">
            <w:pPr>
              <w:rPr>
                <w:lang w:eastAsia="hr-HR"/>
              </w:rPr>
            </w:pPr>
            <w:r w:rsidRPr="00CE0E61">
              <w:rPr>
                <w:lang w:eastAsia="hr-HR"/>
              </w:rPr>
              <w:t xml:space="preserve">Uređnje kamenog popločenja u Ulici Jurja Matijevića </w:t>
            </w:r>
          </w:p>
        </w:tc>
        <w:tc>
          <w:tcPr>
            <w:tcW w:w="1562" w:type="dxa"/>
            <w:tcBorders>
              <w:top w:val="nil"/>
              <w:left w:val="nil"/>
              <w:bottom w:val="single" w:sz="4" w:space="0" w:color="auto"/>
              <w:right w:val="single" w:sz="4" w:space="0" w:color="auto"/>
            </w:tcBorders>
            <w:shd w:val="clear" w:color="auto" w:fill="auto"/>
            <w:noWrap/>
            <w:vAlign w:val="bottom"/>
            <w:hideMark/>
          </w:tcPr>
          <w:p w14:paraId="64699917" w14:textId="77777777" w:rsidR="00CE0E61" w:rsidRPr="00CE0E61" w:rsidRDefault="00CE0E61" w:rsidP="002C1705">
            <w:pPr>
              <w:jc w:val="right"/>
              <w:rPr>
                <w:color w:val="00B050"/>
                <w:lang w:eastAsia="hr-HR"/>
              </w:rPr>
            </w:pPr>
            <w:r w:rsidRPr="00CE0E61">
              <w:rPr>
                <w:color w:val="00B050"/>
                <w:lang w:eastAsia="hr-HR"/>
              </w:rPr>
              <w:t>28.000,00</w:t>
            </w:r>
          </w:p>
        </w:tc>
        <w:tc>
          <w:tcPr>
            <w:tcW w:w="2554" w:type="dxa"/>
            <w:tcBorders>
              <w:top w:val="nil"/>
              <w:left w:val="nil"/>
              <w:bottom w:val="single" w:sz="4" w:space="0" w:color="auto"/>
              <w:right w:val="single" w:sz="4" w:space="0" w:color="auto"/>
            </w:tcBorders>
            <w:shd w:val="clear" w:color="auto" w:fill="auto"/>
            <w:vAlign w:val="center"/>
            <w:hideMark/>
          </w:tcPr>
          <w:p w14:paraId="4222F1D4" w14:textId="77777777" w:rsidR="00CE0E61" w:rsidRPr="00CE0E61" w:rsidRDefault="00CE0E61" w:rsidP="002C1705">
            <w:pPr>
              <w:jc w:val="center"/>
              <w:rPr>
                <w:color w:val="000000"/>
                <w:lang w:eastAsia="hr-HR"/>
              </w:rPr>
            </w:pPr>
            <w:r w:rsidRPr="00CE0E61">
              <w:rPr>
                <w:color w:val="000000"/>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51A43020" w14:textId="77777777" w:rsidR="00CE0E61" w:rsidRPr="00CE0E61" w:rsidRDefault="00CE0E61" w:rsidP="002C1705">
            <w:pPr>
              <w:jc w:val="right"/>
              <w:rPr>
                <w:color w:val="FF0000"/>
                <w:lang w:eastAsia="hr-HR"/>
              </w:rPr>
            </w:pPr>
            <w:r w:rsidRPr="00CE0E61">
              <w:rPr>
                <w:color w:val="FF0000"/>
                <w:lang w:eastAsia="hr-HR"/>
              </w:rPr>
              <w:t>28.000,00</w:t>
            </w:r>
          </w:p>
        </w:tc>
      </w:tr>
      <w:tr w:rsidR="00CE0E61" w:rsidRPr="00CE0E61" w14:paraId="3CE30970" w14:textId="77777777" w:rsidTr="00CE0E61">
        <w:trPr>
          <w:trHeight w:val="9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312E3E98" w14:textId="77777777" w:rsidR="00CE0E61" w:rsidRPr="00CE0E61" w:rsidRDefault="00CE0E61" w:rsidP="002C1705">
            <w:pPr>
              <w:rPr>
                <w:lang w:eastAsia="hr-HR"/>
              </w:rPr>
            </w:pPr>
            <w:r w:rsidRPr="00CE0E61">
              <w:rPr>
                <w:lang w:eastAsia="hr-HR"/>
              </w:rPr>
              <w:t>Uređenje  javne površine na Obali riva (ispred pošte)</w:t>
            </w:r>
          </w:p>
        </w:tc>
        <w:tc>
          <w:tcPr>
            <w:tcW w:w="1562" w:type="dxa"/>
            <w:tcBorders>
              <w:top w:val="nil"/>
              <w:left w:val="nil"/>
              <w:bottom w:val="single" w:sz="4" w:space="0" w:color="auto"/>
              <w:right w:val="single" w:sz="4" w:space="0" w:color="auto"/>
            </w:tcBorders>
            <w:shd w:val="clear" w:color="auto" w:fill="auto"/>
            <w:noWrap/>
            <w:vAlign w:val="bottom"/>
            <w:hideMark/>
          </w:tcPr>
          <w:p w14:paraId="56240A6F" w14:textId="77777777" w:rsidR="00CE0E61" w:rsidRPr="00CE0E61" w:rsidRDefault="00CE0E61" w:rsidP="002C1705">
            <w:pPr>
              <w:jc w:val="right"/>
              <w:rPr>
                <w:color w:val="00B050"/>
                <w:lang w:eastAsia="hr-HR"/>
              </w:rPr>
            </w:pPr>
            <w:r w:rsidRPr="00CE0E61">
              <w:rPr>
                <w:color w:val="00B050"/>
                <w:lang w:eastAsia="hr-HR"/>
              </w:rPr>
              <w:t>67.000,00</w:t>
            </w:r>
          </w:p>
        </w:tc>
        <w:tc>
          <w:tcPr>
            <w:tcW w:w="2554" w:type="dxa"/>
            <w:tcBorders>
              <w:top w:val="nil"/>
              <w:left w:val="nil"/>
              <w:bottom w:val="single" w:sz="4" w:space="0" w:color="auto"/>
              <w:right w:val="single" w:sz="4" w:space="0" w:color="auto"/>
            </w:tcBorders>
            <w:shd w:val="clear" w:color="auto" w:fill="auto"/>
            <w:vAlign w:val="center"/>
            <w:hideMark/>
          </w:tcPr>
          <w:p w14:paraId="3FB12D86" w14:textId="77777777" w:rsidR="00CE0E61" w:rsidRPr="00CE0E61" w:rsidRDefault="00CE0E61" w:rsidP="002C1705">
            <w:pPr>
              <w:jc w:val="center"/>
              <w:rPr>
                <w:color w:val="000000"/>
                <w:lang w:eastAsia="hr-HR"/>
              </w:rPr>
            </w:pPr>
            <w:r w:rsidRPr="00CE0E61">
              <w:rPr>
                <w:color w:val="000000"/>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0B2C486C" w14:textId="77777777" w:rsidR="00CE0E61" w:rsidRPr="00CE0E61" w:rsidRDefault="00CE0E61" w:rsidP="002C1705">
            <w:pPr>
              <w:jc w:val="right"/>
              <w:rPr>
                <w:color w:val="FF0000"/>
                <w:lang w:eastAsia="hr-HR"/>
              </w:rPr>
            </w:pPr>
            <w:r w:rsidRPr="00CE0E61">
              <w:rPr>
                <w:color w:val="FF0000"/>
                <w:lang w:eastAsia="hr-HR"/>
              </w:rPr>
              <w:t>67.000,00</w:t>
            </w:r>
          </w:p>
        </w:tc>
      </w:tr>
      <w:tr w:rsidR="00CE0E61" w:rsidRPr="00CE0E61" w14:paraId="0AEB4DB6" w14:textId="77777777" w:rsidTr="00CE0E61">
        <w:trPr>
          <w:trHeight w:val="675"/>
          <w:jc w:val="center"/>
        </w:trPr>
        <w:tc>
          <w:tcPr>
            <w:tcW w:w="4433" w:type="dxa"/>
            <w:tcBorders>
              <w:top w:val="nil"/>
              <w:left w:val="single" w:sz="4" w:space="0" w:color="auto"/>
              <w:bottom w:val="single" w:sz="4" w:space="0" w:color="auto"/>
              <w:right w:val="single" w:sz="4" w:space="0" w:color="auto"/>
            </w:tcBorders>
            <w:shd w:val="clear" w:color="000000" w:fill="D9D9D9"/>
            <w:vAlign w:val="bottom"/>
            <w:hideMark/>
          </w:tcPr>
          <w:p w14:paraId="6CEDDBFC" w14:textId="77777777" w:rsidR="00CE0E61" w:rsidRPr="00CE0E61" w:rsidRDefault="00CE0E61" w:rsidP="002C1705">
            <w:pPr>
              <w:rPr>
                <w:lang w:eastAsia="hr-HR"/>
              </w:rPr>
            </w:pPr>
            <w:r w:rsidRPr="00CE0E61">
              <w:rPr>
                <w:lang w:eastAsia="hr-HR"/>
              </w:rPr>
              <w:t>JAVNE PROMETNE POVRŠINE NA KOJIM NIJE DOPUŠTEN PROMET MOTORNIH VOZILA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7C1D4BA1" w14:textId="77777777" w:rsidR="00CE0E61" w:rsidRPr="00CE0E61" w:rsidRDefault="00CE0E61" w:rsidP="002C1705">
            <w:pPr>
              <w:rPr>
                <w:color w:val="00B050"/>
                <w:lang w:eastAsia="hr-HR"/>
              </w:rPr>
            </w:pPr>
            <w:r w:rsidRPr="00CE0E61">
              <w:rPr>
                <w:color w:val="00B050"/>
                <w:lang w:eastAsia="hr-HR"/>
              </w:rPr>
              <w:t>120.000,00</w:t>
            </w:r>
          </w:p>
        </w:tc>
      </w:tr>
      <w:tr w:rsidR="00CE0E61" w:rsidRPr="00CE0E61" w14:paraId="2656F5F6" w14:textId="77777777" w:rsidTr="00CE0E61">
        <w:trPr>
          <w:trHeight w:val="600"/>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010FA17" w14:textId="77777777" w:rsidR="00CE0E61" w:rsidRPr="00CE0E61" w:rsidRDefault="00CE0E61" w:rsidP="002C1705">
            <w:pPr>
              <w:rPr>
                <w:lang w:eastAsia="hr-HR"/>
              </w:rPr>
            </w:pPr>
            <w:r w:rsidRPr="00CE0E61">
              <w:rPr>
                <w:lang w:eastAsia="hr-HR"/>
              </w:rPr>
              <w:t>JAVNE ZELENE POVRŠINE</w:t>
            </w:r>
          </w:p>
        </w:tc>
      </w:tr>
      <w:tr w:rsidR="00CE0E61" w:rsidRPr="00CE0E61" w14:paraId="647A012A" w14:textId="77777777" w:rsidTr="00CE0E61">
        <w:trPr>
          <w:trHeight w:val="615"/>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71269B48" w14:textId="77777777" w:rsidR="00CE0E61" w:rsidRPr="00CE0E61" w:rsidRDefault="00CE0E61" w:rsidP="002C1705">
            <w:pPr>
              <w:rPr>
                <w:lang w:eastAsia="hr-HR"/>
              </w:rPr>
            </w:pPr>
            <w:r w:rsidRPr="00CE0E61">
              <w:rPr>
                <w:lang w:eastAsia="hr-HR"/>
              </w:rPr>
              <w:t>Izgradnja, dobava i postava igrala na dječjem igralištu u Velom Grablju</w:t>
            </w:r>
          </w:p>
        </w:tc>
        <w:tc>
          <w:tcPr>
            <w:tcW w:w="1562" w:type="dxa"/>
            <w:tcBorders>
              <w:top w:val="nil"/>
              <w:left w:val="nil"/>
              <w:bottom w:val="single" w:sz="4" w:space="0" w:color="auto"/>
              <w:right w:val="single" w:sz="4" w:space="0" w:color="auto"/>
            </w:tcBorders>
            <w:shd w:val="clear" w:color="auto" w:fill="auto"/>
            <w:noWrap/>
            <w:vAlign w:val="bottom"/>
            <w:hideMark/>
          </w:tcPr>
          <w:p w14:paraId="71201A7B" w14:textId="77777777" w:rsidR="00CE0E61" w:rsidRPr="00CE0E61" w:rsidRDefault="00CE0E61" w:rsidP="002C1705">
            <w:pPr>
              <w:jc w:val="right"/>
              <w:rPr>
                <w:color w:val="00B050"/>
                <w:lang w:eastAsia="hr-HR"/>
              </w:rPr>
            </w:pPr>
            <w:r w:rsidRPr="00CE0E61">
              <w:rPr>
                <w:color w:val="00B050"/>
                <w:lang w:eastAsia="hr-HR"/>
              </w:rPr>
              <w:t>8.000,00</w:t>
            </w:r>
          </w:p>
        </w:tc>
        <w:tc>
          <w:tcPr>
            <w:tcW w:w="2554" w:type="dxa"/>
            <w:tcBorders>
              <w:top w:val="nil"/>
              <w:left w:val="nil"/>
              <w:bottom w:val="single" w:sz="4" w:space="0" w:color="auto"/>
              <w:right w:val="single" w:sz="4" w:space="0" w:color="auto"/>
            </w:tcBorders>
            <w:shd w:val="clear" w:color="auto" w:fill="auto"/>
            <w:vAlign w:val="center"/>
            <w:hideMark/>
          </w:tcPr>
          <w:p w14:paraId="77A4CE4D" w14:textId="77777777" w:rsidR="00CE0E61" w:rsidRPr="00CE0E61" w:rsidRDefault="00CE0E61" w:rsidP="002C1705">
            <w:pPr>
              <w:jc w:val="center"/>
              <w:rPr>
                <w:lang w:eastAsia="hr-HR"/>
              </w:rPr>
            </w:pPr>
            <w:r w:rsidRPr="00CE0E61">
              <w:rPr>
                <w:lang w:eastAsia="hr-HR"/>
              </w:rPr>
              <w:t>Viškovi prethodnih godina</w:t>
            </w:r>
          </w:p>
        </w:tc>
        <w:tc>
          <w:tcPr>
            <w:tcW w:w="1351" w:type="dxa"/>
            <w:tcBorders>
              <w:top w:val="nil"/>
              <w:left w:val="nil"/>
              <w:bottom w:val="single" w:sz="4" w:space="0" w:color="auto"/>
              <w:right w:val="single" w:sz="4" w:space="0" w:color="auto"/>
            </w:tcBorders>
            <w:shd w:val="clear" w:color="auto" w:fill="auto"/>
            <w:noWrap/>
            <w:vAlign w:val="center"/>
            <w:hideMark/>
          </w:tcPr>
          <w:p w14:paraId="088B564A" w14:textId="77777777" w:rsidR="00CE0E61" w:rsidRPr="00CE0E61" w:rsidRDefault="00CE0E61" w:rsidP="002C1705">
            <w:pPr>
              <w:jc w:val="right"/>
              <w:rPr>
                <w:color w:val="FF0000"/>
                <w:lang w:eastAsia="hr-HR"/>
              </w:rPr>
            </w:pPr>
            <w:r w:rsidRPr="00CE0E61">
              <w:rPr>
                <w:color w:val="FF0000"/>
                <w:lang w:eastAsia="hr-HR"/>
              </w:rPr>
              <w:t>8.000,00</w:t>
            </w:r>
          </w:p>
        </w:tc>
      </w:tr>
      <w:tr w:rsidR="00CE0E61" w:rsidRPr="00CE0E61" w14:paraId="64A838D0" w14:textId="77777777" w:rsidTr="00CE0E61">
        <w:trPr>
          <w:trHeight w:val="585"/>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378B8F83" w14:textId="77777777" w:rsidR="00CE0E61" w:rsidRPr="00CE0E61" w:rsidRDefault="00CE0E61" w:rsidP="002C1705">
            <w:pPr>
              <w:rPr>
                <w:lang w:eastAsia="hr-HR"/>
              </w:rPr>
            </w:pPr>
            <w:r w:rsidRPr="00CE0E61">
              <w:rPr>
                <w:lang w:eastAsia="hr-HR"/>
              </w:rPr>
              <w:t>Izgradnja, dobava i postava igrala na dječjem igralištu u Milni</w:t>
            </w:r>
          </w:p>
        </w:tc>
        <w:tc>
          <w:tcPr>
            <w:tcW w:w="1562" w:type="dxa"/>
            <w:tcBorders>
              <w:top w:val="nil"/>
              <w:left w:val="nil"/>
              <w:bottom w:val="single" w:sz="4" w:space="0" w:color="auto"/>
              <w:right w:val="single" w:sz="4" w:space="0" w:color="auto"/>
            </w:tcBorders>
            <w:shd w:val="clear" w:color="auto" w:fill="auto"/>
            <w:noWrap/>
            <w:vAlign w:val="bottom"/>
            <w:hideMark/>
          </w:tcPr>
          <w:p w14:paraId="000D539C" w14:textId="77777777" w:rsidR="00CE0E61" w:rsidRPr="00CE0E61" w:rsidRDefault="00CE0E61" w:rsidP="002C1705">
            <w:pPr>
              <w:jc w:val="right"/>
              <w:rPr>
                <w:color w:val="00B050"/>
                <w:lang w:eastAsia="hr-HR"/>
              </w:rPr>
            </w:pPr>
            <w:r w:rsidRPr="00CE0E61">
              <w:rPr>
                <w:color w:val="00B050"/>
                <w:lang w:eastAsia="hr-HR"/>
              </w:rPr>
              <w:t>9.000,00</w:t>
            </w:r>
          </w:p>
        </w:tc>
        <w:tc>
          <w:tcPr>
            <w:tcW w:w="2554" w:type="dxa"/>
            <w:tcBorders>
              <w:top w:val="nil"/>
              <w:left w:val="nil"/>
              <w:bottom w:val="single" w:sz="4" w:space="0" w:color="auto"/>
              <w:right w:val="single" w:sz="4" w:space="0" w:color="auto"/>
            </w:tcBorders>
            <w:shd w:val="clear" w:color="auto" w:fill="auto"/>
            <w:vAlign w:val="center"/>
            <w:hideMark/>
          </w:tcPr>
          <w:p w14:paraId="1A4D31EF" w14:textId="77777777" w:rsidR="00CE0E61" w:rsidRPr="00CE0E61" w:rsidRDefault="00CE0E61" w:rsidP="002C1705">
            <w:pPr>
              <w:jc w:val="center"/>
              <w:rPr>
                <w:lang w:eastAsia="hr-HR"/>
              </w:rPr>
            </w:pPr>
            <w:r w:rsidRPr="00CE0E61">
              <w:rPr>
                <w:lang w:eastAsia="hr-HR"/>
              </w:rPr>
              <w:t>Viškovi prethodnih godina</w:t>
            </w:r>
          </w:p>
        </w:tc>
        <w:tc>
          <w:tcPr>
            <w:tcW w:w="1351" w:type="dxa"/>
            <w:tcBorders>
              <w:top w:val="nil"/>
              <w:left w:val="nil"/>
              <w:bottom w:val="single" w:sz="4" w:space="0" w:color="auto"/>
              <w:right w:val="single" w:sz="4" w:space="0" w:color="auto"/>
            </w:tcBorders>
            <w:shd w:val="clear" w:color="auto" w:fill="auto"/>
            <w:noWrap/>
            <w:vAlign w:val="center"/>
            <w:hideMark/>
          </w:tcPr>
          <w:p w14:paraId="1E816263" w14:textId="77777777" w:rsidR="00CE0E61" w:rsidRPr="00CE0E61" w:rsidRDefault="00CE0E61" w:rsidP="002C1705">
            <w:pPr>
              <w:jc w:val="right"/>
              <w:rPr>
                <w:color w:val="FF0000"/>
                <w:lang w:eastAsia="hr-HR"/>
              </w:rPr>
            </w:pPr>
            <w:r w:rsidRPr="00CE0E61">
              <w:rPr>
                <w:color w:val="FF0000"/>
                <w:lang w:eastAsia="hr-HR"/>
              </w:rPr>
              <w:t>9.000,00</w:t>
            </w:r>
          </w:p>
        </w:tc>
      </w:tr>
      <w:tr w:rsidR="00CE0E61" w:rsidRPr="00CE0E61" w14:paraId="5C7FF82C" w14:textId="77777777" w:rsidTr="00CE0E61">
        <w:trPr>
          <w:trHeight w:val="390"/>
          <w:jc w:val="center"/>
        </w:trPr>
        <w:tc>
          <w:tcPr>
            <w:tcW w:w="4433" w:type="dxa"/>
            <w:tcBorders>
              <w:top w:val="nil"/>
              <w:left w:val="single" w:sz="4" w:space="0" w:color="auto"/>
              <w:bottom w:val="single" w:sz="4" w:space="0" w:color="auto"/>
              <w:right w:val="single" w:sz="4" w:space="0" w:color="auto"/>
            </w:tcBorders>
            <w:shd w:val="clear" w:color="000000" w:fill="D9D9D9"/>
            <w:vAlign w:val="bottom"/>
            <w:hideMark/>
          </w:tcPr>
          <w:p w14:paraId="24986AD1" w14:textId="77777777" w:rsidR="00CE0E61" w:rsidRPr="00CE0E61" w:rsidRDefault="00CE0E61" w:rsidP="002C1705">
            <w:pPr>
              <w:rPr>
                <w:lang w:eastAsia="hr-HR"/>
              </w:rPr>
            </w:pPr>
            <w:r w:rsidRPr="00CE0E61">
              <w:rPr>
                <w:lang w:eastAsia="hr-HR"/>
              </w:rPr>
              <w:t>JAVNE ZELENE POVRŠINE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64692F2" w14:textId="77777777" w:rsidR="00CE0E61" w:rsidRPr="00CE0E61" w:rsidRDefault="00CE0E61" w:rsidP="002C1705">
            <w:pPr>
              <w:rPr>
                <w:color w:val="00B050"/>
                <w:lang w:eastAsia="hr-HR"/>
              </w:rPr>
            </w:pPr>
            <w:r w:rsidRPr="00CE0E61">
              <w:rPr>
                <w:color w:val="00B050"/>
                <w:lang w:eastAsia="hr-HR"/>
              </w:rPr>
              <w:t>17.000,00</w:t>
            </w:r>
          </w:p>
        </w:tc>
      </w:tr>
      <w:tr w:rsidR="00CE0E61" w:rsidRPr="00CE0E61" w14:paraId="792397D6" w14:textId="77777777" w:rsidTr="00CE0E61">
        <w:trPr>
          <w:trHeight w:val="555"/>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609AE8" w14:textId="77777777" w:rsidR="00CE0E61" w:rsidRPr="00CE0E61" w:rsidRDefault="00CE0E61" w:rsidP="002C1705">
            <w:pPr>
              <w:rPr>
                <w:lang w:eastAsia="hr-HR"/>
              </w:rPr>
            </w:pPr>
            <w:r w:rsidRPr="00CE0E61">
              <w:rPr>
                <w:lang w:eastAsia="hr-HR"/>
              </w:rPr>
              <w:t>JAVNA RASVJETA</w:t>
            </w:r>
          </w:p>
        </w:tc>
      </w:tr>
      <w:tr w:rsidR="00CE0E61" w:rsidRPr="00CE0E61" w14:paraId="19A26146" w14:textId="77777777" w:rsidTr="00CE0E61">
        <w:trPr>
          <w:trHeight w:val="375"/>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6584D99C" w14:textId="77777777" w:rsidR="00CE0E61" w:rsidRPr="00CE0E61" w:rsidRDefault="00CE0E61" w:rsidP="002C1705">
            <w:pPr>
              <w:rPr>
                <w:lang w:eastAsia="hr-HR"/>
              </w:rPr>
            </w:pPr>
            <w:r w:rsidRPr="00CE0E61">
              <w:rPr>
                <w:lang w:eastAsia="hr-HR"/>
              </w:rPr>
              <w:t>Dobava rasvjetnih tijela, rasvjetnih stupova, kablova, traka uzemljenja i drugog elektromaterijala za javnu rasvjetu</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349D3307" w14:textId="77777777" w:rsidR="00CE0E61" w:rsidRPr="00CE0E61" w:rsidRDefault="00CE0E61" w:rsidP="002C1705">
            <w:pPr>
              <w:jc w:val="right"/>
              <w:rPr>
                <w:color w:val="00B050"/>
                <w:lang w:eastAsia="hr-HR"/>
              </w:rPr>
            </w:pPr>
            <w:r w:rsidRPr="00CE0E61">
              <w:rPr>
                <w:color w:val="00B050"/>
                <w:lang w:eastAsia="hr-HR"/>
              </w:rPr>
              <w:t>20.000,00</w:t>
            </w:r>
          </w:p>
        </w:tc>
        <w:tc>
          <w:tcPr>
            <w:tcW w:w="2554" w:type="dxa"/>
            <w:tcBorders>
              <w:top w:val="nil"/>
              <w:left w:val="nil"/>
              <w:bottom w:val="single" w:sz="4" w:space="0" w:color="auto"/>
              <w:right w:val="single" w:sz="4" w:space="0" w:color="auto"/>
            </w:tcBorders>
            <w:shd w:val="clear" w:color="auto" w:fill="auto"/>
            <w:vAlign w:val="center"/>
            <w:hideMark/>
          </w:tcPr>
          <w:p w14:paraId="0DBB68F7"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69B681E7" w14:textId="77777777" w:rsidR="00CE0E61" w:rsidRPr="00CE0E61" w:rsidRDefault="00CE0E61" w:rsidP="002C1705">
            <w:pPr>
              <w:jc w:val="right"/>
              <w:rPr>
                <w:color w:val="FF0000"/>
                <w:lang w:eastAsia="hr-HR"/>
              </w:rPr>
            </w:pPr>
            <w:r w:rsidRPr="00CE0E61">
              <w:rPr>
                <w:color w:val="FF0000"/>
                <w:lang w:eastAsia="hr-HR"/>
              </w:rPr>
              <w:t>0,00</w:t>
            </w:r>
          </w:p>
        </w:tc>
      </w:tr>
      <w:tr w:rsidR="00CE0E61" w:rsidRPr="00CE0E61" w14:paraId="677489FB" w14:textId="77777777" w:rsidTr="00CE0E61">
        <w:trPr>
          <w:trHeight w:val="750"/>
          <w:jc w:val="center"/>
        </w:trPr>
        <w:tc>
          <w:tcPr>
            <w:tcW w:w="4433" w:type="dxa"/>
            <w:vMerge/>
            <w:tcBorders>
              <w:top w:val="nil"/>
              <w:left w:val="single" w:sz="4" w:space="0" w:color="auto"/>
              <w:bottom w:val="single" w:sz="4" w:space="0" w:color="auto"/>
              <w:right w:val="single" w:sz="4" w:space="0" w:color="auto"/>
            </w:tcBorders>
            <w:vAlign w:val="center"/>
            <w:hideMark/>
          </w:tcPr>
          <w:p w14:paraId="057A728E"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458966EF"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433EC540"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5A220DB4" w14:textId="77777777" w:rsidR="00CE0E61" w:rsidRPr="00CE0E61" w:rsidRDefault="00CE0E61" w:rsidP="002C1705">
            <w:pPr>
              <w:jc w:val="right"/>
              <w:rPr>
                <w:color w:val="FF0000"/>
                <w:lang w:eastAsia="hr-HR"/>
              </w:rPr>
            </w:pPr>
            <w:r w:rsidRPr="00CE0E61">
              <w:rPr>
                <w:color w:val="FF0000"/>
                <w:lang w:eastAsia="hr-HR"/>
              </w:rPr>
              <w:t>20.000,00</w:t>
            </w:r>
          </w:p>
        </w:tc>
      </w:tr>
      <w:tr w:rsidR="00CE0E61" w:rsidRPr="00CE0E61" w14:paraId="78A48E31" w14:textId="77777777" w:rsidTr="00CE0E61">
        <w:trPr>
          <w:trHeight w:val="375"/>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7CDE48FB" w14:textId="77777777" w:rsidR="00CE0E61" w:rsidRPr="00CE0E61" w:rsidRDefault="00CE0E61" w:rsidP="002C1705">
            <w:pPr>
              <w:rPr>
                <w:lang w:eastAsia="hr-HR"/>
              </w:rPr>
            </w:pPr>
            <w:r w:rsidRPr="00CE0E61">
              <w:rPr>
                <w:lang w:eastAsia="hr-HR"/>
              </w:rPr>
              <w:t>Radovi iskopa, postavljanja kabela, traka uzemljenja i izrada temelja za javnu rasvjetu na raznim lokacijama (Ulica biskupa Jurja Dubokovića -jednosmjerna, predio Ograde, Put podstine, Ul Šime Buzolića Tome, naselje Brusje, Velo Grablje i druge lokacije)</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76A2CD7A" w14:textId="77777777" w:rsidR="00CE0E61" w:rsidRPr="00CE0E61" w:rsidRDefault="00CE0E61" w:rsidP="002C1705">
            <w:pPr>
              <w:jc w:val="right"/>
              <w:rPr>
                <w:color w:val="00B050"/>
                <w:lang w:eastAsia="hr-HR"/>
              </w:rPr>
            </w:pPr>
            <w:r w:rsidRPr="00CE0E61">
              <w:rPr>
                <w:color w:val="00B050"/>
                <w:lang w:eastAsia="hr-HR"/>
              </w:rPr>
              <w:t>25.000,00</w:t>
            </w:r>
          </w:p>
        </w:tc>
        <w:tc>
          <w:tcPr>
            <w:tcW w:w="2554" w:type="dxa"/>
            <w:tcBorders>
              <w:top w:val="nil"/>
              <w:left w:val="nil"/>
              <w:bottom w:val="single" w:sz="4" w:space="0" w:color="auto"/>
              <w:right w:val="single" w:sz="4" w:space="0" w:color="auto"/>
            </w:tcBorders>
            <w:shd w:val="clear" w:color="auto" w:fill="auto"/>
            <w:vAlign w:val="center"/>
            <w:hideMark/>
          </w:tcPr>
          <w:p w14:paraId="5EB1AABE"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60F02ABD" w14:textId="77777777" w:rsidR="00CE0E61" w:rsidRPr="00CE0E61" w:rsidRDefault="00CE0E61" w:rsidP="002C1705">
            <w:pPr>
              <w:jc w:val="right"/>
              <w:rPr>
                <w:color w:val="FF0000"/>
                <w:lang w:eastAsia="hr-HR"/>
              </w:rPr>
            </w:pPr>
            <w:r w:rsidRPr="00CE0E61">
              <w:rPr>
                <w:color w:val="FF0000"/>
                <w:lang w:eastAsia="hr-HR"/>
              </w:rPr>
              <w:t>0,00</w:t>
            </w:r>
          </w:p>
        </w:tc>
      </w:tr>
      <w:tr w:rsidR="00CE0E61" w:rsidRPr="00CE0E61" w14:paraId="0E011F23" w14:textId="77777777" w:rsidTr="00CE0E61">
        <w:trPr>
          <w:trHeight w:val="1455"/>
          <w:jc w:val="center"/>
        </w:trPr>
        <w:tc>
          <w:tcPr>
            <w:tcW w:w="4433" w:type="dxa"/>
            <w:vMerge/>
            <w:tcBorders>
              <w:top w:val="nil"/>
              <w:left w:val="single" w:sz="4" w:space="0" w:color="auto"/>
              <w:bottom w:val="single" w:sz="4" w:space="0" w:color="auto"/>
              <w:right w:val="single" w:sz="4" w:space="0" w:color="auto"/>
            </w:tcBorders>
            <w:vAlign w:val="center"/>
            <w:hideMark/>
          </w:tcPr>
          <w:p w14:paraId="5BEFDF77"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1C5CC734"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2E52C9BE"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39124C2D" w14:textId="77777777" w:rsidR="00CE0E61" w:rsidRPr="00CE0E61" w:rsidRDefault="00CE0E61" w:rsidP="002C1705">
            <w:pPr>
              <w:jc w:val="right"/>
              <w:rPr>
                <w:color w:val="FF0000"/>
                <w:lang w:eastAsia="hr-HR"/>
              </w:rPr>
            </w:pPr>
            <w:r w:rsidRPr="00CE0E61">
              <w:rPr>
                <w:color w:val="FF0000"/>
                <w:lang w:eastAsia="hr-HR"/>
              </w:rPr>
              <w:t>25.000,00</w:t>
            </w:r>
          </w:p>
        </w:tc>
      </w:tr>
      <w:tr w:rsidR="00CE0E61" w:rsidRPr="00CE0E61" w14:paraId="672D14BB" w14:textId="77777777" w:rsidTr="00CE0E61">
        <w:trPr>
          <w:trHeight w:val="1455"/>
          <w:jc w:val="center"/>
        </w:trPr>
        <w:tc>
          <w:tcPr>
            <w:tcW w:w="4433" w:type="dxa"/>
            <w:tcBorders>
              <w:top w:val="nil"/>
              <w:left w:val="single" w:sz="4" w:space="0" w:color="auto"/>
              <w:bottom w:val="single" w:sz="4" w:space="0" w:color="auto"/>
              <w:right w:val="single" w:sz="4" w:space="0" w:color="auto"/>
            </w:tcBorders>
            <w:vAlign w:val="center"/>
          </w:tcPr>
          <w:p w14:paraId="5C142B73" w14:textId="77777777" w:rsidR="00CE0E61" w:rsidRPr="00CE0E61" w:rsidRDefault="00CE0E61" w:rsidP="002C1705">
            <w:pPr>
              <w:rPr>
                <w:lang w:eastAsia="hr-HR"/>
              </w:rPr>
            </w:pPr>
            <w:r w:rsidRPr="00CE0E61">
              <w:rPr>
                <w:lang w:eastAsia="hr-HR"/>
              </w:rPr>
              <w:lastRenderedPageBreak/>
              <w:t>Proširenje mreže javne rasvjete u mjestu Brusje</w:t>
            </w:r>
          </w:p>
        </w:tc>
        <w:tc>
          <w:tcPr>
            <w:tcW w:w="1562" w:type="dxa"/>
            <w:tcBorders>
              <w:top w:val="nil"/>
              <w:left w:val="single" w:sz="4" w:space="0" w:color="auto"/>
              <w:bottom w:val="single" w:sz="4" w:space="0" w:color="auto"/>
              <w:right w:val="single" w:sz="4" w:space="0" w:color="auto"/>
            </w:tcBorders>
            <w:vAlign w:val="center"/>
          </w:tcPr>
          <w:p w14:paraId="0CD3BB4A" w14:textId="77777777" w:rsidR="00CE0E61" w:rsidRPr="00CE0E61" w:rsidRDefault="00CE0E61" w:rsidP="002C1705">
            <w:pPr>
              <w:rPr>
                <w:color w:val="00B050"/>
                <w:lang w:eastAsia="hr-HR"/>
              </w:rPr>
            </w:pPr>
            <w:r w:rsidRPr="00CE0E61">
              <w:rPr>
                <w:color w:val="00B050"/>
                <w:lang w:eastAsia="hr-HR"/>
              </w:rPr>
              <w:t xml:space="preserve">        20.000,00</w:t>
            </w:r>
          </w:p>
        </w:tc>
        <w:tc>
          <w:tcPr>
            <w:tcW w:w="2554" w:type="dxa"/>
            <w:tcBorders>
              <w:top w:val="nil"/>
              <w:left w:val="nil"/>
              <w:bottom w:val="single" w:sz="4" w:space="0" w:color="auto"/>
              <w:right w:val="single" w:sz="4" w:space="0" w:color="auto"/>
            </w:tcBorders>
            <w:shd w:val="clear" w:color="auto" w:fill="auto"/>
            <w:vAlign w:val="center"/>
          </w:tcPr>
          <w:p w14:paraId="31C4B790"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tcPr>
          <w:p w14:paraId="62C2D332" w14:textId="77777777" w:rsidR="00CE0E61" w:rsidRPr="00CE0E61" w:rsidRDefault="00CE0E61" w:rsidP="002C1705">
            <w:pPr>
              <w:jc w:val="right"/>
              <w:rPr>
                <w:color w:val="FF0000"/>
                <w:lang w:eastAsia="hr-HR"/>
              </w:rPr>
            </w:pPr>
            <w:r w:rsidRPr="00CE0E61">
              <w:rPr>
                <w:color w:val="FF0000"/>
                <w:lang w:eastAsia="hr-HR"/>
              </w:rPr>
              <w:t>20.000,00</w:t>
            </w:r>
          </w:p>
        </w:tc>
      </w:tr>
      <w:tr w:rsidR="00CE0E61" w:rsidRPr="00CE0E61" w14:paraId="52DD94F3" w14:textId="77777777" w:rsidTr="00CE0E61">
        <w:trPr>
          <w:trHeight w:val="9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47813588" w14:textId="77777777" w:rsidR="00CE0E61" w:rsidRPr="00CE0E61" w:rsidRDefault="00CE0E61" w:rsidP="002C1705">
            <w:pPr>
              <w:rPr>
                <w:lang w:eastAsia="hr-HR"/>
              </w:rPr>
            </w:pPr>
            <w:r w:rsidRPr="00CE0E61">
              <w:rPr>
                <w:lang w:eastAsia="hr-HR"/>
              </w:rPr>
              <w:t>Dobava solarne javne rasvjete za teško dostupne i nekablirane lokacije (Hvar , Pakleni otoci, Bruške vale, Sveta Nedjelja i dr.)</w:t>
            </w:r>
          </w:p>
        </w:tc>
        <w:tc>
          <w:tcPr>
            <w:tcW w:w="1562" w:type="dxa"/>
            <w:tcBorders>
              <w:top w:val="nil"/>
              <w:left w:val="nil"/>
              <w:bottom w:val="single" w:sz="4" w:space="0" w:color="auto"/>
              <w:right w:val="single" w:sz="4" w:space="0" w:color="auto"/>
            </w:tcBorders>
            <w:shd w:val="clear" w:color="auto" w:fill="auto"/>
            <w:noWrap/>
            <w:vAlign w:val="bottom"/>
            <w:hideMark/>
          </w:tcPr>
          <w:p w14:paraId="42EF75F4" w14:textId="77777777" w:rsidR="00CE0E61" w:rsidRPr="00CE0E61" w:rsidRDefault="00CE0E61" w:rsidP="002C1705">
            <w:pPr>
              <w:jc w:val="right"/>
              <w:rPr>
                <w:color w:val="00B050"/>
                <w:lang w:eastAsia="hr-HR"/>
              </w:rPr>
            </w:pPr>
            <w:r w:rsidRPr="00CE0E61">
              <w:rPr>
                <w:color w:val="00B050"/>
                <w:lang w:eastAsia="hr-HR"/>
              </w:rPr>
              <w:t>8.000,00</w:t>
            </w:r>
          </w:p>
        </w:tc>
        <w:tc>
          <w:tcPr>
            <w:tcW w:w="2554" w:type="dxa"/>
            <w:tcBorders>
              <w:top w:val="nil"/>
              <w:left w:val="nil"/>
              <w:bottom w:val="single" w:sz="4" w:space="0" w:color="auto"/>
              <w:right w:val="single" w:sz="4" w:space="0" w:color="auto"/>
            </w:tcBorders>
            <w:shd w:val="clear" w:color="auto" w:fill="auto"/>
            <w:vAlign w:val="center"/>
            <w:hideMark/>
          </w:tcPr>
          <w:p w14:paraId="778CD96B" w14:textId="77777777" w:rsidR="00CE0E61" w:rsidRPr="00CE0E61" w:rsidRDefault="00CE0E61" w:rsidP="002C1705">
            <w:pPr>
              <w:jc w:val="center"/>
              <w:rPr>
                <w:lang w:eastAsia="hr-HR"/>
              </w:rPr>
            </w:pPr>
            <w:r w:rsidRPr="00CE0E61">
              <w:rPr>
                <w:lang w:eastAsia="hr-HR"/>
              </w:rPr>
              <w:t>Komunalni doprinos</w:t>
            </w:r>
          </w:p>
          <w:p w14:paraId="717DDE85" w14:textId="77777777" w:rsidR="00CE0E61" w:rsidRPr="00CE0E61" w:rsidRDefault="00CE0E61" w:rsidP="002C1705">
            <w:pPr>
              <w:jc w:val="center"/>
              <w:rPr>
                <w:lang w:eastAsia="hr-HR"/>
              </w:rPr>
            </w:pPr>
            <w:r w:rsidRPr="00CE0E61">
              <w:rPr>
                <w:lang w:eastAsia="hr-HR"/>
              </w:rPr>
              <w:t>naknada za nez.izg.gr.</w:t>
            </w:r>
          </w:p>
        </w:tc>
        <w:tc>
          <w:tcPr>
            <w:tcW w:w="1351" w:type="dxa"/>
            <w:tcBorders>
              <w:top w:val="nil"/>
              <w:left w:val="nil"/>
              <w:bottom w:val="single" w:sz="4" w:space="0" w:color="auto"/>
              <w:right w:val="single" w:sz="4" w:space="0" w:color="auto"/>
            </w:tcBorders>
            <w:shd w:val="clear" w:color="auto" w:fill="auto"/>
            <w:noWrap/>
            <w:vAlign w:val="center"/>
            <w:hideMark/>
          </w:tcPr>
          <w:p w14:paraId="04CE8FE1" w14:textId="77777777" w:rsidR="00CE0E61" w:rsidRPr="00CE0E61" w:rsidRDefault="00CE0E61" w:rsidP="002C1705">
            <w:pPr>
              <w:jc w:val="right"/>
              <w:rPr>
                <w:color w:val="FF0000"/>
                <w:lang w:eastAsia="hr-HR"/>
              </w:rPr>
            </w:pPr>
            <w:r w:rsidRPr="00CE0E61">
              <w:rPr>
                <w:color w:val="FF0000"/>
                <w:lang w:eastAsia="hr-HR"/>
              </w:rPr>
              <w:t>5.300,00</w:t>
            </w:r>
          </w:p>
          <w:p w14:paraId="03724C16" w14:textId="77777777" w:rsidR="00CE0E61" w:rsidRPr="00CE0E61" w:rsidRDefault="00CE0E61" w:rsidP="002C1705">
            <w:pPr>
              <w:jc w:val="right"/>
              <w:rPr>
                <w:color w:val="FF0000"/>
                <w:lang w:eastAsia="hr-HR"/>
              </w:rPr>
            </w:pPr>
            <w:r w:rsidRPr="00CE0E61">
              <w:rPr>
                <w:color w:val="FF0000"/>
                <w:lang w:eastAsia="hr-HR"/>
              </w:rPr>
              <w:t>2.700,00</w:t>
            </w:r>
          </w:p>
        </w:tc>
      </w:tr>
      <w:tr w:rsidR="00CE0E61" w:rsidRPr="00CE0E61" w14:paraId="5B80463D" w14:textId="77777777" w:rsidTr="00CE0E61">
        <w:trPr>
          <w:trHeight w:val="6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19A80785" w14:textId="77777777" w:rsidR="00CE0E61" w:rsidRPr="00CE0E61" w:rsidRDefault="00CE0E61" w:rsidP="002C1705">
            <w:pPr>
              <w:rPr>
                <w:lang w:eastAsia="hr-HR"/>
              </w:rPr>
            </w:pPr>
            <w:r w:rsidRPr="00CE0E61">
              <w:rPr>
                <w:lang w:eastAsia="hr-HR"/>
              </w:rPr>
              <w:t>Radovi na rasvjeti gornje šetnice u Šumici</w:t>
            </w:r>
          </w:p>
        </w:tc>
        <w:tc>
          <w:tcPr>
            <w:tcW w:w="1562" w:type="dxa"/>
            <w:tcBorders>
              <w:top w:val="nil"/>
              <w:left w:val="nil"/>
              <w:bottom w:val="single" w:sz="4" w:space="0" w:color="auto"/>
              <w:right w:val="single" w:sz="4" w:space="0" w:color="auto"/>
            </w:tcBorders>
            <w:shd w:val="clear" w:color="auto" w:fill="auto"/>
            <w:noWrap/>
            <w:vAlign w:val="bottom"/>
            <w:hideMark/>
          </w:tcPr>
          <w:p w14:paraId="5E35399A" w14:textId="77777777" w:rsidR="00CE0E61" w:rsidRPr="00CE0E61" w:rsidRDefault="00CE0E61" w:rsidP="002C1705">
            <w:pPr>
              <w:jc w:val="right"/>
              <w:rPr>
                <w:color w:val="00B050"/>
                <w:lang w:eastAsia="hr-HR"/>
              </w:rPr>
            </w:pPr>
            <w:r w:rsidRPr="00CE0E61">
              <w:rPr>
                <w:color w:val="00B050"/>
                <w:lang w:eastAsia="hr-HR"/>
              </w:rPr>
              <w:t>11.000,00</w:t>
            </w:r>
          </w:p>
        </w:tc>
        <w:tc>
          <w:tcPr>
            <w:tcW w:w="2554" w:type="dxa"/>
            <w:tcBorders>
              <w:top w:val="nil"/>
              <w:left w:val="nil"/>
              <w:bottom w:val="single" w:sz="4" w:space="0" w:color="auto"/>
              <w:right w:val="single" w:sz="4" w:space="0" w:color="auto"/>
            </w:tcBorders>
            <w:shd w:val="clear" w:color="auto" w:fill="auto"/>
            <w:vAlign w:val="center"/>
            <w:hideMark/>
          </w:tcPr>
          <w:p w14:paraId="3AEFC34E"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1B245291" w14:textId="77777777" w:rsidR="00CE0E61" w:rsidRPr="00CE0E61" w:rsidRDefault="00CE0E61" w:rsidP="002C1705">
            <w:pPr>
              <w:jc w:val="right"/>
              <w:rPr>
                <w:color w:val="FF0000"/>
                <w:lang w:eastAsia="hr-HR"/>
              </w:rPr>
            </w:pPr>
            <w:r w:rsidRPr="00CE0E61">
              <w:rPr>
                <w:color w:val="FF0000"/>
                <w:lang w:eastAsia="hr-HR"/>
              </w:rPr>
              <w:t>11.000,00</w:t>
            </w:r>
          </w:p>
        </w:tc>
      </w:tr>
      <w:tr w:rsidR="00CE0E61" w:rsidRPr="00CE0E61" w14:paraId="78E7B785" w14:textId="77777777" w:rsidTr="00CE0E61">
        <w:trPr>
          <w:trHeight w:val="375"/>
          <w:jc w:val="center"/>
        </w:trPr>
        <w:tc>
          <w:tcPr>
            <w:tcW w:w="4433" w:type="dxa"/>
            <w:vMerge w:val="restart"/>
            <w:tcBorders>
              <w:top w:val="nil"/>
              <w:left w:val="single" w:sz="4" w:space="0" w:color="auto"/>
              <w:bottom w:val="single" w:sz="4" w:space="0" w:color="000000"/>
              <w:right w:val="single" w:sz="4" w:space="0" w:color="auto"/>
            </w:tcBorders>
            <w:shd w:val="clear" w:color="auto" w:fill="auto"/>
            <w:hideMark/>
          </w:tcPr>
          <w:p w14:paraId="63136986" w14:textId="77777777" w:rsidR="00CE0E61" w:rsidRPr="00CE0E61" w:rsidRDefault="00CE0E61" w:rsidP="002C1705">
            <w:pPr>
              <w:rPr>
                <w:lang w:eastAsia="hr-HR"/>
              </w:rPr>
            </w:pPr>
            <w:r w:rsidRPr="00CE0E61">
              <w:rPr>
                <w:lang w:eastAsia="hr-HR"/>
              </w:rPr>
              <w:t>Proširenje mreže javne rasvjete na Paklenim otocima (Sv. Klement)</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C431F0" w14:textId="77777777" w:rsidR="00CE0E61" w:rsidRPr="00CE0E61" w:rsidRDefault="00CE0E61" w:rsidP="002C1705">
            <w:pPr>
              <w:jc w:val="right"/>
              <w:rPr>
                <w:color w:val="00B050"/>
                <w:lang w:eastAsia="hr-HR"/>
              </w:rPr>
            </w:pPr>
            <w:r w:rsidRPr="00CE0E61">
              <w:rPr>
                <w:color w:val="00B050"/>
                <w:lang w:eastAsia="hr-HR"/>
              </w:rPr>
              <w:t>8.000,00</w:t>
            </w:r>
          </w:p>
        </w:tc>
        <w:tc>
          <w:tcPr>
            <w:tcW w:w="2554" w:type="dxa"/>
            <w:tcBorders>
              <w:top w:val="nil"/>
              <w:left w:val="nil"/>
              <w:bottom w:val="single" w:sz="4" w:space="0" w:color="auto"/>
              <w:right w:val="single" w:sz="4" w:space="0" w:color="auto"/>
            </w:tcBorders>
            <w:shd w:val="clear" w:color="auto" w:fill="auto"/>
            <w:vAlign w:val="center"/>
            <w:hideMark/>
          </w:tcPr>
          <w:p w14:paraId="53BCB27B"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091800EA" w14:textId="77777777" w:rsidR="00CE0E61" w:rsidRPr="00CE0E61" w:rsidRDefault="00CE0E61" w:rsidP="002C1705">
            <w:pPr>
              <w:jc w:val="right"/>
              <w:rPr>
                <w:color w:val="FF0000"/>
                <w:lang w:eastAsia="hr-HR"/>
              </w:rPr>
            </w:pPr>
            <w:r w:rsidRPr="00CE0E61">
              <w:rPr>
                <w:color w:val="FF0000"/>
                <w:lang w:eastAsia="hr-HR"/>
              </w:rPr>
              <w:t>0,00</w:t>
            </w:r>
          </w:p>
        </w:tc>
      </w:tr>
      <w:tr w:rsidR="00CE0E61" w:rsidRPr="00CE0E61" w14:paraId="0CF76F16" w14:textId="77777777" w:rsidTr="00CE0E61">
        <w:trPr>
          <w:trHeight w:val="405"/>
          <w:jc w:val="center"/>
        </w:trPr>
        <w:tc>
          <w:tcPr>
            <w:tcW w:w="4433" w:type="dxa"/>
            <w:vMerge/>
            <w:tcBorders>
              <w:top w:val="nil"/>
              <w:left w:val="single" w:sz="4" w:space="0" w:color="auto"/>
              <w:bottom w:val="single" w:sz="4" w:space="0" w:color="000000"/>
              <w:right w:val="single" w:sz="4" w:space="0" w:color="auto"/>
            </w:tcBorders>
            <w:vAlign w:val="center"/>
            <w:hideMark/>
          </w:tcPr>
          <w:p w14:paraId="6C785117"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5ECBCF39"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4BD99EE3"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76B15ADB" w14:textId="77777777" w:rsidR="00CE0E61" w:rsidRPr="00CE0E61" w:rsidRDefault="00CE0E61" w:rsidP="002C1705">
            <w:pPr>
              <w:jc w:val="right"/>
              <w:rPr>
                <w:color w:val="FF0000"/>
                <w:lang w:eastAsia="hr-HR"/>
              </w:rPr>
            </w:pPr>
            <w:r w:rsidRPr="00CE0E61">
              <w:rPr>
                <w:color w:val="FF0000"/>
                <w:lang w:eastAsia="hr-HR"/>
              </w:rPr>
              <w:t>8.000,00</w:t>
            </w:r>
          </w:p>
        </w:tc>
      </w:tr>
      <w:tr w:rsidR="00CE0E61" w:rsidRPr="00CE0E61" w14:paraId="2D31B998" w14:textId="77777777" w:rsidTr="00CE0E61">
        <w:trPr>
          <w:trHeight w:val="60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0B6D4549" w14:textId="77777777" w:rsidR="00CE0E61" w:rsidRPr="00CE0E61" w:rsidRDefault="00CE0E61" w:rsidP="002C1705">
            <w:pPr>
              <w:rPr>
                <w:lang w:eastAsia="hr-HR"/>
              </w:rPr>
            </w:pPr>
            <w:r w:rsidRPr="00CE0E61">
              <w:rPr>
                <w:lang w:eastAsia="hr-HR"/>
              </w:rPr>
              <w:t>Izrada Plana rasvjete grada Hvara</w:t>
            </w:r>
          </w:p>
        </w:tc>
        <w:tc>
          <w:tcPr>
            <w:tcW w:w="1562" w:type="dxa"/>
            <w:tcBorders>
              <w:top w:val="nil"/>
              <w:left w:val="nil"/>
              <w:bottom w:val="single" w:sz="4" w:space="0" w:color="auto"/>
              <w:right w:val="single" w:sz="4" w:space="0" w:color="auto"/>
            </w:tcBorders>
            <w:shd w:val="clear" w:color="auto" w:fill="auto"/>
            <w:noWrap/>
            <w:vAlign w:val="bottom"/>
            <w:hideMark/>
          </w:tcPr>
          <w:p w14:paraId="7A07AE06" w14:textId="77777777" w:rsidR="00CE0E61" w:rsidRPr="00CE0E61" w:rsidRDefault="00CE0E61" w:rsidP="002C1705">
            <w:pPr>
              <w:jc w:val="right"/>
              <w:rPr>
                <w:color w:val="00B050"/>
                <w:lang w:eastAsia="hr-HR"/>
              </w:rPr>
            </w:pPr>
            <w:r w:rsidRPr="00CE0E61">
              <w:rPr>
                <w:color w:val="00B050"/>
                <w:lang w:eastAsia="hr-HR"/>
              </w:rPr>
              <w:t>28.000,00</w:t>
            </w:r>
          </w:p>
        </w:tc>
        <w:tc>
          <w:tcPr>
            <w:tcW w:w="2554" w:type="dxa"/>
            <w:tcBorders>
              <w:top w:val="nil"/>
              <w:left w:val="nil"/>
              <w:bottom w:val="single" w:sz="4" w:space="0" w:color="auto"/>
              <w:right w:val="single" w:sz="4" w:space="0" w:color="auto"/>
            </w:tcBorders>
            <w:shd w:val="clear" w:color="auto" w:fill="auto"/>
            <w:vAlign w:val="center"/>
            <w:hideMark/>
          </w:tcPr>
          <w:p w14:paraId="13AC1857"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4C2E7455" w14:textId="77777777" w:rsidR="00CE0E61" w:rsidRPr="00CE0E61" w:rsidRDefault="00CE0E61" w:rsidP="002C1705">
            <w:pPr>
              <w:jc w:val="right"/>
              <w:rPr>
                <w:color w:val="FF0000"/>
                <w:lang w:eastAsia="hr-HR"/>
              </w:rPr>
            </w:pPr>
            <w:r w:rsidRPr="00CE0E61">
              <w:rPr>
                <w:color w:val="FF0000"/>
                <w:lang w:eastAsia="hr-HR"/>
              </w:rPr>
              <w:t>28.000,00</w:t>
            </w:r>
          </w:p>
        </w:tc>
      </w:tr>
      <w:tr w:rsidR="00CE0E61" w:rsidRPr="00CE0E61" w14:paraId="6634EE27" w14:textId="77777777" w:rsidTr="00CE0E61">
        <w:trPr>
          <w:trHeight w:val="360"/>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67A9D874" w14:textId="77777777" w:rsidR="00CE0E61" w:rsidRPr="00CE0E61" w:rsidRDefault="00CE0E61" w:rsidP="002C1705">
            <w:pPr>
              <w:rPr>
                <w:lang w:eastAsia="hr-HR"/>
              </w:rPr>
            </w:pPr>
            <w:r w:rsidRPr="00CE0E61">
              <w:rPr>
                <w:lang w:eastAsia="hr-HR"/>
              </w:rPr>
              <w:t>JAVNA RASVJETA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79E1CAFB" w14:textId="77777777" w:rsidR="00CE0E61" w:rsidRPr="00CE0E61" w:rsidRDefault="00CE0E61" w:rsidP="002C1705">
            <w:pPr>
              <w:rPr>
                <w:color w:val="00B050"/>
                <w:lang w:eastAsia="hr-HR"/>
              </w:rPr>
            </w:pPr>
            <w:r w:rsidRPr="00CE0E61">
              <w:rPr>
                <w:color w:val="00B050"/>
                <w:lang w:eastAsia="hr-HR"/>
              </w:rPr>
              <w:t>120.000,00</w:t>
            </w:r>
          </w:p>
        </w:tc>
      </w:tr>
      <w:tr w:rsidR="00CE0E61" w:rsidRPr="00CE0E61" w14:paraId="1B03D28C" w14:textId="77777777" w:rsidTr="00CE0E61">
        <w:trPr>
          <w:trHeight w:val="360"/>
          <w:jc w:val="center"/>
        </w:trPr>
        <w:tc>
          <w:tcPr>
            <w:tcW w:w="4433" w:type="dxa"/>
            <w:vMerge w:val="restart"/>
            <w:tcBorders>
              <w:top w:val="nil"/>
              <w:left w:val="single" w:sz="8" w:space="0" w:color="auto"/>
              <w:bottom w:val="single" w:sz="8" w:space="0" w:color="000000"/>
              <w:right w:val="nil"/>
            </w:tcBorders>
            <w:shd w:val="clear" w:color="auto" w:fill="auto"/>
            <w:vAlign w:val="bottom"/>
            <w:hideMark/>
          </w:tcPr>
          <w:p w14:paraId="17A12876" w14:textId="77777777" w:rsidR="00CE0E61" w:rsidRPr="00CE0E61" w:rsidRDefault="00CE0E61" w:rsidP="002C1705">
            <w:pPr>
              <w:jc w:val="center"/>
              <w:rPr>
                <w:lang w:eastAsia="hr-HR"/>
              </w:rPr>
            </w:pPr>
            <w:r w:rsidRPr="00CE0E61">
              <w:rPr>
                <w:lang w:eastAsia="hr-HR"/>
              </w:rPr>
              <w:t>SKUPINA B UKUPNO</w:t>
            </w:r>
          </w:p>
        </w:tc>
        <w:tc>
          <w:tcPr>
            <w:tcW w:w="1562" w:type="dxa"/>
            <w:tcBorders>
              <w:top w:val="nil"/>
              <w:left w:val="nil"/>
              <w:bottom w:val="nil"/>
              <w:right w:val="nil"/>
            </w:tcBorders>
            <w:shd w:val="clear" w:color="auto" w:fill="auto"/>
            <w:vAlign w:val="bottom"/>
            <w:hideMark/>
          </w:tcPr>
          <w:p w14:paraId="1C99E5A0" w14:textId="77777777" w:rsidR="00CE0E61" w:rsidRPr="00CE0E61" w:rsidRDefault="00CE0E61" w:rsidP="002C1705">
            <w:pPr>
              <w:rPr>
                <w:lang w:eastAsia="hr-HR"/>
              </w:rPr>
            </w:pPr>
            <w:r w:rsidRPr="00CE0E61">
              <w:rPr>
                <w:lang w:eastAsia="hr-HR"/>
              </w:rPr>
              <w:t>376.000,00</w:t>
            </w:r>
          </w:p>
        </w:tc>
        <w:tc>
          <w:tcPr>
            <w:tcW w:w="2554" w:type="dxa"/>
            <w:tcBorders>
              <w:top w:val="nil"/>
              <w:left w:val="nil"/>
              <w:bottom w:val="nil"/>
              <w:right w:val="nil"/>
            </w:tcBorders>
            <w:shd w:val="clear" w:color="auto" w:fill="auto"/>
            <w:vAlign w:val="bottom"/>
            <w:hideMark/>
          </w:tcPr>
          <w:p w14:paraId="570AEBC9" w14:textId="77777777" w:rsidR="00CE0E61" w:rsidRPr="00CE0E61" w:rsidRDefault="00CE0E61" w:rsidP="002C1705">
            <w:pPr>
              <w:rPr>
                <w:lang w:eastAsia="hr-HR"/>
              </w:rPr>
            </w:pPr>
          </w:p>
        </w:tc>
        <w:tc>
          <w:tcPr>
            <w:tcW w:w="1351" w:type="dxa"/>
            <w:tcBorders>
              <w:top w:val="nil"/>
              <w:left w:val="nil"/>
              <w:bottom w:val="nil"/>
              <w:right w:val="single" w:sz="8" w:space="0" w:color="auto"/>
            </w:tcBorders>
            <w:shd w:val="clear" w:color="auto" w:fill="auto"/>
            <w:noWrap/>
            <w:vAlign w:val="bottom"/>
            <w:hideMark/>
          </w:tcPr>
          <w:p w14:paraId="590474DB" w14:textId="77777777" w:rsidR="00CE0E61" w:rsidRPr="00CE0E61" w:rsidRDefault="00CE0E61" w:rsidP="002C1705">
            <w:pPr>
              <w:jc w:val="right"/>
              <w:rPr>
                <w:lang w:eastAsia="hr-HR"/>
              </w:rPr>
            </w:pPr>
            <w:r w:rsidRPr="00CE0E61">
              <w:rPr>
                <w:lang w:eastAsia="hr-HR"/>
              </w:rPr>
              <w:t> </w:t>
            </w:r>
          </w:p>
        </w:tc>
      </w:tr>
      <w:tr w:rsidR="00CE0E61" w:rsidRPr="00CE0E61" w14:paraId="58934265" w14:textId="77777777" w:rsidTr="00CE0E61">
        <w:trPr>
          <w:trHeight w:val="360"/>
          <w:jc w:val="center"/>
        </w:trPr>
        <w:tc>
          <w:tcPr>
            <w:tcW w:w="4433" w:type="dxa"/>
            <w:vMerge/>
            <w:tcBorders>
              <w:top w:val="nil"/>
              <w:left w:val="single" w:sz="8" w:space="0" w:color="auto"/>
              <w:bottom w:val="single" w:sz="8" w:space="0" w:color="000000"/>
              <w:right w:val="nil"/>
            </w:tcBorders>
            <w:vAlign w:val="center"/>
            <w:hideMark/>
          </w:tcPr>
          <w:p w14:paraId="7CB1084B" w14:textId="77777777" w:rsidR="00CE0E61" w:rsidRPr="00CE0E61" w:rsidRDefault="00CE0E61" w:rsidP="002C1705">
            <w:pPr>
              <w:rPr>
                <w:lang w:eastAsia="hr-HR"/>
              </w:rPr>
            </w:pPr>
          </w:p>
        </w:tc>
        <w:tc>
          <w:tcPr>
            <w:tcW w:w="1562" w:type="dxa"/>
            <w:tcBorders>
              <w:top w:val="nil"/>
              <w:left w:val="nil"/>
              <w:bottom w:val="nil"/>
              <w:right w:val="nil"/>
            </w:tcBorders>
            <w:shd w:val="clear" w:color="auto" w:fill="auto"/>
            <w:vAlign w:val="bottom"/>
            <w:hideMark/>
          </w:tcPr>
          <w:p w14:paraId="2E98115E" w14:textId="77777777" w:rsidR="00CE0E61" w:rsidRPr="00CE0E61" w:rsidRDefault="00CE0E61" w:rsidP="002C1705">
            <w:pPr>
              <w:jc w:val="right"/>
              <w:rPr>
                <w:lang w:eastAsia="hr-HR"/>
              </w:rPr>
            </w:pPr>
          </w:p>
        </w:tc>
        <w:tc>
          <w:tcPr>
            <w:tcW w:w="2554" w:type="dxa"/>
            <w:tcBorders>
              <w:top w:val="nil"/>
              <w:left w:val="nil"/>
              <w:bottom w:val="nil"/>
              <w:right w:val="nil"/>
            </w:tcBorders>
            <w:shd w:val="clear" w:color="auto" w:fill="auto"/>
            <w:vAlign w:val="bottom"/>
            <w:hideMark/>
          </w:tcPr>
          <w:p w14:paraId="1ADF2130" w14:textId="77777777" w:rsidR="00CE0E61" w:rsidRPr="00CE0E61" w:rsidRDefault="00CE0E61" w:rsidP="002C1705">
            <w:pPr>
              <w:rPr>
                <w:lang w:eastAsia="hr-HR"/>
              </w:rPr>
            </w:pPr>
          </w:p>
        </w:tc>
        <w:tc>
          <w:tcPr>
            <w:tcW w:w="1351" w:type="dxa"/>
            <w:tcBorders>
              <w:top w:val="nil"/>
              <w:left w:val="nil"/>
              <w:bottom w:val="nil"/>
              <w:right w:val="single" w:sz="8" w:space="0" w:color="auto"/>
            </w:tcBorders>
            <w:shd w:val="clear" w:color="auto" w:fill="auto"/>
            <w:noWrap/>
            <w:vAlign w:val="bottom"/>
            <w:hideMark/>
          </w:tcPr>
          <w:p w14:paraId="7D08E056" w14:textId="77777777" w:rsidR="00CE0E61" w:rsidRPr="00CE0E61" w:rsidRDefault="00CE0E61" w:rsidP="002C1705">
            <w:pPr>
              <w:jc w:val="right"/>
              <w:rPr>
                <w:lang w:eastAsia="hr-HR"/>
              </w:rPr>
            </w:pPr>
            <w:r w:rsidRPr="00CE0E61">
              <w:rPr>
                <w:lang w:eastAsia="hr-HR"/>
              </w:rPr>
              <w:t> </w:t>
            </w:r>
          </w:p>
        </w:tc>
      </w:tr>
      <w:tr w:rsidR="00CE0E61" w:rsidRPr="00CE0E61" w14:paraId="2E71C5CE" w14:textId="77777777" w:rsidTr="00CE0E61">
        <w:trPr>
          <w:trHeight w:val="915"/>
          <w:jc w:val="center"/>
        </w:trPr>
        <w:tc>
          <w:tcPr>
            <w:tcW w:w="4433" w:type="dxa"/>
            <w:vMerge w:val="restart"/>
            <w:tcBorders>
              <w:top w:val="nil"/>
              <w:left w:val="single" w:sz="8" w:space="0" w:color="auto"/>
              <w:bottom w:val="single" w:sz="8" w:space="0" w:color="000000"/>
              <w:right w:val="single" w:sz="4" w:space="0" w:color="auto"/>
            </w:tcBorders>
            <w:shd w:val="clear" w:color="000000" w:fill="A6A6A6"/>
            <w:vAlign w:val="center"/>
            <w:hideMark/>
          </w:tcPr>
          <w:p w14:paraId="2466FFF9" w14:textId="77777777" w:rsidR="00CE0E61" w:rsidRPr="00CE0E61" w:rsidRDefault="00CE0E61" w:rsidP="002C1705">
            <w:pPr>
              <w:jc w:val="center"/>
              <w:rPr>
                <w:b/>
                <w:bCs/>
                <w:lang w:eastAsia="hr-HR"/>
              </w:rPr>
            </w:pPr>
            <w:r w:rsidRPr="00CE0E61">
              <w:rPr>
                <w:b/>
                <w:bCs/>
                <w:lang w:eastAsia="hr-HR"/>
              </w:rPr>
              <w:t>3. Građevine komunalne infrastrukture koje će se graditi izvan građevinskog područja (skupina C)</w:t>
            </w:r>
          </w:p>
        </w:tc>
        <w:tc>
          <w:tcPr>
            <w:tcW w:w="1562"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1E76C0C9" w14:textId="77777777" w:rsidR="00CE0E61" w:rsidRPr="00CE0E61" w:rsidRDefault="00CE0E61" w:rsidP="002C1705">
            <w:pPr>
              <w:jc w:val="center"/>
              <w:rPr>
                <w:lang w:eastAsia="hr-HR"/>
              </w:rPr>
            </w:pPr>
            <w:r w:rsidRPr="00CE0E61">
              <w:rPr>
                <w:lang w:eastAsia="hr-HR"/>
              </w:rPr>
              <w:t>PROCJENA TROŠKOVA (EUR sa PDV-om)</w:t>
            </w:r>
          </w:p>
        </w:tc>
        <w:tc>
          <w:tcPr>
            <w:tcW w:w="3905" w:type="dxa"/>
            <w:gridSpan w:val="2"/>
            <w:tcBorders>
              <w:top w:val="single" w:sz="8" w:space="0" w:color="auto"/>
              <w:left w:val="nil"/>
              <w:bottom w:val="single" w:sz="4" w:space="0" w:color="auto"/>
              <w:right w:val="single" w:sz="8" w:space="0" w:color="000000"/>
            </w:tcBorders>
            <w:shd w:val="clear" w:color="000000" w:fill="A6A6A6"/>
            <w:vAlign w:val="center"/>
            <w:hideMark/>
          </w:tcPr>
          <w:p w14:paraId="4CCEA3E1" w14:textId="77777777" w:rsidR="00CE0E61" w:rsidRPr="00CE0E61" w:rsidRDefault="00CE0E61" w:rsidP="002C1705">
            <w:pPr>
              <w:jc w:val="center"/>
              <w:rPr>
                <w:lang w:eastAsia="hr-HR"/>
              </w:rPr>
            </w:pPr>
            <w:r w:rsidRPr="00CE0E61">
              <w:rPr>
                <w:lang w:eastAsia="hr-HR"/>
              </w:rPr>
              <w:t>ISKAZ FINANCIJSKIH SREDSTAVA PREMA</w:t>
            </w:r>
            <w:r w:rsidRPr="00CE0E61">
              <w:rPr>
                <w:lang w:eastAsia="hr-HR"/>
              </w:rPr>
              <w:br w:type="page"/>
              <w:t>IZVORIMA FINANCIRANJA</w:t>
            </w:r>
          </w:p>
        </w:tc>
      </w:tr>
      <w:tr w:rsidR="00CE0E61" w:rsidRPr="00CE0E61" w14:paraId="5DCFAAA1" w14:textId="77777777" w:rsidTr="00CE0E61">
        <w:trPr>
          <w:trHeight w:val="645"/>
          <w:jc w:val="center"/>
        </w:trPr>
        <w:tc>
          <w:tcPr>
            <w:tcW w:w="4433" w:type="dxa"/>
            <w:vMerge/>
            <w:tcBorders>
              <w:top w:val="nil"/>
              <w:left w:val="single" w:sz="8" w:space="0" w:color="auto"/>
              <w:bottom w:val="single" w:sz="8" w:space="0" w:color="000000"/>
              <w:right w:val="single" w:sz="4" w:space="0" w:color="auto"/>
            </w:tcBorders>
            <w:vAlign w:val="center"/>
            <w:hideMark/>
          </w:tcPr>
          <w:p w14:paraId="5DBE4C39" w14:textId="77777777" w:rsidR="00CE0E61" w:rsidRPr="00CE0E61" w:rsidRDefault="00CE0E61" w:rsidP="002C1705">
            <w:pPr>
              <w:rPr>
                <w:b/>
                <w:bCs/>
                <w:lang w:eastAsia="hr-HR"/>
              </w:rPr>
            </w:pPr>
          </w:p>
        </w:tc>
        <w:tc>
          <w:tcPr>
            <w:tcW w:w="1562" w:type="dxa"/>
            <w:vMerge/>
            <w:tcBorders>
              <w:top w:val="single" w:sz="8" w:space="0" w:color="auto"/>
              <w:left w:val="single" w:sz="4" w:space="0" w:color="auto"/>
              <w:bottom w:val="single" w:sz="8" w:space="0" w:color="000000"/>
              <w:right w:val="single" w:sz="4" w:space="0" w:color="auto"/>
            </w:tcBorders>
            <w:vAlign w:val="center"/>
            <w:hideMark/>
          </w:tcPr>
          <w:p w14:paraId="687EFF1F" w14:textId="77777777" w:rsidR="00CE0E61" w:rsidRPr="00CE0E61" w:rsidRDefault="00CE0E61" w:rsidP="002C1705">
            <w:pPr>
              <w:rPr>
                <w:lang w:eastAsia="hr-HR"/>
              </w:rPr>
            </w:pPr>
          </w:p>
        </w:tc>
        <w:tc>
          <w:tcPr>
            <w:tcW w:w="2554" w:type="dxa"/>
            <w:tcBorders>
              <w:top w:val="nil"/>
              <w:left w:val="nil"/>
              <w:bottom w:val="single" w:sz="8" w:space="0" w:color="auto"/>
              <w:right w:val="single" w:sz="4" w:space="0" w:color="auto"/>
            </w:tcBorders>
            <w:shd w:val="clear" w:color="000000" w:fill="A6A6A6"/>
            <w:vAlign w:val="center"/>
            <w:hideMark/>
          </w:tcPr>
          <w:p w14:paraId="6B0E2EFC" w14:textId="77777777" w:rsidR="00CE0E61" w:rsidRPr="00CE0E61" w:rsidRDefault="00CE0E61" w:rsidP="002C1705">
            <w:pPr>
              <w:jc w:val="center"/>
              <w:rPr>
                <w:lang w:eastAsia="hr-HR"/>
              </w:rPr>
            </w:pPr>
            <w:r w:rsidRPr="00CE0E61">
              <w:rPr>
                <w:lang w:eastAsia="hr-HR"/>
              </w:rPr>
              <w:t>IZVOR</w:t>
            </w:r>
          </w:p>
        </w:tc>
        <w:tc>
          <w:tcPr>
            <w:tcW w:w="1351" w:type="dxa"/>
            <w:tcBorders>
              <w:top w:val="nil"/>
              <w:left w:val="nil"/>
              <w:bottom w:val="single" w:sz="8" w:space="0" w:color="auto"/>
              <w:right w:val="single" w:sz="8" w:space="0" w:color="auto"/>
            </w:tcBorders>
            <w:shd w:val="clear" w:color="000000" w:fill="A6A6A6"/>
            <w:vAlign w:val="center"/>
            <w:hideMark/>
          </w:tcPr>
          <w:p w14:paraId="1A2D7AE0" w14:textId="77777777" w:rsidR="00CE0E61" w:rsidRPr="00CE0E61" w:rsidRDefault="00CE0E61" w:rsidP="002C1705">
            <w:pPr>
              <w:jc w:val="center"/>
              <w:rPr>
                <w:lang w:eastAsia="hr-HR"/>
              </w:rPr>
            </w:pPr>
            <w:r w:rsidRPr="00CE0E61">
              <w:rPr>
                <w:lang w:eastAsia="hr-HR"/>
              </w:rPr>
              <w:t>IZNOS (EUR sa PDV-om)</w:t>
            </w:r>
          </w:p>
        </w:tc>
      </w:tr>
      <w:tr w:rsidR="00CE0E61" w:rsidRPr="00CE0E61" w14:paraId="38662C6C" w14:textId="77777777" w:rsidTr="00CE0E61">
        <w:trPr>
          <w:trHeight w:val="570"/>
          <w:jc w:val="center"/>
        </w:trPr>
        <w:tc>
          <w:tcPr>
            <w:tcW w:w="4433" w:type="dxa"/>
            <w:tcBorders>
              <w:top w:val="nil"/>
              <w:left w:val="nil"/>
              <w:bottom w:val="nil"/>
              <w:right w:val="nil"/>
            </w:tcBorders>
            <w:shd w:val="clear" w:color="auto" w:fill="auto"/>
            <w:vAlign w:val="bottom"/>
            <w:hideMark/>
          </w:tcPr>
          <w:p w14:paraId="02D1D8BB" w14:textId="77777777" w:rsidR="00CE0E61" w:rsidRPr="00CE0E61" w:rsidRDefault="00CE0E61" w:rsidP="002C1705">
            <w:pPr>
              <w:jc w:val="center"/>
              <w:rPr>
                <w:lang w:eastAsia="hr-HR"/>
              </w:rPr>
            </w:pPr>
          </w:p>
        </w:tc>
        <w:tc>
          <w:tcPr>
            <w:tcW w:w="1562" w:type="dxa"/>
            <w:tcBorders>
              <w:top w:val="nil"/>
              <w:left w:val="nil"/>
              <w:bottom w:val="nil"/>
              <w:right w:val="nil"/>
            </w:tcBorders>
            <w:shd w:val="clear" w:color="auto" w:fill="auto"/>
            <w:vAlign w:val="bottom"/>
            <w:hideMark/>
          </w:tcPr>
          <w:p w14:paraId="4774232C" w14:textId="77777777" w:rsidR="00CE0E61" w:rsidRPr="00CE0E61" w:rsidRDefault="00CE0E61" w:rsidP="002C1705">
            <w:pPr>
              <w:rPr>
                <w:lang w:eastAsia="hr-HR"/>
              </w:rPr>
            </w:pPr>
          </w:p>
        </w:tc>
        <w:tc>
          <w:tcPr>
            <w:tcW w:w="2554" w:type="dxa"/>
            <w:tcBorders>
              <w:top w:val="nil"/>
              <w:left w:val="nil"/>
              <w:bottom w:val="nil"/>
              <w:right w:val="nil"/>
            </w:tcBorders>
            <w:shd w:val="clear" w:color="auto" w:fill="auto"/>
            <w:vAlign w:val="bottom"/>
            <w:hideMark/>
          </w:tcPr>
          <w:p w14:paraId="4D763364" w14:textId="77777777" w:rsidR="00CE0E61" w:rsidRPr="00CE0E61" w:rsidRDefault="00CE0E61" w:rsidP="002C1705">
            <w:pPr>
              <w:rPr>
                <w:lang w:eastAsia="hr-HR"/>
              </w:rPr>
            </w:pPr>
          </w:p>
        </w:tc>
        <w:tc>
          <w:tcPr>
            <w:tcW w:w="1351" w:type="dxa"/>
            <w:tcBorders>
              <w:top w:val="nil"/>
              <w:left w:val="nil"/>
              <w:bottom w:val="nil"/>
              <w:right w:val="nil"/>
            </w:tcBorders>
            <w:shd w:val="clear" w:color="auto" w:fill="auto"/>
            <w:vAlign w:val="bottom"/>
            <w:hideMark/>
          </w:tcPr>
          <w:p w14:paraId="4A9E5D18" w14:textId="77777777" w:rsidR="00CE0E61" w:rsidRPr="00CE0E61" w:rsidRDefault="00CE0E61" w:rsidP="002C1705">
            <w:pPr>
              <w:rPr>
                <w:lang w:eastAsia="hr-HR"/>
              </w:rPr>
            </w:pPr>
          </w:p>
        </w:tc>
      </w:tr>
      <w:tr w:rsidR="00CE0E61" w:rsidRPr="00CE0E61" w14:paraId="513F515D" w14:textId="77777777" w:rsidTr="00CE0E61">
        <w:trPr>
          <w:trHeight w:val="525"/>
          <w:jc w:val="center"/>
        </w:trPr>
        <w:tc>
          <w:tcPr>
            <w:tcW w:w="4433" w:type="dxa"/>
            <w:tcBorders>
              <w:top w:val="nil"/>
              <w:left w:val="nil"/>
              <w:bottom w:val="nil"/>
              <w:right w:val="nil"/>
            </w:tcBorders>
            <w:shd w:val="clear" w:color="auto" w:fill="auto"/>
            <w:vAlign w:val="bottom"/>
            <w:hideMark/>
          </w:tcPr>
          <w:p w14:paraId="42C308BF" w14:textId="77777777" w:rsidR="00CE0E61" w:rsidRPr="00CE0E61" w:rsidRDefault="00CE0E61" w:rsidP="002C1705">
            <w:pPr>
              <w:rPr>
                <w:lang w:eastAsia="hr-HR"/>
              </w:rPr>
            </w:pPr>
          </w:p>
        </w:tc>
        <w:tc>
          <w:tcPr>
            <w:tcW w:w="1562" w:type="dxa"/>
            <w:tcBorders>
              <w:top w:val="nil"/>
              <w:left w:val="nil"/>
              <w:bottom w:val="nil"/>
              <w:right w:val="nil"/>
            </w:tcBorders>
            <w:shd w:val="clear" w:color="auto" w:fill="auto"/>
            <w:vAlign w:val="bottom"/>
            <w:hideMark/>
          </w:tcPr>
          <w:p w14:paraId="4F33553D" w14:textId="77777777" w:rsidR="00CE0E61" w:rsidRPr="00CE0E61" w:rsidRDefault="00CE0E61" w:rsidP="002C1705">
            <w:pPr>
              <w:rPr>
                <w:lang w:eastAsia="hr-HR"/>
              </w:rPr>
            </w:pPr>
          </w:p>
        </w:tc>
        <w:tc>
          <w:tcPr>
            <w:tcW w:w="2554" w:type="dxa"/>
            <w:tcBorders>
              <w:top w:val="nil"/>
              <w:left w:val="nil"/>
              <w:bottom w:val="nil"/>
              <w:right w:val="nil"/>
            </w:tcBorders>
            <w:shd w:val="clear" w:color="auto" w:fill="auto"/>
            <w:vAlign w:val="bottom"/>
            <w:hideMark/>
          </w:tcPr>
          <w:p w14:paraId="7F59D46E" w14:textId="77777777" w:rsidR="00CE0E61" w:rsidRPr="00CE0E61" w:rsidRDefault="00CE0E61" w:rsidP="002C1705">
            <w:pPr>
              <w:rPr>
                <w:lang w:eastAsia="hr-HR"/>
              </w:rPr>
            </w:pPr>
          </w:p>
        </w:tc>
        <w:tc>
          <w:tcPr>
            <w:tcW w:w="1351" w:type="dxa"/>
            <w:tcBorders>
              <w:top w:val="nil"/>
              <w:left w:val="nil"/>
              <w:bottom w:val="nil"/>
              <w:right w:val="nil"/>
            </w:tcBorders>
            <w:shd w:val="clear" w:color="auto" w:fill="auto"/>
            <w:vAlign w:val="bottom"/>
            <w:hideMark/>
          </w:tcPr>
          <w:p w14:paraId="343786E8" w14:textId="77777777" w:rsidR="00CE0E61" w:rsidRPr="00CE0E61" w:rsidRDefault="00CE0E61" w:rsidP="002C1705">
            <w:pPr>
              <w:rPr>
                <w:lang w:eastAsia="hr-HR"/>
              </w:rPr>
            </w:pPr>
          </w:p>
        </w:tc>
      </w:tr>
      <w:tr w:rsidR="00CE0E61" w:rsidRPr="00CE0E61" w14:paraId="37FCD0D6" w14:textId="77777777" w:rsidTr="00CE0E61">
        <w:trPr>
          <w:trHeight w:val="915"/>
          <w:jc w:val="center"/>
        </w:trPr>
        <w:tc>
          <w:tcPr>
            <w:tcW w:w="4433" w:type="dxa"/>
            <w:vMerge w:val="restart"/>
            <w:tcBorders>
              <w:top w:val="single" w:sz="8" w:space="0" w:color="auto"/>
              <w:left w:val="single" w:sz="8" w:space="0" w:color="auto"/>
              <w:bottom w:val="single" w:sz="8" w:space="0" w:color="000000"/>
              <w:right w:val="single" w:sz="4" w:space="0" w:color="auto"/>
            </w:tcBorders>
            <w:shd w:val="clear" w:color="000000" w:fill="A6A6A6"/>
            <w:vAlign w:val="center"/>
            <w:hideMark/>
          </w:tcPr>
          <w:p w14:paraId="052149E2" w14:textId="77777777" w:rsidR="00CE0E61" w:rsidRPr="00CE0E61" w:rsidRDefault="00CE0E61" w:rsidP="002C1705">
            <w:pPr>
              <w:jc w:val="center"/>
              <w:rPr>
                <w:b/>
                <w:bCs/>
                <w:lang w:eastAsia="hr-HR"/>
              </w:rPr>
            </w:pPr>
            <w:r w:rsidRPr="00CE0E61">
              <w:rPr>
                <w:b/>
                <w:bCs/>
                <w:lang w:eastAsia="hr-HR"/>
              </w:rPr>
              <w:t>4. Građevine komunalne infrastrukture koje će se rekonstruirati i način rekonstrukcije (skupina D)</w:t>
            </w:r>
          </w:p>
        </w:tc>
        <w:tc>
          <w:tcPr>
            <w:tcW w:w="1562"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691C288F" w14:textId="77777777" w:rsidR="00CE0E61" w:rsidRPr="00CE0E61" w:rsidRDefault="00CE0E61" w:rsidP="002C1705">
            <w:pPr>
              <w:jc w:val="center"/>
              <w:rPr>
                <w:lang w:eastAsia="hr-HR"/>
              </w:rPr>
            </w:pPr>
            <w:r w:rsidRPr="00CE0E61">
              <w:rPr>
                <w:lang w:eastAsia="hr-HR"/>
              </w:rPr>
              <w:t>PROCJENA TROŠKOVA (EUR sa PDV-om)</w:t>
            </w:r>
          </w:p>
        </w:tc>
        <w:tc>
          <w:tcPr>
            <w:tcW w:w="3905" w:type="dxa"/>
            <w:gridSpan w:val="2"/>
            <w:tcBorders>
              <w:top w:val="single" w:sz="8" w:space="0" w:color="auto"/>
              <w:left w:val="nil"/>
              <w:bottom w:val="single" w:sz="4" w:space="0" w:color="auto"/>
              <w:right w:val="single" w:sz="8" w:space="0" w:color="000000"/>
            </w:tcBorders>
            <w:shd w:val="clear" w:color="000000" w:fill="A6A6A6"/>
            <w:vAlign w:val="center"/>
            <w:hideMark/>
          </w:tcPr>
          <w:p w14:paraId="784CDE65" w14:textId="77777777" w:rsidR="00CE0E61" w:rsidRPr="00CE0E61" w:rsidRDefault="00CE0E61" w:rsidP="002C1705">
            <w:pPr>
              <w:jc w:val="center"/>
              <w:rPr>
                <w:lang w:eastAsia="hr-HR"/>
              </w:rPr>
            </w:pPr>
            <w:r w:rsidRPr="00CE0E61">
              <w:rPr>
                <w:lang w:eastAsia="hr-HR"/>
              </w:rPr>
              <w:t>ISKAZ FINANCIJSKIH SREDSTAVA PREMA</w:t>
            </w:r>
            <w:r w:rsidRPr="00CE0E61">
              <w:rPr>
                <w:lang w:eastAsia="hr-HR"/>
              </w:rPr>
              <w:br/>
              <w:t>IZVORIMA FINANCIRANJA</w:t>
            </w:r>
          </w:p>
        </w:tc>
      </w:tr>
      <w:tr w:rsidR="00CE0E61" w:rsidRPr="00CE0E61" w14:paraId="078B8856" w14:textId="77777777" w:rsidTr="00CE0E61">
        <w:trPr>
          <w:trHeight w:val="630"/>
          <w:jc w:val="center"/>
        </w:trPr>
        <w:tc>
          <w:tcPr>
            <w:tcW w:w="4433" w:type="dxa"/>
            <w:vMerge/>
            <w:tcBorders>
              <w:top w:val="single" w:sz="8" w:space="0" w:color="auto"/>
              <w:left w:val="single" w:sz="8" w:space="0" w:color="auto"/>
              <w:bottom w:val="single" w:sz="8" w:space="0" w:color="000000"/>
              <w:right w:val="single" w:sz="4" w:space="0" w:color="auto"/>
            </w:tcBorders>
            <w:vAlign w:val="center"/>
            <w:hideMark/>
          </w:tcPr>
          <w:p w14:paraId="78E47D3A" w14:textId="77777777" w:rsidR="00CE0E61" w:rsidRPr="00CE0E61" w:rsidRDefault="00CE0E61" w:rsidP="002C1705">
            <w:pPr>
              <w:rPr>
                <w:b/>
                <w:bCs/>
                <w:lang w:eastAsia="hr-HR"/>
              </w:rPr>
            </w:pPr>
          </w:p>
        </w:tc>
        <w:tc>
          <w:tcPr>
            <w:tcW w:w="1562" w:type="dxa"/>
            <w:vMerge/>
            <w:tcBorders>
              <w:top w:val="single" w:sz="8" w:space="0" w:color="auto"/>
              <w:left w:val="single" w:sz="4" w:space="0" w:color="auto"/>
              <w:bottom w:val="single" w:sz="8" w:space="0" w:color="000000"/>
              <w:right w:val="single" w:sz="4" w:space="0" w:color="auto"/>
            </w:tcBorders>
            <w:vAlign w:val="center"/>
            <w:hideMark/>
          </w:tcPr>
          <w:p w14:paraId="70A511F4" w14:textId="77777777" w:rsidR="00CE0E61" w:rsidRPr="00CE0E61" w:rsidRDefault="00CE0E61" w:rsidP="002C1705">
            <w:pPr>
              <w:rPr>
                <w:lang w:eastAsia="hr-HR"/>
              </w:rPr>
            </w:pPr>
          </w:p>
        </w:tc>
        <w:tc>
          <w:tcPr>
            <w:tcW w:w="2554" w:type="dxa"/>
            <w:tcBorders>
              <w:top w:val="nil"/>
              <w:left w:val="nil"/>
              <w:bottom w:val="single" w:sz="8" w:space="0" w:color="auto"/>
              <w:right w:val="single" w:sz="4" w:space="0" w:color="auto"/>
            </w:tcBorders>
            <w:shd w:val="clear" w:color="000000" w:fill="A6A6A6"/>
            <w:vAlign w:val="center"/>
            <w:hideMark/>
          </w:tcPr>
          <w:p w14:paraId="07AEAF76" w14:textId="77777777" w:rsidR="00CE0E61" w:rsidRPr="00CE0E61" w:rsidRDefault="00CE0E61" w:rsidP="002C1705">
            <w:pPr>
              <w:jc w:val="center"/>
              <w:rPr>
                <w:lang w:eastAsia="hr-HR"/>
              </w:rPr>
            </w:pPr>
            <w:r w:rsidRPr="00CE0E61">
              <w:rPr>
                <w:lang w:eastAsia="hr-HR"/>
              </w:rPr>
              <w:t>IZVOR</w:t>
            </w:r>
          </w:p>
        </w:tc>
        <w:tc>
          <w:tcPr>
            <w:tcW w:w="1351" w:type="dxa"/>
            <w:tcBorders>
              <w:top w:val="nil"/>
              <w:left w:val="nil"/>
              <w:bottom w:val="single" w:sz="8" w:space="0" w:color="auto"/>
              <w:right w:val="single" w:sz="8" w:space="0" w:color="auto"/>
            </w:tcBorders>
            <w:shd w:val="clear" w:color="000000" w:fill="A6A6A6"/>
            <w:vAlign w:val="center"/>
            <w:hideMark/>
          </w:tcPr>
          <w:p w14:paraId="538DF20C" w14:textId="77777777" w:rsidR="00CE0E61" w:rsidRPr="00CE0E61" w:rsidRDefault="00CE0E61" w:rsidP="002C1705">
            <w:pPr>
              <w:jc w:val="center"/>
              <w:rPr>
                <w:lang w:eastAsia="hr-HR"/>
              </w:rPr>
            </w:pPr>
            <w:r w:rsidRPr="00CE0E61">
              <w:rPr>
                <w:lang w:eastAsia="hr-HR"/>
              </w:rPr>
              <w:t>IZNOS (EUR sa PDV-om)</w:t>
            </w:r>
          </w:p>
        </w:tc>
      </w:tr>
      <w:tr w:rsidR="00CE0E61" w:rsidRPr="00CE0E61" w14:paraId="2609FD66" w14:textId="77777777" w:rsidTr="00CE0E61">
        <w:trPr>
          <w:trHeight w:val="555"/>
          <w:jc w:val="center"/>
        </w:trPr>
        <w:tc>
          <w:tcPr>
            <w:tcW w:w="9900" w:type="dxa"/>
            <w:gridSpan w:val="4"/>
            <w:tcBorders>
              <w:top w:val="single" w:sz="8" w:space="0" w:color="auto"/>
              <w:left w:val="single" w:sz="4" w:space="0" w:color="auto"/>
              <w:bottom w:val="single" w:sz="4" w:space="0" w:color="auto"/>
              <w:right w:val="single" w:sz="4" w:space="0" w:color="000000"/>
            </w:tcBorders>
            <w:shd w:val="clear" w:color="000000" w:fill="D9D9D9"/>
            <w:vAlign w:val="center"/>
            <w:hideMark/>
          </w:tcPr>
          <w:p w14:paraId="0EF9F3C8" w14:textId="77777777" w:rsidR="00CE0E61" w:rsidRPr="00CE0E61" w:rsidRDefault="00CE0E61" w:rsidP="002C1705">
            <w:pPr>
              <w:rPr>
                <w:lang w:eastAsia="hr-HR"/>
              </w:rPr>
            </w:pPr>
            <w:r w:rsidRPr="00CE0E61">
              <w:rPr>
                <w:lang w:eastAsia="hr-HR"/>
              </w:rPr>
              <w:t>NERAZVRSTANE CESTE</w:t>
            </w:r>
          </w:p>
        </w:tc>
      </w:tr>
      <w:tr w:rsidR="00CE0E61" w:rsidRPr="00CE0E61" w14:paraId="04F4D1AB" w14:textId="77777777" w:rsidTr="00CE0E61">
        <w:trPr>
          <w:trHeight w:val="735"/>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684AFF4E" w14:textId="77777777" w:rsidR="00CE0E61" w:rsidRPr="00CE0E61" w:rsidRDefault="00CE0E61" w:rsidP="002C1705">
            <w:pPr>
              <w:rPr>
                <w:lang w:eastAsia="hr-HR"/>
              </w:rPr>
            </w:pPr>
            <w:r w:rsidRPr="00CE0E61">
              <w:rPr>
                <w:lang w:eastAsia="hr-HR"/>
              </w:rPr>
              <w:t>Rekonstrukcija i stabilizacija nerazvrstanih cesta, poljskih puteva i parkirnih površina na području grada Hvara i gradskih naselja</w:t>
            </w:r>
            <w:r w:rsidRPr="00CE0E61">
              <w:rPr>
                <w:color w:val="FF0000"/>
                <w:lang w:eastAsia="hr-HR"/>
              </w:rPr>
              <w:t xml:space="preserve"> </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20313798" w14:textId="77777777" w:rsidR="00CE0E61" w:rsidRPr="00CE0E61" w:rsidRDefault="00CE0E61" w:rsidP="002C1705">
            <w:pPr>
              <w:jc w:val="right"/>
              <w:rPr>
                <w:color w:val="00B050"/>
                <w:lang w:eastAsia="hr-HR"/>
              </w:rPr>
            </w:pPr>
            <w:r w:rsidRPr="00CE0E61">
              <w:rPr>
                <w:color w:val="00B050"/>
                <w:lang w:eastAsia="hr-HR"/>
              </w:rPr>
              <w:t>45.000,00</w:t>
            </w:r>
          </w:p>
        </w:tc>
        <w:tc>
          <w:tcPr>
            <w:tcW w:w="2554" w:type="dxa"/>
            <w:tcBorders>
              <w:top w:val="nil"/>
              <w:left w:val="nil"/>
              <w:bottom w:val="single" w:sz="4" w:space="0" w:color="auto"/>
              <w:right w:val="single" w:sz="4" w:space="0" w:color="auto"/>
            </w:tcBorders>
            <w:shd w:val="clear" w:color="auto" w:fill="auto"/>
            <w:vAlign w:val="center"/>
            <w:hideMark/>
          </w:tcPr>
          <w:p w14:paraId="1B2E770C"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6099BD02" w14:textId="77777777" w:rsidR="00CE0E61" w:rsidRPr="00CE0E61" w:rsidRDefault="00CE0E61" w:rsidP="002C1705">
            <w:pPr>
              <w:jc w:val="right"/>
              <w:rPr>
                <w:color w:val="FF0000"/>
                <w:lang w:eastAsia="hr-HR"/>
              </w:rPr>
            </w:pPr>
            <w:r w:rsidRPr="00CE0E61">
              <w:rPr>
                <w:color w:val="FF0000"/>
                <w:lang w:eastAsia="hr-HR"/>
              </w:rPr>
              <w:t>42.700,00</w:t>
            </w:r>
          </w:p>
        </w:tc>
      </w:tr>
      <w:tr w:rsidR="00CE0E61" w:rsidRPr="00CE0E61" w14:paraId="0D2BEBB4" w14:textId="77777777" w:rsidTr="00CE0E61">
        <w:trPr>
          <w:trHeight w:val="570"/>
          <w:jc w:val="center"/>
        </w:trPr>
        <w:tc>
          <w:tcPr>
            <w:tcW w:w="4433" w:type="dxa"/>
            <w:vMerge/>
            <w:tcBorders>
              <w:top w:val="nil"/>
              <w:left w:val="single" w:sz="4" w:space="0" w:color="auto"/>
              <w:bottom w:val="single" w:sz="4" w:space="0" w:color="auto"/>
              <w:right w:val="single" w:sz="4" w:space="0" w:color="auto"/>
            </w:tcBorders>
            <w:vAlign w:val="center"/>
            <w:hideMark/>
          </w:tcPr>
          <w:p w14:paraId="3F1C3BBA"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392C27A9"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noWrap/>
            <w:vAlign w:val="center"/>
            <w:hideMark/>
          </w:tcPr>
          <w:p w14:paraId="6DFA571B"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37ECA969" w14:textId="77777777" w:rsidR="00CE0E61" w:rsidRPr="00CE0E61" w:rsidRDefault="00CE0E61" w:rsidP="002C1705">
            <w:pPr>
              <w:jc w:val="right"/>
              <w:rPr>
                <w:color w:val="FF0000"/>
                <w:lang w:eastAsia="hr-HR"/>
              </w:rPr>
            </w:pPr>
            <w:r w:rsidRPr="00CE0E61">
              <w:rPr>
                <w:color w:val="FF0000"/>
                <w:lang w:eastAsia="hr-HR"/>
              </w:rPr>
              <w:t>2.300,00</w:t>
            </w:r>
          </w:p>
        </w:tc>
      </w:tr>
      <w:tr w:rsidR="00CE0E61" w:rsidRPr="00CE0E61" w14:paraId="516E36CF" w14:textId="77777777" w:rsidTr="00CE0E61">
        <w:trPr>
          <w:trHeight w:val="72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68FE0199" w14:textId="77777777" w:rsidR="00CE0E61" w:rsidRPr="00CE0E61" w:rsidRDefault="00CE0E61" w:rsidP="002C1705">
            <w:pPr>
              <w:rPr>
                <w:lang w:eastAsia="hr-HR"/>
              </w:rPr>
            </w:pPr>
            <w:r w:rsidRPr="00CE0E61">
              <w:rPr>
                <w:lang w:eastAsia="hr-HR"/>
              </w:rPr>
              <w:t>Pripremni radovi izdizanja okana za potrebe nanošenja novih slojeva kolnika</w:t>
            </w:r>
          </w:p>
        </w:tc>
        <w:tc>
          <w:tcPr>
            <w:tcW w:w="1562" w:type="dxa"/>
            <w:tcBorders>
              <w:top w:val="nil"/>
              <w:left w:val="nil"/>
              <w:bottom w:val="single" w:sz="4" w:space="0" w:color="auto"/>
              <w:right w:val="single" w:sz="4" w:space="0" w:color="auto"/>
            </w:tcBorders>
            <w:shd w:val="clear" w:color="auto" w:fill="auto"/>
            <w:vAlign w:val="bottom"/>
            <w:hideMark/>
          </w:tcPr>
          <w:p w14:paraId="73904709" w14:textId="77777777" w:rsidR="00CE0E61" w:rsidRPr="00CE0E61" w:rsidRDefault="00CE0E61" w:rsidP="002C1705">
            <w:pPr>
              <w:jc w:val="right"/>
              <w:rPr>
                <w:color w:val="00B050"/>
                <w:lang w:eastAsia="hr-HR"/>
              </w:rPr>
            </w:pPr>
            <w:r w:rsidRPr="00CE0E61">
              <w:rPr>
                <w:color w:val="00B050"/>
                <w:lang w:eastAsia="hr-HR"/>
              </w:rPr>
              <w:t>10.000,00</w:t>
            </w:r>
          </w:p>
        </w:tc>
        <w:tc>
          <w:tcPr>
            <w:tcW w:w="2554" w:type="dxa"/>
            <w:tcBorders>
              <w:top w:val="nil"/>
              <w:left w:val="nil"/>
              <w:bottom w:val="single" w:sz="4" w:space="0" w:color="auto"/>
              <w:right w:val="single" w:sz="4" w:space="0" w:color="auto"/>
            </w:tcBorders>
            <w:shd w:val="clear" w:color="auto" w:fill="auto"/>
            <w:noWrap/>
            <w:vAlign w:val="center"/>
            <w:hideMark/>
          </w:tcPr>
          <w:p w14:paraId="01021929" w14:textId="77777777" w:rsidR="00CE0E61" w:rsidRPr="00CE0E61" w:rsidRDefault="00CE0E61" w:rsidP="002C1705">
            <w:pPr>
              <w:jc w:val="center"/>
              <w:rPr>
                <w:lang w:eastAsia="hr-HR"/>
              </w:rPr>
            </w:pPr>
          </w:p>
          <w:p w14:paraId="488BFB28"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3D2F0F64" w14:textId="77777777" w:rsidR="00CE0E61" w:rsidRPr="00CE0E61" w:rsidRDefault="00CE0E61" w:rsidP="002C1705">
            <w:pPr>
              <w:jc w:val="right"/>
              <w:rPr>
                <w:color w:val="FF0000"/>
                <w:lang w:eastAsia="hr-HR"/>
              </w:rPr>
            </w:pPr>
            <w:r w:rsidRPr="00CE0E61">
              <w:rPr>
                <w:color w:val="FF0000"/>
                <w:lang w:eastAsia="hr-HR"/>
              </w:rPr>
              <w:t>10.000,00</w:t>
            </w:r>
          </w:p>
        </w:tc>
      </w:tr>
      <w:tr w:rsidR="00CE0E61" w:rsidRPr="00CE0E61" w14:paraId="1A8D3DBD" w14:textId="77777777" w:rsidTr="00CE0E61">
        <w:trPr>
          <w:trHeight w:val="390"/>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0C3987FB" w14:textId="77777777" w:rsidR="00CE0E61" w:rsidRPr="00CE0E61" w:rsidRDefault="00CE0E61" w:rsidP="002C1705">
            <w:pPr>
              <w:rPr>
                <w:lang w:eastAsia="hr-HR"/>
              </w:rPr>
            </w:pPr>
            <w:r w:rsidRPr="00CE0E61">
              <w:rPr>
                <w:lang w:eastAsia="hr-HR"/>
              </w:rPr>
              <w:t>Obnova horizontalne signalizacije nerazvrstanih cesta na području grada Hvara</w:t>
            </w:r>
          </w:p>
        </w:tc>
        <w:tc>
          <w:tcPr>
            <w:tcW w:w="1562" w:type="dxa"/>
            <w:vMerge w:val="restart"/>
            <w:tcBorders>
              <w:top w:val="nil"/>
              <w:left w:val="single" w:sz="4" w:space="0" w:color="auto"/>
              <w:bottom w:val="single" w:sz="4" w:space="0" w:color="000000"/>
              <w:right w:val="single" w:sz="4" w:space="0" w:color="auto"/>
            </w:tcBorders>
            <w:shd w:val="clear" w:color="auto" w:fill="auto"/>
            <w:vAlign w:val="bottom"/>
            <w:hideMark/>
          </w:tcPr>
          <w:p w14:paraId="1622676D" w14:textId="77777777" w:rsidR="00CE0E61" w:rsidRPr="00CE0E61" w:rsidRDefault="00CE0E61" w:rsidP="002C1705">
            <w:pPr>
              <w:jc w:val="right"/>
              <w:rPr>
                <w:color w:val="00B050"/>
                <w:lang w:eastAsia="hr-HR"/>
              </w:rPr>
            </w:pPr>
            <w:r w:rsidRPr="00CE0E61">
              <w:rPr>
                <w:color w:val="00B050"/>
                <w:lang w:eastAsia="hr-HR"/>
              </w:rPr>
              <w:t>12.000,00</w:t>
            </w:r>
          </w:p>
        </w:tc>
        <w:tc>
          <w:tcPr>
            <w:tcW w:w="2554" w:type="dxa"/>
            <w:tcBorders>
              <w:top w:val="nil"/>
              <w:left w:val="nil"/>
              <w:bottom w:val="single" w:sz="4" w:space="0" w:color="auto"/>
              <w:right w:val="single" w:sz="4" w:space="0" w:color="auto"/>
            </w:tcBorders>
            <w:shd w:val="clear" w:color="auto" w:fill="auto"/>
            <w:noWrap/>
            <w:vAlign w:val="center"/>
            <w:hideMark/>
          </w:tcPr>
          <w:p w14:paraId="40E67FC3" w14:textId="77777777" w:rsidR="00CE0E61" w:rsidRPr="00CE0E61" w:rsidRDefault="00CE0E61" w:rsidP="002C1705">
            <w:pPr>
              <w:jc w:val="center"/>
              <w:rPr>
                <w:lang w:eastAsia="hr-HR"/>
              </w:rPr>
            </w:pPr>
            <w:r w:rsidRPr="00CE0E61">
              <w:rPr>
                <w:lang w:eastAsia="hr-HR"/>
              </w:rPr>
              <w:t>Prihod od nef.imovine</w:t>
            </w:r>
          </w:p>
        </w:tc>
        <w:tc>
          <w:tcPr>
            <w:tcW w:w="1351" w:type="dxa"/>
            <w:tcBorders>
              <w:top w:val="nil"/>
              <w:left w:val="nil"/>
              <w:bottom w:val="single" w:sz="4" w:space="0" w:color="auto"/>
              <w:right w:val="single" w:sz="4" w:space="0" w:color="auto"/>
            </w:tcBorders>
            <w:shd w:val="clear" w:color="auto" w:fill="auto"/>
            <w:noWrap/>
            <w:vAlign w:val="center"/>
            <w:hideMark/>
          </w:tcPr>
          <w:p w14:paraId="65C03A66" w14:textId="77777777" w:rsidR="00CE0E61" w:rsidRPr="00CE0E61" w:rsidRDefault="00CE0E61" w:rsidP="002C1705">
            <w:pPr>
              <w:jc w:val="right"/>
              <w:rPr>
                <w:color w:val="FF0000"/>
                <w:lang w:eastAsia="hr-HR"/>
              </w:rPr>
            </w:pPr>
            <w:r w:rsidRPr="00CE0E61">
              <w:rPr>
                <w:color w:val="FF0000"/>
                <w:lang w:eastAsia="hr-HR"/>
              </w:rPr>
              <w:t>1.600,00</w:t>
            </w:r>
          </w:p>
        </w:tc>
      </w:tr>
      <w:tr w:rsidR="00CE0E61" w:rsidRPr="00CE0E61" w14:paraId="1CB6EFF9" w14:textId="77777777" w:rsidTr="00CE0E61">
        <w:trPr>
          <w:trHeight w:val="390"/>
          <w:jc w:val="center"/>
        </w:trPr>
        <w:tc>
          <w:tcPr>
            <w:tcW w:w="4433" w:type="dxa"/>
            <w:vMerge/>
            <w:tcBorders>
              <w:top w:val="nil"/>
              <w:left w:val="single" w:sz="4" w:space="0" w:color="auto"/>
              <w:bottom w:val="single" w:sz="4" w:space="0" w:color="000000"/>
              <w:right w:val="single" w:sz="4" w:space="0" w:color="auto"/>
            </w:tcBorders>
            <w:vAlign w:val="center"/>
            <w:hideMark/>
          </w:tcPr>
          <w:p w14:paraId="3786379B"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330FF4C6"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noWrap/>
            <w:vAlign w:val="center"/>
            <w:hideMark/>
          </w:tcPr>
          <w:p w14:paraId="062E2401"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3327E633" w14:textId="77777777" w:rsidR="00CE0E61" w:rsidRPr="00CE0E61" w:rsidRDefault="00CE0E61" w:rsidP="002C1705">
            <w:pPr>
              <w:jc w:val="right"/>
              <w:rPr>
                <w:color w:val="FF0000"/>
                <w:lang w:eastAsia="hr-HR"/>
              </w:rPr>
            </w:pPr>
            <w:r w:rsidRPr="00CE0E61">
              <w:rPr>
                <w:color w:val="FF0000"/>
                <w:lang w:eastAsia="hr-HR"/>
              </w:rPr>
              <w:t>10.400,00</w:t>
            </w:r>
          </w:p>
        </w:tc>
      </w:tr>
      <w:tr w:rsidR="00CE0E61" w:rsidRPr="00CE0E61" w14:paraId="1EE92C97" w14:textId="77777777" w:rsidTr="00CE0E61">
        <w:trPr>
          <w:trHeight w:val="510"/>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3120D4D6" w14:textId="77777777" w:rsidR="00CE0E61" w:rsidRPr="00CE0E61" w:rsidRDefault="00CE0E61" w:rsidP="002C1705">
            <w:pPr>
              <w:rPr>
                <w:lang w:eastAsia="hr-HR"/>
              </w:rPr>
            </w:pPr>
            <w:r w:rsidRPr="00CE0E61">
              <w:rPr>
                <w:lang w:eastAsia="hr-HR"/>
              </w:rPr>
              <w:t>NERAZVRSTANE CESTE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5391E41E" w14:textId="77777777" w:rsidR="00CE0E61" w:rsidRPr="00CE0E61" w:rsidRDefault="00CE0E61" w:rsidP="002C1705">
            <w:pPr>
              <w:rPr>
                <w:color w:val="00B050"/>
                <w:lang w:eastAsia="hr-HR"/>
              </w:rPr>
            </w:pPr>
            <w:r w:rsidRPr="00CE0E61">
              <w:rPr>
                <w:color w:val="00B050"/>
                <w:lang w:eastAsia="hr-HR"/>
              </w:rPr>
              <w:t>67.000,00</w:t>
            </w:r>
          </w:p>
        </w:tc>
      </w:tr>
      <w:tr w:rsidR="00CE0E61" w:rsidRPr="00CE0E61" w14:paraId="7666627C" w14:textId="77777777" w:rsidTr="00CE0E61">
        <w:trPr>
          <w:trHeight w:val="675"/>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606097" w14:textId="77777777" w:rsidR="00CE0E61" w:rsidRPr="00CE0E61" w:rsidRDefault="00CE0E61" w:rsidP="002C1705">
            <w:pPr>
              <w:rPr>
                <w:lang w:eastAsia="hr-HR"/>
              </w:rPr>
            </w:pPr>
            <w:r w:rsidRPr="00CE0E61">
              <w:rPr>
                <w:lang w:eastAsia="hr-HR"/>
              </w:rPr>
              <w:lastRenderedPageBreak/>
              <w:t>JAVNE PROMETNE POVRŠINE NA KOJIM NIJE DOPUŠTEN PROMET MOTORNIH VOZILA</w:t>
            </w:r>
          </w:p>
        </w:tc>
      </w:tr>
      <w:tr w:rsidR="00CE0E61" w:rsidRPr="00CE0E61" w14:paraId="6F2CF9B5" w14:textId="77777777" w:rsidTr="00CE0E61">
        <w:trPr>
          <w:trHeight w:val="675"/>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50DD22F6" w14:textId="77777777" w:rsidR="00CE0E61" w:rsidRPr="00CE0E61" w:rsidRDefault="00CE0E61" w:rsidP="002C1705">
            <w:pPr>
              <w:rPr>
                <w:lang w:eastAsia="hr-HR"/>
              </w:rPr>
            </w:pPr>
            <w:r w:rsidRPr="00CE0E61">
              <w:rPr>
                <w:lang w:eastAsia="hr-HR"/>
              </w:rPr>
              <w:t xml:space="preserve">Sanacija kamernog poločenja "inkunjadure" u Ulici Jurja Novaka </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931135" w14:textId="77777777" w:rsidR="00CE0E61" w:rsidRPr="00CE0E61" w:rsidRDefault="00CE0E61" w:rsidP="002C1705">
            <w:pPr>
              <w:jc w:val="right"/>
              <w:rPr>
                <w:color w:val="00B050"/>
                <w:lang w:eastAsia="hr-HR"/>
              </w:rPr>
            </w:pPr>
            <w:r w:rsidRPr="00CE0E61">
              <w:rPr>
                <w:color w:val="00B050"/>
                <w:lang w:eastAsia="hr-HR"/>
              </w:rPr>
              <w:t>26.000,00</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7B07EFEC" w14:textId="77777777" w:rsidR="00CE0E61" w:rsidRPr="00CE0E61" w:rsidRDefault="00CE0E61" w:rsidP="002C1705">
            <w:pPr>
              <w:jc w:val="center"/>
              <w:rPr>
                <w:lang w:eastAsia="hr-HR"/>
              </w:rPr>
            </w:pPr>
            <w:r w:rsidRPr="00CE0E61">
              <w:rPr>
                <w:lang w:eastAsia="hr-HR"/>
              </w:rPr>
              <w:t>Opći prihodi</w:t>
            </w: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8C307C" w14:textId="77777777" w:rsidR="00CE0E61" w:rsidRPr="00CE0E61" w:rsidRDefault="00CE0E61" w:rsidP="002C1705">
            <w:pPr>
              <w:jc w:val="right"/>
              <w:rPr>
                <w:color w:val="FF0000"/>
                <w:lang w:eastAsia="hr-HR"/>
              </w:rPr>
            </w:pPr>
            <w:r w:rsidRPr="00CE0E61">
              <w:rPr>
                <w:color w:val="FF0000"/>
                <w:lang w:eastAsia="hr-HR"/>
              </w:rPr>
              <w:t>26.000,00</w:t>
            </w:r>
          </w:p>
        </w:tc>
      </w:tr>
      <w:tr w:rsidR="00CE0E61" w:rsidRPr="00CE0E61" w14:paraId="27CDB950" w14:textId="77777777" w:rsidTr="00CE0E61">
        <w:trPr>
          <w:trHeight w:val="408"/>
          <w:jc w:val="center"/>
        </w:trPr>
        <w:tc>
          <w:tcPr>
            <w:tcW w:w="4433" w:type="dxa"/>
            <w:vMerge/>
            <w:tcBorders>
              <w:top w:val="nil"/>
              <w:left w:val="single" w:sz="4" w:space="0" w:color="auto"/>
              <w:bottom w:val="single" w:sz="4" w:space="0" w:color="000000"/>
              <w:right w:val="single" w:sz="4" w:space="0" w:color="auto"/>
            </w:tcBorders>
            <w:vAlign w:val="center"/>
            <w:hideMark/>
          </w:tcPr>
          <w:p w14:paraId="2B748DEA"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317518E9"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74496062"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3E038337" w14:textId="77777777" w:rsidR="00CE0E61" w:rsidRPr="00CE0E61" w:rsidRDefault="00CE0E61" w:rsidP="002C1705">
            <w:pPr>
              <w:rPr>
                <w:color w:val="FF0000"/>
                <w:lang w:eastAsia="hr-HR"/>
              </w:rPr>
            </w:pPr>
          </w:p>
        </w:tc>
      </w:tr>
      <w:tr w:rsidR="00CE0E61" w:rsidRPr="00CE0E61" w14:paraId="7FD19C51" w14:textId="77777777" w:rsidTr="00CE0E61">
        <w:trPr>
          <w:trHeight w:val="360"/>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1A4AEDDC" w14:textId="77777777" w:rsidR="00CE0E61" w:rsidRPr="00CE0E61" w:rsidRDefault="00CE0E61" w:rsidP="002C1705">
            <w:pPr>
              <w:rPr>
                <w:lang w:eastAsia="hr-HR"/>
              </w:rPr>
            </w:pPr>
            <w:r w:rsidRPr="00CE0E61">
              <w:rPr>
                <w:lang w:eastAsia="hr-HR"/>
              </w:rPr>
              <w:t>Posjetiteljski centar Rotonda</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4793C273" w14:textId="77777777" w:rsidR="00CE0E61" w:rsidRPr="00CE0E61" w:rsidRDefault="00CE0E61" w:rsidP="002C1705">
            <w:pPr>
              <w:jc w:val="right"/>
              <w:rPr>
                <w:color w:val="00B050"/>
                <w:lang w:eastAsia="hr-HR"/>
              </w:rPr>
            </w:pPr>
            <w:r w:rsidRPr="00CE0E61">
              <w:rPr>
                <w:color w:val="00B050"/>
                <w:lang w:eastAsia="hr-HR"/>
              </w:rPr>
              <w:t>180.830,00</w:t>
            </w:r>
          </w:p>
        </w:tc>
        <w:tc>
          <w:tcPr>
            <w:tcW w:w="2554" w:type="dxa"/>
            <w:tcBorders>
              <w:top w:val="nil"/>
              <w:left w:val="nil"/>
              <w:bottom w:val="single" w:sz="4" w:space="0" w:color="auto"/>
              <w:right w:val="single" w:sz="4" w:space="0" w:color="auto"/>
            </w:tcBorders>
            <w:shd w:val="clear" w:color="auto" w:fill="auto"/>
            <w:vAlign w:val="center"/>
            <w:hideMark/>
          </w:tcPr>
          <w:p w14:paraId="0A979218" w14:textId="77777777" w:rsidR="00CE0E61" w:rsidRPr="00CE0E61" w:rsidRDefault="00CE0E61" w:rsidP="002C1705">
            <w:pPr>
              <w:jc w:val="center"/>
              <w:rPr>
                <w:lang w:eastAsia="hr-HR"/>
              </w:rPr>
            </w:pPr>
            <w:r w:rsidRPr="00CE0E61">
              <w:rPr>
                <w:lang w:eastAsia="hr-HR"/>
              </w:rPr>
              <w:t>pomoći (EU sredstva)</w:t>
            </w:r>
          </w:p>
        </w:tc>
        <w:tc>
          <w:tcPr>
            <w:tcW w:w="1351" w:type="dxa"/>
            <w:tcBorders>
              <w:top w:val="nil"/>
              <w:left w:val="nil"/>
              <w:bottom w:val="single" w:sz="4" w:space="0" w:color="auto"/>
              <w:right w:val="single" w:sz="4" w:space="0" w:color="auto"/>
            </w:tcBorders>
            <w:shd w:val="clear" w:color="auto" w:fill="auto"/>
            <w:noWrap/>
            <w:vAlign w:val="center"/>
            <w:hideMark/>
          </w:tcPr>
          <w:p w14:paraId="73CC4DCD" w14:textId="77777777" w:rsidR="00CE0E61" w:rsidRPr="00CE0E61" w:rsidRDefault="00CE0E61" w:rsidP="002C1705">
            <w:pPr>
              <w:jc w:val="right"/>
              <w:rPr>
                <w:color w:val="FF0000"/>
                <w:lang w:eastAsia="hr-HR"/>
              </w:rPr>
            </w:pPr>
            <w:r w:rsidRPr="00CE0E61">
              <w:rPr>
                <w:color w:val="FF0000"/>
                <w:lang w:eastAsia="hr-HR"/>
              </w:rPr>
              <w:t>180.830,00</w:t>
            </w:r>
          </w:p>
        </w:tc>
      </w:tr>
      <w:tr w:rsidR="00CE0E61" w:rsidRPr="00CE0E61" w14:paraId="584400C5" w14:textId="77777777" w:rsidTr="00CE0E61">
        <w:trPr>
          <w:trHeight w:val="360"/>
          <w:jc w:val="center"/>
        </w:trPr>
        <w:tc>
          <w:tcPr>
            <w:tcW w:w="4433" w:type="dxa"/>
            <w:vMerge/>
            <w:tcBorders>
              <w:top w:val="nil"/>
              <w:left w:val="single" w:sz="4" w:space="0" w:color="auto"/>
              <w:bottom w:val="single" w:sz="4" w:space="0" w:color="auto"/>
              <w:right w:val="single" w:sz="4" w:space="0" w:color="auto"/>
            </w:tcBorders>
            <w:vAlign w:val="center"/>
            <w:hideMark/>
          </w:tcPr>
          <w:p w14:paraId="2766D087"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2E5AA3AF"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664645D7"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30F23E12" w14:textId="77777777" w:rsidR="00CE0E61" w:rsidRPr="00CE0E61" w:rsidRDefault="00CE0E61" w:rsidP="002C1705">
            <w:pPr>
              <w:jc w:val="right"/>
              <w:rPr>
                <w:color w:val="FF0000"/>
                <w:lang w:eastAsia="hr-HR"/>
              </w:rPr>
            </w:pPr>
            <w:r w:rsidRPr="00CE0E61">
              <w:rPr>
                <w:color w:val="FF0000"/>
                <w:lang w:eastAsia="hr-HR"/>
              </w:rPr>
              <w:t>0,00</w:t>
            </w:r>
          </w:p>
        </w:tc>
      </w:tr>
      <w:tr w:rsidR="00CE0E61" w:rsidRPr="00CE0E61" w14:paraId="3AEEC9CB" w14:textId="77777777" w:rsidTr="00CE0E61">
        <w:trPr>
          <w:trHeight w:val="360"/>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43DE634D" w14:textId="77777777" w:rsidR="00CE0E61" w:rsidRPr="00CE0E61" w:rsidRDefault="00CE0E61" w:rsidP="002C1705">
            <w:pPr>
              <w:rPr>
                <w:lang w:eastAsia="hr-HR"/>
              </w:rPr>
            </w:pPr>
            <w:r w:rsidRPr="00CE0E61">
              <w:rPr>
                <w:lang w:eastAsia="hr-HR"/>
              </w:rPr>
              <w:t>Geostaza - Hvarski tsunamit 66</w:t>
            </w:r>
          </w:p>
        </w:tc>
        <w:tc>
          <w:tcPr>
            <w:tcW w:w="1562" w:type="dxa"/>
            <w:vMerge w:val="restart"/>
            <w:tcBorders>
              <w:top w:val="nil"/>
              <w:left w:val="single" w:sz="4" w:space="0" w:color="auto"/>
              <w:bottom w:val="single" w:sz="4" w:space="0" w:color="auto"/>
              <w:right w:val="single" w:sz="4" w:space="0" w:color="auto"/>
            </w:tcBorders>
            <w:shd w:val="clear" w:color="auto" w:fill="auto"/>
            <w:vAlign w:val="bottom"/>
            <w:hideMark/>
          </w:tcPr>
          <w:p w14:paraId="459463BA" w14:textId="77777777" w:rsidR="00CE0E61" w:rsidRPr="00CE0E61" w:rsidRDefault="00CE0E61" w:rsidP="002C1705">
            <w:pPr>
              <w:jc w:val="right"/>
              <w:rPr>
                <w:color w:val="00B050"/>
                <w:lang w:eastAsia="hr-HR"/>
              </w:rPr>
            </w:pPr>
            <w:r w:rsidRPr="00CE0E61">
              <w:rPr>
                <w:color w:val="00B050"/>
                <w:lang w:eastAsia="hr-HR"/>
              </w:rPr>
              <w:t>220.000,00</w:t>
            </w:r>
          </w:p>
        </w:tc>
        <w:tc>
          <w:tcPr>
            <w:tcW w:w="2554" w:type="dxa"/>
            <w:tcBorders>
              <w:top w:val="nil"/>
              <w:left w:val="nil"/>
              <w:bottom w:val="single" w:sz="4" w:space="0" w:color="auto"/>
              <w:right w:val="single" w:sz="4" w:space="0" w:color="auto"/>
            </w:tcBorders>
            <w:shd w:val="clear" w:color="auto" w:fill="auto"/>
            <w:vAlign w:val="center"/>
            <w:hideMark/>
          </w:tcPr>
          <w:p w14:paraId="68C2BFD8" w14:textId="77777777" w:rsidR="00CE0E61" w:rsidRPr="00CE0E61" w:rsidRDefault="00CE0E61" w:rsidP="002C1705">
            <w:pPr>
              <w:jc w:val="center"/>
              <w:rPr>
                <w:lang w:eastAsia="hr-HR"/>
              </w:rPr>
            </w:pPr>
            <w:r w:rsidRPr="00CE0E61">
              <w:rPr>
                <w:lang w:eastAsia="hr-HR"/>
              </w:rPr>
              <w:t>pomoći (EU sredstva)</w:t>
            </w:r>
          </w:p>
        </w:tc>
        <w:tc>
          <w:tcPr>
            <w:tcW w:w="1351" w:type="dxa"/>
            <w:tcBorders>
              <w:top w:val="nil"/>
              <w:left w:val="nil"/>
              <w:bottom w:val="single" w:sz="4" w:space="0" w:color="auto"/>
              <w:right w:val="single" w:sz="4" w:space="0" w:color="auto"/>
            </w:tcBorders>
            <w:shd w:val="clear" w:color="auto" w:fill="auto"/>
            <w:noWrap/>
            <w:vAlign w:val="center"/>
            <w:hideMark/>
          </w:tcPr>
          <w:p w14:paraId="1246A32E" w14:textId="77777777" w:rsidR="00CE0E61" w:rsidRPr="00CE0E61" w:rsidRDefault="00CE0E61" w:rsidP="002C1705">
            <w:pPr>
              <w:jc w:val="right"/>
              <w:rPr>
                <w:color w:val="FF0000"/>
                <w:lang w:eastAsia="hr-HR"/>
              </w:rPr>
            </w:pPr>
            <w:r w:rsidRPr="00CE0E61">
              <w:rPr>
                <w:color w:val="FF0000"/>
                <w:lang w:eastAsia="hr-HR"/>
              </w:rPr>
              <w:t>220.000,00</w:t>
            </w:r>
          </w:p>
        </w:tc>
      </w:tr>
      <w:tr w:rsidR="00CE0E61" w:rsidRPr="00CE0E61" w14:paraId="60BF7CF0" w14:textId="77777777" w:rsidTr="00CE0E61">
        <w:trPr>
          <w:trHeight w:val="375"/>
          <w:jc w:val="center"/>
        </w:trPr>
        <w:tc>
          <w:tcPr>
            <w:tcW w:w="4433" w:type="dxa"/>
            <w:vMerge/>
            <w:tcBorders>
              <w:top w:val="nil"/>
              <w:left w:val="single" w:sz="4" w:space="0" w:color="auto"/>
              <w:bottom w:val="single" w:sz="4" w:space="0" w:color="auto"/>
              <w:right w:val="single" w:sz="4" w:space="0" w:color="auto"/>
            </w:tcBorders>
            <w:vAlign w:val="center"/>
            <w:hideMark/>
          </w:tcPr>
          <w:p w14:paraId="75C03F6B"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6B4DE16E"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25CE3904"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center"/>
            <w:hideMark/>
          </w:tcPr>
          <w:p w14:paraId="736E1243" w14:textId="77777777" w:rsidR="00CE0E61" w:rsidRPr="00CE0E61" w:rsidRDefault="00CE0E61" w:rsidP="002C1705">
            <w:pPr>
              <w:jc w:val="right"/>
              <w:rPr>
                <w:color w:val="FF0000"/>
                <w:lang w:eastAsia="hr-HR"/>
              </w:rPr>
            </w:pPr>
            <w:r w:rsidRPr="00CE0E61">
              <w:rPr>
                <w:color w:val="FF0000"/>
                <w:lang w:eastAsia="hr-HR"/>
              </w:rPr>
              <w:t>0,00</w:t>
            </w:r>
          </w:p>
        </w:tc>
      </w:tr>
      <w:tr w:rsidR="00CE0E61" w:rsidRPr="00CE0E61" w14:paraId="4B743A29" w14:textId="77777777" w:rsidTr="00CE0E61">
        <w:trPr>
          <w:trHeight w:val="408"/>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2D28F2E8" w14:textId="77777777" w:rsidR="00CE0E61" w:rsidRPr="00CE0E61" w:rsidRDefault="00CE0E61" w:rsidP="002C1705">
            <w:pPr>
              <w:rPr>
                <w:lang w:eastAsia="hr-HR"/>
              </w:rPr>
            </w:pPr>
            <w:r w:rsidRPr="00CE0E61">
              <w:rPr>
                <w:lang w:eastAsia="hr-HR"/>
              </w:rPr>
              <w:t>Rekonstrukcija odvojka Trga sv Stjepana ( uz gradski park)</w:t>
            </w:r>
          </w:p>
        </w:tc>
        <w:tc>
          <w:tcPr>
            <w:tcW w:w="1562" w:type="dxa"/>
            <w:vMerge w:val="restart"/>
            <w:tcBorders>
              <w:top w:val="nil"/>
              <w:left w:val="single" w:sz="4" w:space="0" w:color="auto"/>
              <w:bottom w:val="single" w:sz="4" w:space="0" w:color="000000"/>
              <w:right w:val="single" w:sz="4" w:space="0" w:color="auto"/>
            </w:tcBorders>
            <w:shd w:val="clear" w:color="auto" w:fill="auto"/>
            <w:vAlign w:val="bottom"/>
            <w:hideMark/>
          </w:tcPr>
          <w:p w14:paraId="16FB8174" w14:textId="77777777" w:rsidR="00CE0E61" w:rsidRPr="00CE0E61" w:rsidRDefault="00CE0E61" w:rsidP="002C1705">
            <w:pPr>
              <w:jc w:val="right"/>
              <w:rPr>
                <w:color w:val="00B050"/>
                <w:lang w:eastAsia="hr-HR"/>
              </w:rPr>
            </w:pPr>
            <w:r w:rsidRPr="00CE0E61">
              <w:rPr>
                <w:color w:val="00B050"/>
                <w:lang w:eastAsia="hr-HR"/>
              </w:rPr>
              <w:t>20.000,00</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49A20A71" w14:textId="77777777" w:rsidR="00CE0E61" w:rsidRPr="00CE0E61" w:rsidRDefault="00CE0E61" w:rsidP="002C1705">
            <w:pPr>
              <w:jc w:val="center"/>
              <w:rPr>
                <w:lang w:eastAsia="hr-HR"/>
              </w:rPr>
            </w:pPr>
            <w:r w:rsidRPr="00CE0E61">
              <w:rPr>
                <w:lang w:eastAsia="hr-HR"/>
              </w:rPr>
              <w:t>Opći prihodi</w:t>
            </w: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777FF1" w14:textId="77777777" w:rsidR="00CE0E61" w:rsidRPr="00CE0E61" w:rsidRDefault="00CE0E61" w:rsidP="002C1705">
            <w:pPr>
              <w:jc w:val="right"/>
              <w:rPr>
                <w:color w:val="FF0000"/>
                <w:lang w:eastAsia="hr-HR"/>
              </w:rPr>
            </w:pPr>
            <w:r w:rsidRPr="00CE0E61">
              <w:rPr>
                <w:color w:val="FF0000"/>
                <w:lang w:eastAsia="hr-HR"/>
              </w:rPr>
              <w:t>20.000,00</w:t>
            </w:r>
          </w:p>
        </w:tc>
      </w:tr>
      <w:tr w:rsidR="00CE0E61" w:rsidRPr="00CE0E61" w14:paraId="3890A3FD" w14:textId="77777777" w:rsidTr="00CE0E61">
        <w:trPr>
          <w:trHeight w:val="408"/>
          <w:jc w:val="center"/>
        </w:trPr>
        <w:tc>
          <w:tcPr>
            <w:tcW w:w="4433" w:type="dxa"/>
            <w:vMerge/>
            <w:tcBorders>
              <w:top w:val="nil"/>
              <w:left w:val="single" w:sz="4" w:space="0" w:color="auto"/>
              <w:bottom w:val="single" w:sz="4" w:space="0" w:color="000000"/>
              <w:right w:val="single" w:sz="4" w:space="0" w:color="auto"/>
            </w:tcBorders>
            <w:vAlign w:val="center"/>
            <w:hideMark/>
          </w:tcPr>
          <w:p w14:paraId="44E8092A"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14B47B09"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6AE0B586"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49A0CACB" w14:textId="77777777" w:rsidR="00CE0E61" w:rsidRPr="00CE0E61" w:rsidRDefault="00CE0E61" w:rsidP="002C1705">
            <w:pPr>
              <w:rPr>
                <w:color w:val="FF0000"/>
                <w:lang w:eastAsia="hr-HR"/>
              </w:rPr>
            </w:pPr>
          </w:p>
        </w:tc>
      </w:tr>
      <w:tr w:rsidR="00CE0E61" w:rsidRPr="00CE0E61" w14:paraId="6120B770" w14:textId="77777777" w:rsidTr="00CE0E61">
        <w:trPr>
          <w:trHeight w:val="408"/>
          <w:jc w:val="center"/>
        </w:trPr>
        <w:tc>
          <w:tcPr>
            <w:tcW w:w="4433" w:type="dxa"/>
            <w:vMerge w:val="restart"/>
            <w:tcBorders>
              <w:top w:val="nil"/>
              <w:left w:val="single" w:sz="4" w:space="0" w:color="auto"/>
              <w:bottom w:val="single" w:sz="4" w:space="0" w:color="auto"/>
              <w:right w:val="single" w:sz="4" w:space="0" w:color="auto"/>
            </w:tcBorders>
            <w:shd w:val="clear" w:color="auto" w:fill="auto"/>
            <w:vAlign w:val="center"/>
            <w:hideMark/>
          </w:tcPr>
          <w:p w14:paraId="1FEFFD60" w14:textId="77777777" w:rsidR="00CE0E61" w:rsidRPr="00CE0E61" w:rsidRDefault="00CE0E61" w:rsidP="002C1705">
            <w:pPr>
              <w:rPr>
                <w:lang w:eastAsia="hr-HR"/>
              </w:rPr>
            </w:pPr>
            <w:r w:rsidRPr="00CE0E61">
              <w:rPr>
                <w:lang w:eastAsia="hr-HR"/>
              </w:rPr>
              <w:t xml:space="preserve">Obnova  pločnika na Trgu sv. Stjepana u sklopu izgradnje bujičnog kanala (I faza radova ) </w:t>
            </w:r>
          </w:p>
        </w:tc>
        <w:tc>
          <w:tcPr>
            <w:tcW w:w="156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D804E5" w14:textId="77777777" w:rsidR="00CE0E61" w:rsidRPr="00CE0E61" w:rsidRDefault="00CE0E61" w:rsidP="002C1705">
            <w:pPr>
              <w:jc w:val="right"/>
              <w:rPr>
                <w:color w:val="00B050"/>
                <w:lang w:eastAsia="hr-HR"/>
              </w:rPr>
            </w:pPr>
            <w:r w:rsidRPr="00CE0E61">
              <w:rPr>
                <w:color w:val="00B050"/>
                <w:lang w:eastAsia="hr-HR"/>
              </w:rPr>
              <w:t>100.000,00</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7E40A7CB" w14:textId="77777777" w:rsidR="00CE0E61" w:rsidRPr="00CE0E61" w:rsidRDefault="00CE0E61" w:rsidP="002C1705">
            <w:pPr>
              <w:jc w:val="center"/>
              <w:rPr>
                <w:lang w:eastAsia="hr-HR"/>
              </w:rPr>
            </w:pPr>
            <w:r w:rsidRPr="00CE0E61">
              <w:rPr>
                <w:lang w:eastAsia="hr-HR"/>
              </w:rPr>
              <w:t>viškovi iz prethodnih godina</w:t>
            </w: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721873" w14:textId="77777777" w:rsidR="00CE0E61" w:rsidRPr="00CE0E61" w:rsidRDefault="00CE0E61" w:rsidP="002C1705">
            <w:pPr>
              <w:jc w:val="right"/>
              <w:rPr>
                <w:color w:val="FF0000"/>
                <w:lang w:eastAsia="hr-HR"/>
              </w:rPr>
            </w:pPr>
            <w:r w:rsidRPr="00CE0E61">
              <w:rPr>
                <w:color w:val="FF0000"/>
                <w:lang w:eastAsia="hr-HR"/>
              </w:rPr>
              <w:t>100.000,00</w:t>
            </w:r>
          </w:p>
        </w:tc>
      </w:tr>
      <w:tr w:rsidR="00CE0E61" w:rsidRPr="00CE0E61" w14:paraId="08E0FC0D" w14:textId="77777777" w:rsidTr="00CE0E61">
        <w:trPr>
          <w:trHeight w:val="408"/>
          <w:jc w:val="center"/>
        </w:trPr>
        <w:tc>
          <w:tcPr>
            <w:tcW w:w="4433" w:type="dxa"/>
            <w:vMerge/>
            <w:tcBorders>
              <w:top w:val="nil"/>
              <w:left w:val="single" w:sz="4" w:space="0" w:color="auto"/>
              <w:bottom w:val="single" w:sz="4" w:space="0" w:color="auto"/>
              <w:right w:val="single" w:sz="4" w:space="0" w:color="auto"/>
            </w:tcBorders>
            <w:vAlign w:val="center"/>
            <w:hideMark/>
          </w:tcPr>
          <w:p w14:paraId="3F2A1E5A" w14:textId="77777777" w:rsidR="00CE0E61" w:rsidRPr="00CE0E61" w:rsidRDefault="00CE0E61" w:rsidP="002C1705">
            <w:pPr>
              <w:rPr>
                <w:lang w:eastAsia="hr-HR"/>
              </w:rPr>
            </w:pPr>
          </w:p>
        </w:tc>
        <w:tc>
          <w:tcPr>
            <w:tcW w:w="1562" w:type="dxa"/>
            <w:vMerge/>
            <w:tcBorders>
              <w:top w:val="nil"/>
              <w:left w:val="single" w:sz="4" w:space="0" w:color="auto"/>
              <w:bottom w:val="single" w:sz="4" w:space="0" w:color="auto"/>
              <w:right w:val="single" w:sz="4" w:space="0" w:color="auto"/>
            </w:tcBorders>
            <w:vAlign w:val="center"/>
            <w:hideMark/>
          </w:tcPr>
          <w:p w14:paraId="4DDB344B"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6D71F3AA"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479DB978" w14:textId="77777777" w:rsidR="00CE0E61" w:rsidRPr="00CE0E61" w:rsidRDefault="00CE0E61" w:rsidP="002C1705">
            <w:pPr>
              <w:rPr>
                <w:color w:val="FF0000"/>
                <w:lang w:eastAsia="hr-HR"/>
              </w:rPr>
            </w:pPr>
          </w:p>
        </w:tc>
      </w:tr>
      <w:tr w:rsidR="00CE0E61" w:rsidRPr="00CE0E61" w14:paraId="531BF3BB" w14:textId="77777777" w:rsidTr="00CE0E61">
        <w:trPr>
          <w:trHeight w:val="660"/>
          <w:jc w:val="center"/>
        </w:trPr>
        <w:tc>
          <w:tcPr>
            <w:tcW w:w="4433" w:type="dxa"/>
            <w:tcBorders>
              <w:top w:val="nil"/>
              <w:left w:val="single" w:sz="4" w:space="0" w:color="auto"/>
              <w:bottom w:val="nil"/>
              <w:right w:val="single" w:sz="4" w:space="0" w:color="auto"/>
            </w:tcBorders>
            <w:shd w:val="clear" w:color="auto" w:fill="auto"/>
            <w:vAlign w:val="center"/>
            <w:hideMark/>
          </w:tcPr>
          <w:p w14:paraId="3A322ED4" w14:textId="77777777" w:rsidR="00CE0E61" w:rsidRPr="00CE0E61" w:rsidRDefault="00CE0E61" w:rsidP="002C1705">
            <w:pPr>
              <w:rPr>
                <w:lang w:eastAsia="hr-HR"/>
              </w:rPr>
            </w:pPr>
            <w:r w:rsidRPr="00CE0E61">
              <w:rPr>
                <w:lang w:eastAsia="hr-HR"/>
              </w:rPr>
              <w:t>Rekonstrukcija kamenog stubišta i zelenih površina u odvojku Ulice Vlade Avelinija</w:t>
            </w:r>
          </w:p>
        </w:tc>
        <w:tc>
          <w:tcPr>
            <w:tcW w:w="1562" w:type="dxa"/>
            <w:tcBorders>
              <w:top w:val="nil"/>
              <w:left w:val="nil"/>
              <w:bottom w:val="single" w:sz="4" w:space="0" w:color="auto"/>
              <w:right w:val="single" w:sz="4" w:space="0" w:color="auto"/>
            </w:tcBorders>
            <w:shd w:val="clear" w:color="auto" w:fill="auto"/>
            <w:noWrap/>
            <w:vAlign w:val="bottom"/>
            <w:hideMark/>
          </w:tcPr>
          <w:p w14:paraId="323B4605" w14:textId="77777777" w:rsidR="00CE0E61" w:rsidRPr="00CE0E61" w:rsidRDefault="00CE0E61" w:rsidP="002C1705">
            <w:pPr>
              <w:jc w:val="right"/>
              <w:rPr>
                <w:color w:val="00B050"/>
                <w:lang w:eastAsia="hr-HR"/>
              </w:rPr>
            </w:pPr>
            <w:r w:rsidRPr="00CE0E61">
              <w:rPr>
                <w:color w:val="00B050"/>
                <w:lang w:eastAsia="hr-HR"/>
              </w:rPr>
              <w:t>19.000,00</w:t>
            </w:r>
          </w:p>
        </w:tc>
        <w:tc>
          <w:tcPr>
            <w:tcW w:w="2554" w:type="dxa"/>
            <w:tcBorders>
              <w:top w:val="nil"/>
              <w:left w:val="nil"/>
              <w:bottom w:val="single" w:sz="4" w:space="0" w:color="auto"/>
              <w:right w:val="single" w:sz="4" w:space="0" w:color="auto"/>
            </w:tcBorders>
            <w:shd w:val="clear" w:color="auto" w:fill="auto"/>
            <w:vAlign w:val="center"/>
            <w:hideMark/>
          </w:tcPr>
          <w:p w14:paraId="26FA00D7"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5FFEF578" w14:textId="77777777" w:rsidR="00CE0E61" w:rsidRPr="00CE0E61" w:rsidRDefault="00CE0E61" w:rsidP="002C1705">
            <w:pPr>
              <w:jc w:val="right"/>
              <w:rPr>
                <w:color w:val="FF0000"/>
                <w:lang w:eastAsia="hr-HR"/>
              </w:rPr>
            </w:pPr>
            <w:r w:rsidRPr="00CE0E61">
              <w:rPr>
                <w:color w:val="FF0000"/>
                <w:lang w:eastAsia="hr-HR"/>
              </w:rPr>
              <w:t>19.000,00</w:t>
            </w:r>
          </w:p>
        </w:tc>
      </w:tr>
      <w:tr w:rsidR="00CE0E61" w:rsidRPr="00CE0E61" w14:paraId="423D2E2F" w14:textId="77777777" w:rsidTr="00CE0E61">
        <w:trPr>
          <w:trHeight w:val="408"/>
          <w:jc w:val="center"/>
        </w:trPr>
        <w:tc>
          <w:tcPr>
            <w:tcW w:w="4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621F6D" w14:textId="77777777" w:rsidR="00CE0E61" w:rsidRPr="00CE0E61" w:rsidRDefault="00CE0E61" w:rsidP="002C1705">
            <w:pPr>
              <w:rPr>
                <w:lang w:eastAsia="hr-HR"/>
              </w:rPr>
            </w:pPr>
            <w:r w:rsidRPr="00CE0E61">
              <w:rPr>
                <w:lang w:eastAsia="hr-HR"/>
              </w:rPr>
              <w:t>Rekonstrukcija i uređenje hodne površine i kamenih rubnjaka šetnice s odmorištima u Šumici</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5C9847" w14:textId="77777777" w:rsidR="00CE0E61" w:rsidRPr="00CE0E61" w:rsidRDefault="00CE0E61" w:rsidP="002C1705">
            <w:pPr>
              <w:jc w:val="right"/>
              <w:rPr>
                <w:color w:val="00B050"/>
                <w:lang w:eastAsia="hr-HR"/>
              </w:rPr>
            </w:pPr>
            <w:r w:rsidRPr="00CE0E61">
              <w:rPr>
                <w:color w:val="00B050"/>
                <w:lang w:eastAsia="hr-HR"/>
              </w:rPr>
              <w:t>18.000,00</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304AA30D" w14:textId="77777777" w:rsidR="00CE0E61" w:rsidRPr="00CE0E61" w:rsidRDefault="00CE0E61" w:rsidP="002C1705">
            <w:pPr>
              <w:jc w:val="center"/>
              <w:rPr>
                <w:lang w:eastAsia="hr-HR"/>
              </w:rPr>
            </w:pPr>
            <w:r w:rsidRPr="00CE0E61">
              <w:rPr>
                <w:lang w:eastAsia="hr-HR"/>
              </w:rPr>
              <w:t>Opći prihodi</w:t>
            </w: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DF999" w14:textId="77777777" w:rsidR="00CE0E61" w:rsidRPr="00CE0E61" w:rsidRDefault="00CE0E61" w:rsidP="002C1705">
            <w:pPr>
              <w:jc w:val="right"/>
              <w:rPr>
                <w:color w:val="FF0000"/>
                <w:lang w:eastAsia="hr-HR"/>
              </w:rPr>
            </w:pPr>
            <w:r w:rsidRPr="00CE0E61">
              <w:rPr>
                <w:color w:val="FF0000"/>
                <w:lang w:eastAsia="hr-HR"/>
              </w:rPr>
              <w:t>18.000,00</w:t>
            </w:r>
          </w:p>
        </w:tc>
      </w:tr>
      <w:tr w:rsidR="00CE0E61" w:rsidRPr="00CE0E61" w14:paraId="69EE8CC3" w14:textId="77777777" w:rsidTr="00CE0E61">
        <w:trPr>
          <w:trHeight w:val="408"/>
          <w:jc w:val="center"/>
        </w:trPr>
        <w:tc>
          <w:tcPr>
            <w:tcW w:w="4433" w:type="dxa"/>
            <w:vMerge/>
            <w:tcBorders>
              <w:top w:val="single" w:sz="4" w:space="0" w:color="auto"/>
              <w:left w:val="single" w:sz="4" w:space="0" w:color="auto"/>
              <w:bottom w:val="single" w:sz="4" w:space="0" w:color="000000"/>
              <w:right w:val="single" w:sz="4" w:space="0" w:color="auto"/>
            </w:tcBorders>
            <w:vAlign w:val="center"/>
            <w:hideMark/>
          </w:tcPr>
          <w:p w14:paraId="4021A57A"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65D62271"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62F4432F"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4FC23EC3" w14:textId="77777777" w:rsidR="00CE0E61" w:rsidRPr="00CE0E61" w:rsidRDefault="00CE0E61" w:rsidP="002C1705">
            <w:pPr>
              <w:rPr>
                <w:color w:val="FF0000"/>
                <w:lang w:eastAsia="hr-HR"/>
              </w:rPr>
            </w:pPr>
          </w:p>
        </w:tc>
      </w:tr>
      <w:tr w:rsidR="00CE0E61" w:rsidRPr="00CE0E61" w14:paraId="00AF3B9F" w14:textId="77777777" w:rsidTr="00CE0E61">
        <w:trPr>
          <w:trHeight w:val="408"/>
          <w:jc w:val="center"/>
        </w:trPr>
        <w:tc>
          <w:tcPr>
            <w:tcW w:w="4433" w:type="dxa"/>
            <w:vMerge/>
            <w:tcBorders>
              <w:top w:val="single" w:sz="4" w:space="0" w:color="auto"/>
              <w:left w:val="single" w:sz="4" w:space="0" w:color="auto"/>
              <w:bottom w:val="single" w:sz="4" w:space="0" w:color="000000"/>
              <w:right w:val="single" w:sz="4" w:space="0" w:color="auto"/>
            </w:tcBorders>
            <w:vAlign w:val="center"/>
            <w:hideMark/>
          </w:tcPr>
          <w:p w14:paraId="7F9B1171"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7AF91EDF" w14:textId="77777777" w:rsidR="00CE0E61" w:rsidRPr="00CE0E61" w:rsidRDefault="00CE0E61" w:rsidP="002C1705">
            <w:pPr>
              <w:rPr>
                <w:color w:val="00B050"/>
                <w:lang w:eastAsia="hr-HR"/>
              </w:rPr>
            </w:pPr>
          </w:p>
        </w:tc>
        <w:tc>
          <w:tcPr>
            <w:tcW w:w="2554" w:type="dxa"/>
            <w:vMerge/>
            <w:tcBorders>
              <w:top w:val="nil"/>
              <w:left w:val="single" w:sz="4" w:space="0" w:color="auto"/>
              <w:bottom w:val="single" w:sz="4" w:space="0" w:color="000000"/>
              <w:right w:val="single" w:sz="4" w:space="0" w:color="auto"/>
            </w:tcBorders>
            <w:vAlign w:val="center"/>
            <w:hideMark/>
          </w:tcPr>
          <w:p w14:paraId="422256E9" w14:textId="77777777" w:rsidR="00CE0E61" w:rsidRPr="00CE0E61" w:rsidRDefault="00CE0E61" w:rsidP="002C1705">
            <w:pPr>
              <w:rPr>
                <w:lang w:eastAsia="hr-HR"/>
              </w:rPr>
            </w:pPr>
          </w:p>
        </w:tc>
        <w:tc>
          <w:tcPr>
            <w:tcW w:w="1351" w:type="dxa"/>
            <w:vMerge/>
            <w:tcBorders>
              <w:top w:val="nil"/>
              <w:left w:val="single" w:sz="4" w:space="0" w:color="auto"/>
              <w:bottom w:val="single" w:sz="4" w:space="0" w:color="000000"/>
              <w:right w:val="single" w:sz="4" w:space="0" w:color="auto"/>
            </w:tcBorders>
            <w:vAlign w:val="center"/>
            <w:hideMark/>
          </w:tcPr>
          <w:p w14:paraId="3A6CF2E6" w14:textId="77777777" w:rsidR="00CE0E61" w:rsidRPr="00CE0E61" w:rsidRDefault="00CE0E61" w:rsidP="002C1705">
            <w:pPr>
              <w:rPr>
                <w:color w:val="FF0000"/>
                <w:lang w:eastAsia="hr-HR"/>
              </w:rPr>
            </w:pPr>
          </w:p>
        </w:tc>
      </w:tr>
      <w:tr w:rsidR="00CE0E61" w:rsidRPr="00CE0E61" w14:paraId="74222F92" w14:textId="77777777" w:rsidTr="00CE0E61">
        <w:trPr>
          <w:trHeight w:val="690"/>
          <w:jc w:val="center"/>
        </w:trPr>
        <w:tc>
          <w:tcPr>
            <w:tcW w:w="4433" w:type="dxa"/>
            <w:tcBorders>
              <w:top w:val="nil"/>
              <w:left w:val="single" w:sz="4" w:space="0" w:color="auto"/>
              <w:bottom w:val="nil"/>
              <w:right w:val="single" w:sz="4" w:space="0" w:color="auto"/>
            </w:tcBorders>
            <w:shd w:val="clear" w:color="auto" w:fill="auto"/>
            <w:vAlign w:val="center"/>
            <w:hideMark/>
          </w:tcPr>
          <w:p w14:paraId="5D8F02F9" w14:textId="77777777" w:rsidR="00CE0E61" w:rsidRPr="00CE0E61" w:rsidRDefault="00CE0E61" w:rsidP="002C1705">
            <w:pPr>
              <w:rPr>
                <w:lang w:eastAsia="hr-HR"/>
              </w:rPr>
            </w:pPr>
            <w:r w:rsidRPr="00CE0E61">
              <w:rPr>
                <w:lang w:eastAsia="hr-HR"/>
              </w:rPr>
              <w:t>Rekonstrukcija Ulice kroz Burak ( od TS do zgrade OŠ Hvar)</w:t>
            </w:r>
          </w:p>
        </w:tc>
        <w:tc>
          <w:tcPr>
            <w:tcW w:w="1562" w:type="dxa"/>
            <w:vMerge w:val="restart"/>
            <w:tcBorders>
              <w:top w:val="nil"/>
              <w:left w:val="single" w:sz="4" w:space="0" w:color="auto"/>
              <w:bottom w:val="nil"/>
              <w:right w:val="single" w:sz="4" w:space="0" w:color="auto"/>
            </w:tcBorders>
            <w:shd w:val="clear" w:color="auto" w:fill="auto"/>
            <w:noWrap/>
            <w:vAlign w:val="bottom"/>
            <w:hideMark/>
          </w:tcPr>
          <w:p w14:paraId="5271FDD9" w14:textId="77777777" w:rsidR="00CE0E61" w:rsidRPr="00CE0E61" w:rsidRDefault="00CE0E61" w:rsidP="002C1705">
            <w:pPr>
              <w:jc w:val="right"/>
              <w:rPr>
                <w:color w:val="00B050"/>
                <w:lang w:eastAsia="hr-HR"/>
              </w:rPr>
            </w:pPr>
            <w:r w:rsidRPr="00CE0E61">
              <w:rPr>
                <w:color w:val="00B050"/>
                <w:lang w:eastAsia="hr-HR"/>
              </w:rPr>
              <w:t>46.170,00</w:t>
            </w:r>
          </w:p>
        </w:tc>
        <w:tc>
          <w:tcPr>
            <w:tcW w:w="2554" w:type="dxa"/>
            <w:tcBorders>
              <w:top w:val="nil"/>
              <w:left w:val="nil"/>
              <w:bottom w:val="single" w:sz="4" w:space="0" w:color="auto"/>
              <w:right w:val="single" w:sz="4" w:space="0" w:color="auto"/>
            </w:tcBorders>
            <w:shd w:val="clear" w:color="auto" w:fill="auto"/>
            <w:vAlign w:val="center"/>
            <w:hideMark/>
          </w:tcPr>
          <w:p w14:paraId="7A2448A4" w14:textId="77777777" w:rsidR="00CE0E61" w:rsidRPr="00CE0E61" w:rsidRDefault="00CE0E61" w:rsidP="002C1705">
            <w:pPr>
              <w:jc w:val="center"/>
              <w:rPr>
                <w:lang w:eastAsia="hr-HR"/>
              </w:rPr>
            </w:pPr>
            <w:r w:rsidRPr="00CE0E61">
              <w:rPr>
                <w:lang w:eastAsia="hr-HR"/>
              </w:rPr>
              <w:t>Opći prihodi</w:t>
            </w:r>
          </w:p>
        </w:tc>
        <w:tc>
          <w:tcPr>
            <w:tcW w:w="1351" w:type="dxa"/>
            <w:tcBorders>
              <w:top w:val="nil"/>
              <w:left w:val="nil"/>
              <w:bottom w:val="single" w:sz="4" w:space="0" w:color="auto"/>
              <w:right w:val="single" w:sz="4" w:space="0" w:color="auto"/>
            </w:tcBorders>
            <w:shd w:val="clear" w:color="auto" w:fill="auto"/>
            <w:noWrap/>
            <w:vAlign w:val="center"/>
            <w:hideMark/>
          </w:tcPr>
          <w:p w14:paraId="5D03C179" w14:textId="77777777" w:rsidR="00CE0E61" w:rsidRPr="00CE0E61" w:rsidRDefault="00CE0E61" w:rsidP="002C1705">
            <w:pPr>
              <w:rPr>
                <w:color w:val="FF0000"/>
                <w:lang w:eastAsia="hr-HR"/>
              </w:rPr>
            </w:pPr>
            <w:r w:rsidRPr="00CE0E61">
              <w:rPr>
                <w:color w:val="FF0000"/>
                <w:lang w:eastAsia="hr-HR"/>
              </w:rPr>
              <w:t xml:space="preserve">     46.170,00</w:t>
            </w:r>
          </w:p>
        </w:tc>
      </w:tr>
      <w:tr w:rsidR="00CE0E61" w:rsidRPr="00CE0E61" w14:paraId="11D2CDD5" w14:textId="77777777" w:rsidTr="00CE0E61">
        <w:trPr>
          <w:trHeight w:val="330"/>
          <w:jc w:val="center"/>
        </w:trPr>
        <w:tc>
          <w:tcPr>
            <w:tcW w:w="4433" w:type="dxa"/>
            <w:tcBorders>
              <w:top w:val="nil"/>
              <w:left w:val="single" w:sz="4" w:space="0" w:color="auto"/>
              <w:bottom w:val="nil"/>
              <w:right w:val="single" w:sz="4" w:space="0" w:color="auto"/>
            </w:tcBorders>
            <w:shd w:val="clear" w:color="auto" w:fill="auto"/>
            <w:vAlign w:val="center"/>
            <w:hideMark/>
          </w:tcPr>
          <w:p w14:paraId="5E87F477" w14:textId="77777777" w:rsidR="00CE0E61" w:rsidRPr="00CE0E61" w:rsidRDefault="00CE0E61" w:rsidP="002C1705">
            <w:pPr>
              <w:rPr>
                <w:lang w:eastAsia="hr-HR"/>
              </w:rPr>
            </w:pPr>
            <w:r w:rsidRPr="00CE0E61">
              <w:rPr>
                <w:lang w:eastAsia="hr-HR"/>
              </w:rPr>
              <w:t> </w:t>
            </w:r>
          </w:p>
        </w:tc>
        <w:tc>
          <w:tcPr>
            <w:tcW w:w="1562" w:type="dxa"/>
            <w:vMerge/>
            <w:tcBorders>
              <w:top w:val="nil"/>
              <w:left w:val="single" w:sz="4" w:space="0" w:color="auto"/>
              <w:bottom w:val="nil"/>
              <w:right w:val="single" w:sz="4" w:space="0" w:color="auto"/>
            </w:tcBorders>
            <w:vAlign w:val="center"/>
            <w:hideMark/>
          </w:tcPr>
          <w:p w14:paraId="20BA5FF6" w14:textId="77777777" w:rsidR="00CE0E61" w:rsidRPr="00CE0E61" w:rsidRDefault="00CE0E61" w:rsidP="002C1705">
            <w:pPr>
              <w:rPr>
                <w:color w:val="00B050"/>
                <w:lang w:eastAsia="hr-HR"/>
              </w:rPr>
            </w:pPr>
          </w:p>
        </w:tc>
        <w:tc>
          <w:tcPr>
            <w:tcW w:w="2554" w:type="dxa"/>
            <w:tcBorders>
              <w:top w:val="nil"/>
              <w:left w:val="nil"/>
              <w:bottom w:val="nil"/>
              <w:right w:val="nil"/>
            </w:tcBorders>
            <w:shd w:val="clear" w:color="auto" w:fill="auto"/>
            <w:noWrap/>
            <w:vAlign w:val="bottom"/>
            <w:hideMark/>
          </w:tcPr>
          <w:p w14:paraId="290014F8" w14:textId="77777777" w:rsidR="00CE0E61" w:rsidRPr="00CE0E61" w:rsidRDefault="00CE0E61" w:rsidP="002C1705">
            <w:pPr>
              <w:rPr>
                <w:lang w:eastAsia="hr-HR"/>
              </w:rPr>
            </w:pP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03313534" w14:textId="77777777" w:rsidR="00CE0E61" w:rsidRPr="00CE0E61" w:rsidRDefault="00CE0E61" w:rsidP="002C1705">
            <w:pPr>
              <w:rPr>
                <w:color w:val="FF0000"/>
                <w:lang w:eastAsia="hr-HR"/>
              </w:rPr>
            </w:pPr>
          </w:p>
        </w:tc>
      </w:tr>
      <w:tr w:rsidR="00CE0E61" w:rsidRPr="00CE0E61" w14:paraId="774157DD" w14:textId="77777777" w:rsidTr="00CE0E61">
        <w:trPr>
          <w:trHeight w:val="615"/>
          <w:jc w:val="center"/>
        </w:trPr>
        <w:tc>
          <w:tcPr>
            <w:tcW w:w="443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F2F11DC" w14:textId="77777777" w:rsidR="00CE0E61" w:rsidRPr="00CE0E61" w:rsidRDefault="00CE0E61" w:rsidP="002C1705">
            <w:pPr>
              <w:rPr>
                <w:lang w:eastAsia="hr-HR"/>
              </w:rPr>
            </w:pPr>
            <w:r w:rsidRPr="00CE0E61">
              <w:rPr>
                <w:lang w:eastAsia="hr-HR"/>
              </w:rPr>
              <w:t>JAVNE PROMETNE POVRŠINE NA KOJIM NIJE DOPUŠTEN PROMET MOTORNIH VOZILA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BCD1F95" w14:textId="77777777" w:rsidR="00CE0E61" w:rsidRPr="00CE0E61" w:rsidRDefault="00CE0E61" w:rsidP="002C1705">
            <w:pPr>
              <w:rPr>
                <w:color w:val="00B050"/>
                <w:lang w:eastAsia="hr-HR"/>
              </w:rPr>
            </w:pPr>
            <w:r w:rsidRPr="00CE0E61">
              <w:rPr>
                <w:color w:val="00B050"/>
                <w:lang w:eastAsia="hr-HR"/>
              </w:rPr>
              <w:t>630.000,00</w:t>
            </w:r>
          </w:p>
        </w:tc>
      </w:tr>
      <w:tr w:rsidR="00CE0E61" w:rsidRPr="00CE0E61" w14:paraId="1B80C64C" w14:textId="77777777" w:rsidTr="00CE0E61">
        <w:trPr>
          <w:trHeight w:val="615"/>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D4B718" w14:textId="77777777" w:rsidR="00CE0E61" w:rsidRPr="00CE0E61" w:rsidRDefault="00CE0E61" w:rsidP="002C1705">
            <w:pPr>
              <w:rPr>
                <w:lang w:eastAsia="hr-HR"/>
              </w:rPr>
            </w:pPr>
            <w:r w:rsidRPr="00CE0E61">
              <w:rPr>
                <w:lang w:eastAsia="hr-HR"/>
              </w:rPr>
              <w:t>JAVNE ZELENE POVRŠINE</w:t>
            </w:r>
          </w:p>
        </w:tc>
      </w:tr>
      <w:tr w:rsidR="00CE0E61" w:rsidRPr="00CE0E61" w14:paraId="170DF36B" w14:textId="77777777" w:rsidTr="00CE0E61">
        <w:trPr>
          <w:trHeight w:val="375"/>
          <w:jc w:val="center"/>
        </w:trPr>
        <w:tc>
          <w:tcPr>
            <w:tcW w:w="4433" w:type="dxa"/>
            <w:vMerge w:val="restart"/>
            <w:tcBorders>
              <w:top w:val="nil"/>
              <w:left w:val="single" w:sz="4" w:space="0" w:color="auto"/>
              <w:bottom w:val="single" w:sz="4" w:space="0" w:color="000000"/>
              <w:right w:val="single" w:sz="4" w:space="0" w:color="auto"/>
            </w:tcBorders>
            <w:shd w:val="clear" w:color="auto" w:fill="auto"/>
            <w:vAlign w:val="center"/>
            <w:hideMark/>
          </w:tcPr>
          <w:p w14:paraId="36441C64" w14:textId="77777777" w:rsidR="00CE0E61" w:rsidRPr="00CE0E61" w:rsidRDefault="00CE0E61" w:rsidP="002C1705">
            <w:pPr>
              <w:jc w:val="center"/>
              <w:rPr>
                <w:lang w:eastAsia="hr-HR"/>
              </w:rPr>
            </w:pPr>
            <w:r w:rsidRPr="00CE0E61">
              <w:rPr>
                <w:lang w:eastAsia="hr-HR"/>
              </w:rPr>
              <w:t>Rekonstrukcija i opremanje dječjeg igrališta Šumica (završna faza)</w:t>
            </w:r>
          </w:p>
        </w:tc>
        <w:tc>
          <w:tcPr>
            <w:tcW w:w="1562" w:type="dxa"/>
            <w:vMerge w:val="restart"/>
            <w:tcBorders>
              <w:top w:val="nil"/>
              <w:left w:val="single" w:sz="4" w:space="0" w:color="auto"/>
              <w:bottom w:val="single" w:sz="4" w:space="0" w:color="000000"/>
              <w:right w:val="single" w:sz="4" w:space="0" w:color="auto"/>
            </w:tcBorders>
            <w:shd w:val="clear" w:color="auto" w:fill="auto"/>
            <w:vAlign w:val="bottom"/>
            <w:hideMark/>
          </w:tcPr>
          <w:p w14:paraId="6E01E671" w14:textId="77777777" w:rsidR="00CE0E61" w:rsidRPr="00CE0E61" w:rsidRDefault="00CE0E61" w:rsidP="002C1705">
            <w:pPr>
              <w:jc w:val="right"/>
              <w:rPr>
                <w:color w:val="00B050"/>
                <w:lang w:eastAsia="hr-HR"/>
              </w:rPr>
            </w:pPr>
            <w:r w:rsidRPr="00CE0E61">
              <w:rPr>
                <w:color w:val="00B050"/>
                <w:lang w:eastAsia="hr-HR"/>
              </w:rPr>
              <w:t>66.000,00</w:t>
            </w:r>
          </w:p>
        </w:tc>
        <w:tc>
          <w:tcPr>
            <w:tcW w:w="2554" w:type="dxa"/>
            <w:tcBorders>
              <w:top w:val="nil"/>
              <w:left w:val="nil"/>
              <w:bottom w:val="single" w:sz="4" w:space="0" w:color="auto"/>
              <w:right w:val="single" w:sz="4" w:space="0" w:color="auto"/>
            </w:tcBorders>
            <w:shd w:val="clear" w:color="auto" w:fill="auto"/>
            <w:noWrap/>
            <w:vAlign w:val="center"/>
            <w:hideMark/>
          </w:tcPr>
          <w:p w14:paraId="59F26D24" w14:textId="77777777" w:rsidR="00CE0E61" w:rsidRPr="00CE0E61" w:rsidRDefault="00CE0E61" w:rsidP="002C1705">
            <w:pPr>
              <w:jc w:val="center"/>
              <w:rPr>
                <w:lang w:eastAsia="hr-HR"/>
              </w:rPr>
            </w:pPr>
            <w:r w:rsidRPr="00CE0E61">
              <w:rPr>
                <w:lang w:eastAsia="hr-HR"/>
              </w:rPr>
              <w:t>pomoći (sredstva SDŽ)</w:t>
            </w:r>
          </w:p>
        </w:tc>
        <w:tc>
          <w:tcPr>
            <w:tcW w:w="1351" w:type="dxa"/>
            <w:tcBorders>
              <w:top w:val="nil"/>
              <w:left w:val="nil"/>
              <w:bottom w:val="single" w:sz="4" w:space="0" w:color="auto"/>
              <w:right w:val="single" w:sz="4" w:space="0" w:color="auto"/>
            </w:tcBorders>
            <w:shd w:val="clear" w:color="auto" w:fill="auto"/>
            <w:noWrap/>
            <w:vAlign w:val="center"/>
            <w:hideMark/>
          </w:tcPr>
          <w:p w14:paraId="4451F417" w14:textId="77777777" w:rsidR="00CE0E61" w:rsidRPr="00CE0E61" w:rsidRDefault="00CE0E61" w:rsidP="002C1705">
            <w:pPr>
              <w:jc w:val="right"/>
              <w:rPr>
                <w:color w:val="FF0000"/>
                <w:lang w:eastAsia="hr-HR"/>
              </w:rPr>
            </w:pPr>
            <w:r w:rsidRPr="00CE0E61">
              <w:rPr>
                <w:color w:val="FF0000"/>
                <w:lang w:eastAsia="hr-HR"/>
              </w:rPr>
              <w:t>0,00</w:t>
            </w:r>
          </w:p>
        </w:tc>
      </w:tr>
      <w:tr w:rsidR="00CE0E61" w:rsidRPr="00CE0E61" w14:paraId="0ED42825" w14:textId="77777777" w:rsidTr="00CE0E61">
        <w:trPr>
          <w:trHeight w:val="855"/>
          <w:jc w:val="center"/>
        </w:trPr>
        <w:tc>
          <w:tcPr>
            <w:tcW w:w="4433" w:type="dxa"/>
            <w:vMerge/>
            <w:tcBorders>
              <w:top w:val="nil"/>
              <w:left w:val="single" w:sz="4" w:space="0" w:color="auto"/>
              <w:bottom w:val="single" w:sz="4" w:space="0" w:color="000000"/>
              <w:right w:val="single" w:sz="4" w:space="0" w:color="auto"/>
            </w:tcBorders>
            <w:vAlign w:val="center"/>
            <w:hideMark/>
          </w:tcPr>
          <w:p w14:paraId="0D401A47" w14:textId="77777777" w:rsidR="00CE0E61" w:rsidRPr="00CE0E61" w:rsidRDefault="00CE0E61" w:rsidP="002C1705">
            <w:pPr>
              <w:rPr>
                <w:lang w:eastAsia="hr-HR"/>
              </w:rPr>
            </w:pPr>
          </w:p>
        </w:tc>
        <w:tc>
          <w:tcPr>
            <w:tcW w:w="1562" w:type="dxa"/>
            <w:vMerge/>
            <w:tcBorders>
              <w:top w:val="nil"/>
              <w:left w:val="single" w:sz="4" w:space="0" w:color="auto"/>
              <w:bottom w:val="single" w:sz="4" w:space="0" w:color="000000"/>
              <w:right w:val="single" w:sz="4" w:space="0" w:color="auto"/>
            </w:tcBorders>
            <w:vAlign w:val="center"/>
            <w:hideMark/>
          </w:tcPr>
          <w:p w14:paraId="6F3CD76D" w14:textId="77777777" w:rsidR="00CE0E61" w:rsidRPr="00CE0E61" w:rsidRDefault="00CE0E61" w:rsidP="002C1705">
            <w:pPr>
              <w:rPr>
                <w:color w:val="00B050"/>
                <w:lang w:eastAsia="hr-HR"/>
              </w:rPr>
            </w:pPr>
          </w:p>
        </w:tc>
        <w:tc>
          <w:tcPr>
            <w:tcW w:w="2554" w:type="dxa"/>
            <w:tcBorders>
              <w:top w:val="nil"/>
              <w:left w:val="nil"/>
              <w:bottom w:val="single" w:sz="4" w:space="0" w:color="auto"/>
              <w:right w:val="single" w:sz="4" w:space="0" w:color="auto"/>
            </w:tcBorders>
            <w:shd w:val="clear" w:color="auto" w:fill="auto"/>
            <w:vAlign w:val="center"/>
            <w:hideMark/>
          </w:tcPr>
          <w:p w14:paraId="0C21754D" w14:textId="77777777" w:rsidR="00CE0E61" w:rsidRPr="00CE0E61" w:rsidRDefault="00CE0E61" w:rsidP="002C1705">
            <w:pPr>
              <w:jc w:val="center"/>
              <w:rPr>
                <w:lang w:eastAsia="hr-HR"/>
              </w:rPr>
            </w:pPr>
            <w:r w:rsidRPr="00CE0E61">
              <w:rPr>
                <w:lang w:eastAsia="hr-HR"/>
              </w:rPr>
              <w:t>viškovi iz prethodnih godina</w:t>
            </w:r>
          </w:p>
        </w:tc>
        <w:tc>
          <w:tcPr>
            <w:tcW w:w="1351" w:type="dxa"/>
            <w:tcBorders>
              <w:top w:val="nil"/>
              <w:left w:val="nil"/>
              <w:bottom w:val="single" w:sz="4" w:space="0" w:color="auto"/>
              <w:right w:val="single" w:sz="4" w:space="0" w:color="auto"/>
            </w:tcBorders>
            <w:shd w:val="clear" w:color="auto" w:fill="auto"/>
            <w:noWrap/>
            <w:vAlign w:val="center"/>
            <w:hideMark/>
          </w:tcPr>
          <w:p w14:paraId="7A9DB275" w14:textId="77777777" w:rsidR="00CE0E61" w:rsidRPr="00CE0E61" w:rsidRDefault="00CE0E61" w:rsidP="002C1705">
            <w:pPr>
              <w:jc w:val="right"/>
              <w:rPr>
                <w:color w:val="FF0000"/>
                <w:lang w:eastAsia="hr-HR"/>
              </w:rPr>
            </w:pPr>
            <w:r w:rsidRPr="00CE0E61">
              <w:rPr>
                <w:color w:val="FF0000"/>
                <w:lang w:eastAsia="hr-HR"/>
              </w:rPr>
              <w:t>66.000,00</w:t>
            </w:r>
          </w:p>
        </w:tc>
      </w:tr>
      <w:tr w:rsidR="00CE0E61" w:rsidRPr="00CE0E61" w14:paraId="628D7B48" w14:textId="77777777" w:rsidTr="00CE0E61">
        <w:trPr>
          <w:trHeight w:val="75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7C14CDCF" w14:textId="77777777" w:rsidR="00CE0E61" w:rsidRPr="00CE0E61" w:rsidRDefault="00CE0E61" w:rsidP="002C1705">
            <w:pPr>
              <w:rPr>
                <w:lang w:eastAsia="hr-HR"/>
              </w:rPr>
            </w:pPr>
            <w:r w:rsidRPr="00CE0E61">
              <w:rPr>
                <w:lang w:eastAsia="hr-HR"/>
              </w:rPr>
              <w:t>Izrada pristupa i temeljne ploče za ugradnju skulpture "Zagrljaj" pokraj Fortice</w:t>
            </w:r>
          </w:p>
        </w:tc>
        <w:tc>
          <w:tcPr>
            <w:tcW w:w="1562" w:type="dxa"/>
            <w:tcBorders>
              <w:top w:val="nil"/>
              <w:left w:val="nil"/>
              <w:bottom w:val="single" w:sz="4" w:space="0" w:color="auto"/>
              <w:right w:val="single" w:sz="4" w:space="0" w:color="auto"/>
            </w:tcBorders>
            <w:shd w:val="clear" w:color="auto" w:fill="auto"/>
            <w:vAlign w:val="bottom"/>
            <w:hideMark/>
          </w:tcPr>
          <w:p w14:paraId="45286B25" w14:textId="77777777" w:rsidR="00CE0E61" w:rsidRPr="00CE0E61" w:rsidRDefault="00CE0E61" w:rsidP="002C1705">
            <w:pPr>
              <w:jc w:val="right"/>
              <w:rPr>
                <w:color w:val="00B050"/>
                <w:lang w:eastAsia="hr-HR"/>
              </w:rPr>
            </w:pPr>
            <w:r w:rsidRPr="00CE0E61">
              <w:rPr>
                <w:color w:val="00B050"/>
                <w:lang w:eastAsia="hr-HR"/>
              </w:rPr>
              <w:t>10.000,00</w:t>
            </w:r>
          </w:p>
        </w:tc>
        <w:tc>
          <w:tcPr>
            <w:tcW w:w="2554" w:type="dxa"/>
            <w:tcBorders>
              <w:top w:val="nil"/>
              <w:left w:val="nil"/>
              <w:bottom w:val="single" w:sz="4" w:space="0" w:color="auto"/>
              <w:right w:val="single" w:sz="4" w:space="0" w:color="auto"/>
            </w:tcBorders>
            <w:shd w:val="clear" w:color="auto" w:fill="auto"/>
            <w:vAlign w:val="center"/>
            <w:hideMark/>
          </w:tcPr>
          <w:p w14:paraId="3AA3487A" w14:textId="77777777" w:rsidR="00CE0E61" w:rsidRPr="00CE0E61" w:rsidRDefault="00CE0E61" w:rsidP="002C1705">
            <w:pPr>
              <w:jc w:val="center"/>
              <w:rPr>
                <w:lang w:eastAsia="hr-HR"/>
              </w:rPr>
            </w:pPr>
            <w:r w:rsidRPr="00CE0E61">
              <w:rPr>
                <w:lang w:eastAsia="hr-HR"/>
              </w:rPr>
              <w:t>viškovi iz prethodnih godina</w:t>
            </w:r>
          </w:p>
        </w:tc>
        <w:tc>
          <w:tcPr>
            <w:tcW w:w="1351" w:type="dxa"/>
            <w:tcBorders>
              <w:top w:val="nil"/>
              <w:left w:val="nil"/>
              <w:bottom w:val="single" w:sz="4" w:space="0" w:color="auto"/>
              <w:right w:val="single" w:sz="4" w:space="0" w:color="auto"/>
            </w:tcBorders>
            <w:shd w:val="clear" w:color="auto" w:fill="auto"/>
            <w:noWrap/>
            <w:vAlign w:val="center"/>
            <w:hideMark/>
          </w:tcPr>
          <w:p w14:paraId="25204896" w14:textId="77777777" w:rsidR="00CE0E61" w:rsidRPr="00CE0E61" w:rsidRDefault="00CE0E61" w:rsidP="002C1705">
            <w:pPr>
              <w:jc w:val="right"/>
              <w:rPr>
                <w:color w:val="FF0000"/>
                <w:lang w:eastAsia="hr-HR"/>
              </w:rPr>
            </w:pPr>
            <w:r w:rsidRPr="00CE0E61">
              <w:rPr>
                <w:color w:val="FF0000"/>
                <w:lang w:eastAsia="hr-HR"/>
              </w:rPr>
              <w:t>10.000,00</w:t>
            </w:r>
          </w:p>
        </w:tc>
      </w:tr>
      <w:tr w:rsidR="00CE0E61" w:rsidRPr="00CE0E61" w14:paraId="22D4D302" w14:textId="77777777" w:rsidTr="00CE0E61">
        <w:trPr>
          <w:trHeight w:val="825"/>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68BF5C5C" w14:textId="77777777" w:rsidR="00CE0E61" w:rsidRPr="00CE0E61" w:rsidRDefault="00CE0E61" w:rsidP="002C1705">
            <w:pPr>
              <w:rPr>
                <w:lang w:eastAsia="hr-HR"/>
              </w:rPr>
            </w:pPr>
            <w:r w:rsidRPr="00CE0E61">
              <w:rPr>
                <w:lang w:eastAsia="hr-HR"/>
              </w:rPr>
              <w:t>Rekonstrukcija i opremanje dječjeg igrališta u Brusju</w:t>
            </w:r>
          </w:p>
        </w:tc>
        <w:tc>
          <w:tcPr>
            <w:tcW w:w="1562" w:type="dxa"/>
            <w:tcBorders>
              <w:top w:val="nil"/>
              <w:left w:val="nil"/>
              <w:bottom w:val="single" w:sz="4" w:space="0" w:color="auto"/>
              <w:right w:val="single" w:sz="4" w:space="0" w:color="auto"/>
            </w:tcBorders>
            <w:shd w:val="clear" w:color="auto" w:fill="auto"/>
            <w:vAlign w:val="bottom"/>
            <w:hideMark/>
          </w:tcPr>
          <w:p w14:paraId="10472225" w14:textId="77777777" w:rsidR="00CE0E61" w:rsidRPr="00CE0E61" w:rsidRDefault="00CE0E61" w:rsidP="002C1705">
            <w:pPr>
              <w:jc w:val="right"/>
              <w:rPr>
                <w:color w:val="00B050"/>
                <w:lang w:eastAsia="hr-HR"/>
              </w:rPr>
            </w:pPr>
            <w:r w:rsidRPr="00CE0E61">
              <w:rPr>
                <w:color w:val="00B050"/>
                <w:lang w:eastAsia="hr-HR"/>
              </w:rPr>
              <w:t>7.000,00</w:t>
            </w:r>
          </w:p>
        </w:tc>
        <w:tc>
          <w:tcPr>
            <w:tcW w:w="2554" w:type="dxa"/>
            <w:tcBorders>
              <w:top w:val="nil"/>
              <w:left w:val="nil"/>
              <w:bottom w:val="single" w:sz="4" w:space="0" w:color="auto"/>
              <w:right w:val="single" w:sz="4" w:space="0" w:color="auto"/>
            </w:tcBorders>
            <w:shd w:val="clear" w:color="auto" w:fill="auto"/>
            <w:vAlign w:val="center"/>
            <w:hideMark/>
          </w:tcPr>
          <w:p w14:paraId="13F5AE6D" w14:textId="77777777" w:rsidR="00CE0E61" w:rsidRPr="00CE0E61" w:rsidRDefault="00CE0E61" w:rsidP="002C1705">
            <w:pPr>
              <w:jc w:val="center"/>
              <w:rPr>
                <w:lang w:eastAsia="hr-HR"/>
              </w:rPr>
            </w:pPr>
            <w:r w:rsidRPr="00CE0E61">
              <w:rPr>
                <w:lang w:eastAsia="hr-HR"/>
              </w:rPr>
              <w:t>viškovi iz prethodnih godina</w:t>
            </w:r>
          </w:p>
        </w:tc>
        <w:tc>
          <w:tcPr>
            <w:tcW w:w="1351" w:type="dxa"/>
            <w:tcBorders>
              <w:top w:val="nil"/>
              <w:left w:val="nil"/>
              <w:bottom w:val="single" w:sz="4" w:space="0" w:color="auto"/>
              <w:right w:val="single" w:sz="4" w:space="0" w:color="auto"/>
            </w:tcBorders>
            <w:shd w:val="clear" w:color="auto" w:fill="auto"/>
            <w:vAlign w:val="center"/>
            <w:hideMark/>
          </w:tcPr>
          <w:p w14:paraId="53313BED" w14:textId="77777777" w:rsidR="00CE0E61" w:rsidRPr="00CE0E61" w:rsidRDefault="00CE0E61" w:rsidP="002C1705">
            <w:pPr>
              <w:jc w:val="right"/>
              <w:rPr>
                <w:color w:val="FF0000"/>
                <w:lang w:eastAsia="hr-HR"/>
              </w:rPr>
            </w:pPr>
            <w:r w:rsidRPr="00CE0E61">
              <w:rPr>
                <w:color w:val="FF0000"/>
                <w:lang w:eastAsia="hr-HR"/>
              </w:rPr>
              <w:t>7.000,00</w:t>
            </w:r>
          </w:p>
        </w:tc>
      </w:tr>
      <w:tr w:rsidR="00CE0E61" w:rsidRPr="00CE0E61" w14:paraId="79661CB5" w14:textId="77777777" w:rsidTr="00CE0E61">
        <w:trPr>
          <w:trHeight w:val="450"/>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59AFBA62" w14:textId="77777777" w:rsidR="00CE0E61" w:rsidRPr="00CE0E61" w:rsidRDefault="00CE0E61" w:rsidP="002C1705">
            <w:pPr>
              <w:rPr>
                <w:lang w:eastAsia="hr-HR"/>
              </w:rPr>
            </w:pPr>
            <w:r w:rsidRPr="00CE0E61">
              <w:rPr>
                <w:lang w:eastAsia="hr-HR"/>
              </w:rPr>
              <w:t>JAVNE ZELENE POVRŠINE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58E2674" w14:textId="77777777" w:rsidR="00CE0E61" w:rsidRPr="00CE0E61" w:rsidRDefault="00CE0E61" w:rsidP="002C1705">
            <w:pPr>
              <w:rPr>
                <w:color w:val="00B050"/>
                <w:lang w:eastAsia="hr-HR"/>
              </w:rPr>
            </w:pPr>
            <w:r w:rsidRPr="00CE0E61">
              <w:rPr>
                <w:color w:val="00B050"/>
                <w:lang w:eastAsia="hr-HR"/>
              </w:rPr>
              <w:t>83.000,00</w:t>
            </w:r>
          </w:p>
        </w:tc>
      </w:tr>
      <w:tr w:rsidR="00CE0E61" w:rsidRPr="00CE0E61" w14:paraId="06591A9E" w14:textId="77777777" w:rsidTr="00CE0E61">
        <w:trPr>
          <w:trHeight w:val="510"/>
          <w:jc w:val="center"/>
        </w:trPr>
        <w:tc>
          <w:tcPr>
            <w:tcW w:w="990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D685386" w14:textId="77777777" w:rsidR="00CE0E61" w:rsidRPr="00CE0E61" w:rsidRDefault="00CE0E61" w:rsidP="002C1705">
            <w:pPr>
              <w:rPr>
                <w:lang w:eastAsia="hr-HR"/>
              </w:rPr>
            </w:pPr>
            <w:r w:rsidRPr="00CE0E61">
              <w:rPr>
                <w:lang w:eastAsia="hr-HR"/>
              </w:rPr>
              <w:t>JAVNA RASVJETA</w:t>
            </w:r>
          </w:p>
        </w:tc>
      </w:tr>
      <w:tr w:rsidR="00CE0E61" w:rsidRPr="00CE0E61" w14:paraId="4A3252C5" w14:textId="77777777" w:rsidTr="00CE0E61">
        <w:trPr>
          <w:trHeight w:val="630"/>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235ED832" w14:textId="77777777" w:rsidR="00CE0E61" w:rsidRPr="00CE0E61" w:rsidRDefault="00CE0E61" w:rsidP="002C1705">
            <w:pPr>
              <w:rPr>
                <w:lang w:eastAsia="hr-HR"/>
              </w:rPr>
            </w:pPr>
            <w:r w:rsidRPr="00CE0E61">
              <w:rPr>
                <w:lang w:eastAsia="hr-HR"/>
              </w:rPr>
              <w:t>Rekonstrukcija podnih lampi na kapalicama u Ulici kroz Burak</w:t>
            </w:r>
          </w:p>
        </w:tc>
        <w:tc>
          <w:tcPr>
            <w:tcW w:w="1562" w:type="dxa"/>
            <w:tcBorders>
              <w:top w:val="nil"/>
              <w:left w:val="nil"/>
              <w:bottom w:val="single" w:sz="4" w:space="0" w:color="auto"/>
              <w:right w:val="single" w:sz="4" w:space="0" w:color="auto"/>
            </w:tcBorders>
            <w:shd w:val="clear" w:color="auto" w:fill="auto"/>
            <w:noWrap/>
            <w:vAlign w:val="bottom"/>
            <w:hideMark/>
          </w:tcPr>
          <w:p w14:paraId="0898C3DE" w14:textId="77777777" w:rsidR="00CE0E61" w:rsidRPr="00CE0E61" w:rsidRDefault="00CE0E61" w:rsidP="002C1705">
            <w:pPr>
              <w:jc w:val="right"/>
              <w:rPr>
                <w:color w:val="00B050"/>
                <w:lang w:eastAsia="hr-HR"/>
              </w:rPr>
            </w:pPr>
            <w:r w:rsidRPr="00CE0E61">
              <w:rPr>
                <w:color w:val="00B050"/>
                <w:lang w:eastAsia="hr-HR"/>
              </w:rPr>
              <w:t>15.000,00</w:t>
            </w:r>
          </w:p>
        </w:tc>
        <w:tc>
          <w:tcPr>
            <w:tcW w:w="2554" w:type="dxa"/>
            <w:tcBorders>
              <w:top w:val="nil"/>
              <w:left w:val="nil"/>
              <w:bottom w:val="single" w:sz="4" w:space="0" w:color="auto"/>
              <w:right w:val="single" w:sz="4" w:space="0" w:color="auto"/>
            </w:tcBorders>
            <w:shd w:val="clear" w:color="auto" w:fill="auto"/>
            <w:vAlign w:val="center"/>
            <w:hideMark/>
          </w:tcPr>
          <w:p w14:paraId="679EDCFC"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bottom"/>
            <w:hideMark/>
          </w:tcPr>
          <w:p w14:paraId="5490985F" w14:textId="77777777" w:rsidR="00CE0E61" w:rsidRPr="00CE0E61" w:rsidRDefault="00CE0E61" w:rsidP="002C1705">
            <w:pPr>
              <w:jc w:val="right"/>
              <w:rPr>
                <w:color w:val="FF0000"/>
                <w:lang w:eastAsia="hr-HR"/>
              </w:rPr>
            </w:pPr>
            <w:r w:rsidRPr="00CE0E61">
              <w:rPr>
                <w:color w:val="FF0000"/>
                <w:lang w:eastAsia="hr-HR"/>
              </w:rPr>
              <w:t>15.000,00</w:t>
            </w:r>
          </w:p>
        </w:tc>
      </w:tr>
      <w:tr w:rsidR="00CE0E61" w:rsidRPr="00CE0E61" w14:paraId="4A3601CE" w14:textId="77777777" w:rsidTr="00CE0E61">
        <w:trPr>
          <w:trHeight w:val="675"/>
          <w:jc w:val="center"/>
        </w:trPr>
        <w:tc>
          <w:tcPr>
            <w:tcW w:w="4433" w:type="dxa"/>
            <w:tcBorders>
              <w:top w:val="nil"/>
              <w:left w:val="single" w:sz="4" w:space="0" w:color="auto"/>
              <w:bottom w:val="single" w:sz="4" w:space="0" w:color="auto"/>
              <w:right w:val="single" w:sz="4" w:space="0" w:color="auto"/>
            </w:tcBorders>
            <w:shd w:val="clear" w:color="auto" w:fill="auto"/>
            <w:vAlign w:val="center"/>
            <w:hideMark/>
          </w:tcPr>
          <w:p w14:paraId="079E3CBE" w14:textId="77777777" w:rsidR="00CE0E61" w:rsidRPr="00CE0E61" w:rsidRDefault="00CE0E61" w:rsidP="002C1705">
            <w:pPr>
              <w:rPr>
                <w:lang w:eastAsia="hr-HR"/>
              </w:rPr>
            </w:pPr>
            <w:r w:rsidRPr="00CE0E61">
              <w:rPr>
                <w:lang w:eastAsia="hr-HR"/>
              </w:rPr>
              <w:lastRenderedPageBreak/>
              <w:t>Modernizacija urbane rasvjete u zaštićenoj gradskoj jezgri</w:t>
            </w:r>
          </w:p>
        </w:tc>
        <w:tc>
          <w:tcPr>
            <w:tcW w:w="1562" w:type="dxa"/>
            <w:tcBorders>
              <w:top w:val="nil"/>
              <w:left w:val="nil"/>
              <w:bottom w:val="single" w:sz="4" w:space="0" w:color="auto"/>
              <w:right w:val="single" w:sz="4" w:space="0" w:color="auto"/>
            </w:tcBorders>
            <w:shd w:val="clear" w:color="auto" w:fill="auto"/>
            <w:noWrap/>
            <w:vAlign w:val="bottom"/>
            <w:hideMark/>
          </w:tcPr>
          <w:p w14:paraId="5C8CEB16" w14:textId="77777777" w:rsidR="00CE0E61" w:rsidRPr="00CE0E61" w:rsidRDefault="00CE0E61" w:rsidP="002C1705">
            <w:pPr>
              <w:jc w:val="right"/>
              <w:rPr>
                <w:color w:val="00B050"/>
                <w:lang w:eastAsia="hr-HR"/>
              </w:rPr>
            </w:pPr>
            <w:r w:rsidRPr="00CE0E61">
              <w:rPr>
                <w:color w:val="00B050"/>
                <w:lang w:eastAsia="hr-HR"/>
              </w:rPr>
              <w:t>45.000,00</w:t>
            </w:r>
          </w:p>
        </w:tc>
        <w:tc>
          <w:tcPr>
            <w:tcW w:w="2554" w:type="dxa"/>
            <w:tcBorders>
              <w:top w:val="nil"/>
              <w:left w:val="nil"/>
              <w:bottom w:val="single" w:sz="4" w:space="0" w:color="auto"/>
              <w:right w:val="single" w:sz="4" w:space="0" w:color="auto"/>
            </w:tcBorders>
            <w:shd w:val="clear" w:color="auto" w:fill="auto"/>
            <w:vAlign w:val="center"/>
            <w:hideMark/>
          </w:tcPr>
          <w:p w14:paraId="25238F53" w14:textId="77777777" w:rsidR="00CE0E61" w:rsidRPr="00CE0E61" w:rsidRDefault="00CE0E61" w:rsidP="002C1705">
            <w:pPr>
              <w:jc w:val="center"/>
              <w:rPr>
                <w:lang w:eastAsia="hr-HR"/>
              </w:rPr>
            </w:pPr>
            <w:r w:rsidRPr="00CE0E61">
              <w:rPr>
                <w:lang w:eastAsia="hr-HR"/>
              </w:rPr>
              <w:t>Komunalni doprinos</w:t>
            </w:r>
          </w:p>
        </w:tc>
        <w:tc>
          <w:tcPr>
            <w:tcW w:w="1351" w:type="dxa"/>
            <w:tcBorders>
              <w:top w:val="nil"/>
              <w:left w:val="nil"/>
              <w:bottom w:val="single" w:sz="4" w:space="0" w:color="auto"/>
              <w:right w:val="single" w:sz="4" w:space="0" w:color="auto"/>
            </w:tcBorders>
            <w:shd w:val="clear" w:color="auto" w:fill="auto"/>
            <w:noWrap/>
            <w:vAlign w:val="bottom"/>
            <w:hideMark/>
          </w:tcPr>
          <w:p w14:paraId="603E1EF2" w14:textId="77777777" w:rsidR="00CE0E61" w:rsidRPr="00CE0E61" w:rsidRDefault="00CE0E61" w:rsidP="002C1705">
            <w:pPr>
              <w:jc w:val="right"/>
              <w:rPr>
                <w:color w:val="FF0000"/>
                <w:lang w:eastAsia="hr-HR"/>
              </w:rPr>
            </w:pPr>
            <w:r w:rsidRPr="00CE0E61">
              <w:rPr>
                <w:color w:val="FF0000"/>
                <w:lang w:eastAsia="hr-HR"/>
              </w:rPr>
              <w:t>45.000,00</w:t>
            </w:r>
          </w:p>
        </w:tc>
      </w:tr>
      <w:tr w:rsidR="00CE0E61" w:rsidRPr="00CE0E61" w14:paraId="4A7CF119" w14:textId="77777777" w:rsidTr="00CE0E61">
        <w:trPr>
          <w:trHeight w:val="435"/>
          <w:jc w:val="center"/>
        </w:trPr>
        <w:tc>
          <w:tcPr>
            <w:tcW w:w="4433" w:type="dxa"/>
            <w:tcBorders>
              <w:top w:val="nil"/>
              <w:left w:val="single" w:sz="4" w:space="0" w:color="auto"/>
              <w:bottom w:val="single" w:sz="4" w:space="0" w:color="auto"/>
              <w:right w:val="single" w:sz="4" w:space="0" w:color="auto"/>
            </w:tcBorders>
            <w:shd w:val="clear" w:color="000000" w:fill="D9D9D9"/>
            <w:vAlign w:val="center"/>
            <w:hideMark/>
          </w:tcPr>
          <w:p w14:paraId="14F01827" w14:textId="77777777" w:rsidR="00CE0E61" w:rsidRPr="00CE0E61" w:rsidRDefault="00CE0E61" w:rsidP="002C1705">
            <w:pPr>
              <w:rPr>
                <w:lang w:eastAsia="hr-HR"/>
              </w:rPr>
            </w:pPr>
            <w:r w:rsidRPr="00CE0E61">
              <w:rPr>
                <w:lang w:eastAsia="hr-HR"/>
              </w:rPr>
              <w:t>JAVNA RASVJETA UKUPNO</w:t>
            </w:r>
          </w:p>
        </w:tc>
        <w:tc>
          <w:tcPr>
            <w:tcW w:w="54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59DB3B40" w14:textId="77777777" w:rsidR="00CE0E61" w:rsidRPr="00CE0E61" w:rsidRDefault="00CE0E61" w:rsidP="002C1705">
            <w:pPr>
              <w:rPr>
                <w:color w:val="00B050"/>
                <w:lang w:eastAsia="hr-HR"/>
              </w:rPr>
            </w:pPr>
            <w:r w:rsidRPr="00CE0E61">
              <w:rPr>
                <w:color w:val="00B050"/>
                <w:lang w:eastAsia="hr-HR"/>
              </w:rPr>
              <w:t>60.000,00</w:t>
            </w:r>
          </w:p>
        </w:tc>
      </w:tr>
      <w:tr w:rsidR="00CE0E61" w:rsidRPr="00CE0E61" w14:paraId="60DA81EE" w14:textId="77777777" w:rsidTr="00CE0E61">
        <w:trPr>
          <w:trHeight w:val="300"/>
          <w:jc w:val="center"/>
        </w:trPr>
        <w:tc>
          <w:tcPr>
            <w:tcW w:w="4433" w:type="dxa"/>
            <w:tcBorders>
              <w:top w:val="nil"/>
              <w:left w:val="nil"/>
              <w:bottom w:val="nil"/>
              <w:right w:val="nil"/>
            </w:tcBorders>
            <w:shd w:val="clear" w:color="auto" w:fill="auto"/>
            <w:vAlign w:val="center"/>
            <w:hideMark/>
          </w:tcPr>
          <w:p w14:paraId="363A26AC" w14:textId="77777777" w:rsidR="00CE0E61" w:rsidRPr="00CE0E61" w:rsidRDefault="00CE0E61" w:rsidP="002C1705">
            <w:pPr>
              <w:jc w:val="center"/>
              <w:rPr>
                <w:lang w:eastAsia="hr-HR"/>
              </w:rPr>
            </w:pPr>
            <w:r w:rsidRPr="00CE0E61">
              <w:rPr>
                <w:lang w:eastAsia="hr-HR"/>
              </w:rPr>
              <w:t>SKUPINA D UKUPNO</w:t>
            </w:r>
          </w:p>
        </w:tc>
        <w:tc>
          <w:tcPr>
            <w:tcW w:w="1562" w:type="dxa"/>
            <w:tcBorders>
              <w:top w:val="nil"/>
              <w:left w:val="nil"/>
              <w:bottom w:val="nil"/>
              <w:right w:val="nil"/>
            </w:tcBorders>
            <w:shd w:val="clear" w:color="auto" w:fill="auto"/>
            <w:vAlign w:val="center"/>
            <w:hideMark/>
          </w:tcPr>
          <w:p w14:paraId="6FEA5F1C" w14:textId="77777777" w:rsidR="00CE0E61" w:rsidRPr="00CE0E61" w:rsidRDefault="00CE0E61" w:rsidP="002C1705">
            <w:pPr>
              <w:jc w:val="right"/>
              <w:rPr>
                <w:lang w:eastAsia="hr-HR"/>
              </w:rPr>
            </w:pPr>
            <w:r w:rsidRPr="00CE0E61">
              <w:rPr>
                <w:lang w:eastAsia="hr-HR"/>
              </w:rPr>
              <w:t>840.000,00</w:t>
            </w:r>
          </w:p>
        </w:tc>
        <w:tc>
          <w:tcPr>
            <w:tcW w:w="2554" w:type="dxa"/>
            <w:tcBorders>
              <w:top w:val="nil"/>
              <w:left w:val="nil"/>
              <w:bottom w:val="nil"/>
              <w:right w:val="nil"/>
            </w:tcBorders>
            <w:shd w:val="clear" w:color="auto" w:fill="auto"/>
            <w:vAlign w:val="center"/>
            <w:hideMark/>
          </w:tcPr>
          <w:p w14:paraId="0D4FB215" w14:textId="77777777" w:rsidR="00CE0E61" w:rsidRPr="00CE0E61" w:rsidRDefault="00CE0E61" w:rsidP="002C1705">
            <w:pPr>
              <w:jc w:val="right"/>
              <w:rPr>
                <w:lang w:eastAsia="hr-HR"/>
              </w:rPr>
            </w:pPr>
          </w:p>
        </w:tc>
        <w:tc>
          <w:tcPr>
            <w:tcW w:w="1351" w:type="dxa"/>
            <w:tcBorders>
              <w:top w:val="nil"/>
              <w:left w:val="nil"/>
              <w:bottom w:val="nil"/>
              <w:right w:val="nil"/>
            </w:tcBorders>
            <w:shd w:val="clear" w:color="auto" w:fill="auto"/>
            <w:noWrap/>
            <w:vAlign w:val="bottom"/>
            <w:hideMark/>
          </w:tcPr>
          <w:p w14:paraId="456F7B50" w14:textId="77777777" w:rsidR="00CE0E61" w:rsidRPr="00CE0E61" w:rsidRDefault="00CE0E61" w:rsidP="002C1705">
            <w:pPr>
              <w:rPr>
                <w:lang w:eastAsia="hr-HR"/>
              </w:rPr>
            </w:pPr>
          </w:p>
        </w:tc>
      </w:tr>
      <w:tr w:rsidR="00CE0E61" w:rsidRPr="00CE0E61" w14:paraId="75A6B65D" w14:textId="77777777" w:rsidTr="00CE0E61">
        <w:trPr>
          <w:trHeight w:val="510"/>
          <w:jc w:val="center"/>
        </w:trPr>
        <w:tc>
          <w:tcPr>
            <w:tcW w:w="4433"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39B76772" w14:textId="77777777" w:rsidR="00CE0E61" w:rsidRPr="00CE0E61" w:rsidRDefault="00CE0E61" w:rsidP="002C1705">
            <w:pPr>
              <w:rPr>
                <w:b/>
                <w:bCs/>
                <w:lang w:eastAsia="hr-HR"/>
              </w:rPr>
            </w:pPr>
            <w:r w:rsidRPr="00CE0E61">
              <w:rPr>
                <w:b/>
                <w:bCs/>
                <w:lang w:eastAsia="hr-HR"/>
              </w:rPr>
              <w:t>UKUPNO PROGRAM GRAĐENJA K.I. ZA 2023. GODINU:</w:t>
            </w:r>
          </w:p>
        </w:tc>
        <w:tc>
          <w:tcPr>
            <w:tcW w:w="5467"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4C084E0A" w14:textId="77777777" w:rsidR="00CE0E61" w:rsidRPr="00CE0E61" w:rsidRDefault="00CE0E61" w:rsidP="002C1705">
            <w:pPr>
              <w:rPr>
                <w:b/>
                <w:bCs/>
                <w:color w:val="FF0000"/>
                <w:lang w:eastAsia="hr-HR"/>
              </w:rPr>
            </w:pPr>
            <w:r w:rsidRPr="00CE0E61">
              <w:rPr>
                <w:b/>
                <w:bCs/>
                <w:color w:val="FF0000"/>
                <w:lang w:eastAsia="hr-HR"/>
              </w:rPr>
              <w:t>3.901.000,00</w:t>
            </w:r>
          </w:p>
        </w:tc>
      </w:tr>
    </w:tbl>
    <w:p w14:paraId="2D926650" w14:textId="77777777" w:rsidR="00F545DC" w:rsidRDefault="00F545DC" w:rsidP="00F545DC">
      <w:pPr>
        <w:jc w:val="both"/>
      </w:pPr>
    </w:p>
    <w:p w14:paraId="5071D048" w14:textId="77777777" w:rsidR="001651AB" w:rsidRDefault="001651AB" w:rsidP="00F545DC">
      <w:pPr>
        <w:jc w:val="both"/>
        <w:sectPr w:rsidR="001651AB" w:rsidSect="00CE0E61">
          <w:type w:val="continuous"/>
          <w:pgSz w:w="11906" w:h="16838"/>
          <w:pgMar w:top="1440" w:right="1440" w:bottom="1440" w:left="1440" w:header="708" w:footer="708" w:gutter="0"/>
          <w:cols w:space="708"/>
          <w:docGrid w:linePitch="360"/>
        </w:sectPr>
      </w:pPr>
    </w:p>
    <w:p w14:paraId="61FA1E29" w14:textId="65AFA82F" w:rsidR="001651AB" w:rsidRPr="001651AB" w:rsidRDefault="001651AB" w:rsidP="001651AB">
      <w:pPr>
        <w:jc w:val="center"/>
        <w:rPr>
          <w:b/>
          <w:bCs/>
        </w:rPr>
      </w:pPr>
      <w:r w:rsidRPr="001651AB">
        <w:rPr>
          <w:b/>
          <w:bCs/>
        </w:rPr>
        <w:t>Članak 4.</w:t>
      </w:r>
    </w:p>
    <w:p w14:paraId="53640746" w14:textId="77777777" w:rsidR="001651AB" w:rsidRDefault="001651AB" w:rsidP="001651AB">
      <w:pPr>
        <w:jc w:val="both"/>
      </w:pPr>
    </w:p>
    <w:p w14:paraId="3F77F65A" w14:textId="77777777" w:rsidR="001651AB" w:rsidRDefault="001651AB" w:rsidP="0090530A">
      <w:pPr>
        <w:ind w:firstLine="720"/>
        <w:jc w:val="both"/>
      </w:pPr>
      <w:r>
        <w:t>Gradonačelnik podnosi predstavničkom tijelu jedinice lokalne samouprave izvješće o izvršenju programa građenja komunalne infrastrukture za prethodnu kalendarsku godinu.</w:t>
      </w:r>
    </w:p>
    <w:p w14:paraId="7832A013" w14:textId="77777777" w:rsidR="001651AB" w:rsidRDefault="001651AB" w:rsidP="001651AB">
      <w:pPr>
        <w:jc w:val="both"/>
      </w:pPr>
    </w:p>
    <w:p w14:paraId="493400BF" w14:textId="77777777" w:rsidR="001651AB" w:rsidRDefault="001651AB" w:rsidP="0090530A">
      <w:pPr>
        <w:ind w:firstLine="720"/>
        <w:jc w:val="both"/>
      </w:pPr>
      <w:r>
        <w:t xml:space="preserve">Izvješće se podnosi istodobno s izvješćem o izvršenju proračuna jedinica lokalne samouprave. </w:t>
      </w:r>
    </w:p>
    <w:p w14:paraId="6B0D855D" w14:textId="77777777" w:rsidR="001651AB" w:rsidRDefault="001651AB" w:rsidP="001651AB">
      <w:pPr>
        <w:jc w:val="both"/>
      </w:pPr>
    </w:p>
    <w:p w14:paraId="00C222CC" w14:textId="68C26C9A" w:rsidR="001651AB" w:rsidRPr="0090530A" w:rsidRDefault="001651AB" w:rsidP="0090530A">
      <w:pPr>
        <w:jc w:val="center"/>
        <w:rPr>
          <w:b/>
          <w:bCs/>
        </w:rPr>
      </w:pPr>
      <w:r w:rsidRPr="0090530A">
        <w:rPr>
          <w:b/>
          <w:bCs/>
        </w:rPr>
        <w:t>Članak 5.</w:t>
      </w:r>
    </w:p>
    <w:p w14:paraId="32BD8FB4" w14:textId="77777777" w:rsidR="001651AB" w:rsidRPr="0090530A" w:rsidRDefault="001651AB" w:rsidP="0090530A">
      <w:pPr>
        <w:jc w:val="center"/>
        <w:rPr>
          <w:b/>
          <w:bCs/>
        </w:rPr>
      </w:pPr>
    </w:p>
    <w:p w14:paraId="2D3EAA95" w14:textId="77777777" w:rsidR="001651AB" w:rsidRPr="0090530A" w:rsidRDefault="001651AB" w:rsidP="0090530A">
      <w:pPr>
        <w:jc w:val="center"/>
        <w:rPr>
          <w:b/>
          <w:bCs/>
        </w:rPr>
      </w:pPr>
      <w:r w:rsidRPr="0090530A">
        <w:rPr>
          <w:b/>
          <w:bCs/>
        </w:rPr>
        <w:t>ZAVRŠNE ODREDBE</w:t>
      </w:r>
    </w:p>
    <w:p w14:paraId="5822F254" w14:textId="77777777" w:rsidR="001651AB" w:rsidRDefault="001651AB" w:rsidP="001651AB">
      <w:pPr>
        <w:jc w:val="both"/>
      </w:pPr>
    </w:p>
    <w:p w14:paraId="4FB75AB1" w14:textId="77777777" w:rsidR="001651AB" w:rsidRDefault="001651AB" w:rsidP="0090530A">
      <w:pPr>
        <w:ind w:firstLine="720"/>
        <w:jc w:val="both"/>
      </w:pPr>
      <w:r>
        <w:t>Ovaj Program stupa objavit će se u „Službenom glasniku Grada Hvara“, a stupa na snagu 1. siječnja 2024. godine.</w:t>
      </w:r>
    </w:p>
    <w:p w14:paraId="481F161C" w14:textId="77777777" w:rsidR="001651AB" w:rsidRDefault="001651AB" w:rsidP="001651AB">
      <w:pPr>
        <w:jc w:val="both"/>
      </w:pPr>
    </w:p>
    <w:p w14:paraId="6BA019E5" w14:textId="77777777" w:rsidR="001651AB" w:rsidRPr="0090530A" w:rsidRDefault="001651AB" w:rsidP="0090530A">
      <w:pPr>
        <w:jc w:val="center"/>
        <w:rPr>
          <w:b/>
          <w:bCs/>
          <w:i/>
          <w:iCs/>
        </w:rPr>
      </w:pPr>
      <w:r w:rsidRPr="0090530A">
        <w:rPr>
          <w:b/>
          <w:bCs/>
          <w:i/>
          <w:iCs/>
        </w:rPr>
        <w:t>REPUBLIKA HRVATSKA</w:t>
      </w:r>
    </w:p>
    <w:p w14:paraId="780E4B57" w14:textId="77777777" w:rsidR="001651AB" w:rsidRPr="0090530A" w:rsidRDefault="001651AB" w:rsidP="0090530A">
      <w:pPr>
        <w:jc w:val="center"/>
        <w:rPr>
          <w:b/>
          <w:bCs/>
          <w:i/>
          <w:iCs/>
        </w:rPr>
      </w:pPr>
      <w:r w:rsidRPr="0090530A">
        <w:rPr>
          <w:b/>
          <w:bCs/>
          <w:i/>
          <w:iCs/>
        </w:rPr>
        <w:t>SPLITSKO-DALMATINSKA ŽUPANIJA</w:t>
      </w:r>
    </w:p>
    <w:p w14:paraId="576D5133" w14:textId="77777777" w:rsidR="001651AB" w:rsidRPr="0090530A" w:rsidRDefault="001651AB" w:rsidP="0090530A">
      <w:pPr>
        <w:jc w:val="center"/>
        <w:rPr>
          <w:b/>
          <w:bCs/>
          <w:i/>
          <w:iCs/>
        </w:rPr>
      </w:pPr>
      <w:r w:rsidRPr="0090530A">
        <w:rPr>
          <w:b/>
          <w:bCs/>
          <w:i/>
          <w:iCs/>
        </w:rPr>
        <w:t>GRAD HVAR</w:t>
      </w:r>
    </w:p>
    <w:p w14:paraId="17D0F077" w14:textId="77777777" w:rsidR="001651AB" w:rsidRPr="0090530A" w:rsidRDefault="001651AB" w:rsidP="0090530A">
      <w:pPr>
        <w:jc w:val="center"/>
        <w:rPr>
          <w:b/>
          <w:bCs/>
          <w:i/>
          <w:iCs/>
        </w:rPr>
      </w:pPr>
      <w:r w:rsidRPr="0090530A">
        <w:rPr>
          <w:b/>
          <w:bCs/>
          <w:i/>
          <w:iCs/>
        </w:rPr>
        <w:t>Gradsko vijeće</w:t>
      </w:r>
    </w:p>
    <w:p w14:paraId="45A5BE07" w14:textId="77777777" w:rsidR="001651AB" w:rsidRDefault="001651AB" w:rsidP="001651AB">
      <w:pPr>
        <w:jc w:val="both"/>
      </w:pPr>
    </w:p>
    <w:p w14:paraId="0277E03F" w14:textId="77777777" w:rsidR="001651AB" w:rsidRDefault="001651AB" w:rsidP="001651AB">
      <w:pPr>
        <w:jc w:val="both"/>
      </w:pPr>
      <w:r>
        <w:t>KLASA: 363-01/23-01/153</w:t>
      </w:r>
    </w:p>
    <w:p w14:paraId="4BE29239" w14:textId="77777777" w:rsidR="001651AB" w:rsidRDefault="001651AB" w:rsidP="001651AB">
      <w:pPr>
        <w:jc w:val="both"/>
      </w:pPr>
      <w:r>
        <w:t>URBROJ : 2181-2/01-02-23-02</w:t>
      </w:r>
    </w:p>
    <w:p w14:paraId="4E107D89" w14:textId="77777777" w:rsidR="001651AB" w:rsidRDefault="001651AB" w:rsidP="001651AB">
      <w:pPr>
        <w:jc w:val="both"/>
      </w:pPr>
      <w:r>
        <w:t>Hvar, 21. prosinca 2023.g.</w:t>
      </w:r>
    </w:p>
    <w:p w14:paraId="69ACBFAB" w14:textId="77777777" w:rsidR="001651AB" w:rsidRDefault="001651AB" w:rsidP="001651AB">
      <w:pPr>
        <w:jc w:val="both"/>
      </w:pPr>
    </w:p>
    <w:p w14:paraId="2341E73A" w14:textId="7540522B" w:rsidR="001651AB" w:rsidRDefault="0090530A" w:rsidP="0090530A">
      <w:pPr>
        <w:jc w:val="center"/>
      </w:pPr>
      <w:r>
        <w:t xml:space="preserve">                 </w:t>
      </w:r>
      <w:r w:rsidR="001651AB">
        <w:t>Predsjednik</w:t>
      </w:r>
    </w:p>
    <w:p w14:paraId="32506953" w14:textId="120F4115" w:rsidR="001651AB" w:rsidRDefault="0090530A" w:rsidP="0090530A">
      <w:pPr>
        <w:jc w:val="center"/>
      </w:pPr>
      <w:r>
        <w:t xml:space="preserve">                  </w:t>
      </w:r>
      <w:r w:rsidR="001651AB">
        <w:t>Gradskog vijeća:</w:t>
      </w:r>
    </w:p>
    <w:p w14:paraId="0D384D1B" w14:textId="1B33E927" w:rsidR="00CE0E61" w:rsidRDefault="0090530A" w:rsidP="0090530A">
      <w:pPr>
        <w:jc w:val="center"/>
      </w:pPr>
      <w:r>
        <w:t xml:space="preserve">                 </w:t>
      </w:r>
      <w:r w:rsidR="001651AB">
        <w:t>Jurica Miličić, dipl. iur., v.r.</w:t>
      </w:r>
    </w:p>
    <w:p w14:paraId="4470597D" w14:textId="77777777" w:rsidR="0090530A" w:rsidRPr="00367A5E" w:rsidRDefault="0090530A" w:rsidP="0090530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8DEC671" w14:textId="77777777" w:rsidR="0090530A" w:rsidRDefault="0090530A" w:rsidP="0090530A">
      <w:pPr>
        <w:jc w:val="both"/>
      </w:pPr>
    </w:p>
    <w:p w14:paraId="69D492E9" w14:textId="77777777" w:rsidR="00230E43" w:rsidRDefault="00230E43" w:rsidP="00230E43">
      <w:pPr>
        <w:ind w:firstLine="720"/>
        <w:jc w:val="both"/>
      </w:pPr>
      <w:r>
        <w:t>Na temelju članka 72. Zakona o komunalnom gospodarstvu („Narodne novine“, broj: 68/18, 110/18 i 32/20)  i članka 25. Statuta Grada Hvara („Službeni glasnik  Grada Hvara“, broj 3/18, 10/18 i 2/21) Gradsko vijeće Grada Hvara na 33. sjednici održanoj dana 21.prosinca 2023. godine, d o n o s i :</w:t>
      </w:r>
    </w:p>
    <w:p w14:paraId="1B14D3CE" w14:textId="77777777" w:rsidR="00230E43" w:rsidRDefault="00230E43" w:rsidP="00230E43">
      <w:pPr>
        <w:jc w:val="both"/>
      </w:pPr>
    </w:p>
    <w:p w14:paraId="090E538A" w14:textId="4E6C30D9" w:rsidR="00230E43" w:rsidRPr="00230E43" w:rsidRDefault="00230E43" w:rsidP="00230E43">
      <w:pPr>
        <w:jc w:val="center"/>
        <w:rPr>
          <w:b/>
          <w:bCs/>
          <w:sz w:val="24"/>
          <w:szCs w:val="24"/>
        </w:rPr>
      </w:pPr>
      <w:r w:rsidRPr="00230E43">
        <w:rPr>
          <w:b/>
          <w:bCs/>
          <w:sz w:val="24"/>
          <w:szCs w:val="24"/>
        </w:rPr>
        <w:t>PROGRAM</w:t>
      </w:r>
    </w:p>
    <w:p w14:paraId="05A79679" w14:textId="77777777" w:rsidR="00230E43" w:rsidRPr="00230E43" w:rsidRDefault="00230E43" w:rsidP="00230E43">
      <w:pPr>
        <w:jc w:val="center"/>
        <w:rPr>
          <w:b/>
          <w:bCs/>
        </w:rPr>
      </w:pPr>
      <w:r w:rsidRPr="00230E43">
        <w:rPr>
          <w:b/>
          <w:bCs/>
        </w:rPr>
        <w:t>održavanja komunalne infrastrukture za 2024. godinu za Grad Hvar</w:t>
      </w:r>
    </w:p>
    <w:p w14:paraId="0944626C" w14:textId="77777777" w:rsidR="00230E43" w:rsidRPr="00230E43" w:rsidRDefault="00230E43" w:rsidP="00230E43">
      <w:pPr>
        <w:jc w:val="center"/>
        <w:rPr>
          <w:b/>
          <w:bCs/>
        </w:rPr>
      </w:pPr>
    </w:p>
    <w:p w14:paraId="1F808122" w14:textId="279ADC9C" w:rsidR="00230E43" w:rsidRPr="00230E43" w:rsidRDefault="00230E43" w:rsidP="00230E43">
      <w:pPr>
        <w:jc w:val="center"/>
        <w:rPr>
          <w:b/>
          <w:bCs/>
        </w:rPr>
      </w:pPr>
      <w:r w:rsidRPr="00230E43">
        <w:rPr>
          <w:b/>
          <w:bCs/>
        </w:rPr>
        <w:t>Članak 1.</w:t>
      </w:r>
    </w:p>
    <w:p w14:paraId="1FE6BC29" w14:textId="77777777" w:rsidR="00230E43" w:rsidRPr="00230E43" w:rsidRDefault="00230E43" w:rsidP="00230E43">
      <w:pPr>
        <w:jc w:val="center"/>
        <w:rPr>
          <w:b/>
          <w:bCs/>
        </w:rPr>
      </w:pPr>
    </w:p>
    <w:p w14:paraId="71CD3D52" w14:textId="77777777" w:rsidR="00230E43" w:rsidRPr="00230E43" w:rsidRDefault="00230E43" w:rsidP="00230E43">
      <w:pPr>
        <w:jc w:val="center"/>
        <w:rPr>
          <w:b/>
          <w:bCs/>
        </w:rPr>
      </w:pPr>
      <w:r w:rsidRPr="00230E43">
        <w:rPr>
          <w:b/>
          <w:bCs/>
        </w:rPr>
        <w:t>UVODNE ODREDBE</w:t>
      </w:r>
    </w:p>
    <w:p w14:paraId="69B6571E" w14:textId="77777777" w:rsidR="00230E43" w:rsidRPr="00230E43" w:rsidRDefault="00230E43" w:rsidP="00230E43">
      <w:pPr>
        <w:jc w:val="center"/>
        <w:rPr>
          <w:b/>
          <w:bCs/>
        </w:rPr>
      </w:pPr>
    </w:p>
    <w:p w14:paraId="1338FC22" w14:textId="77777777" w:rsidR="00230E43" w:rsidRDefault="00230E43" w:rsidP="00230E43">
      <w:pPr>
        <w:ind w:firstLine="720"/>
        <w:jc w:val="both"/>
      </w:pPr>
      <w:r>
        <w:t xml:space="preserve">Programom  održavanja komunalne infrastrukture za razdoblje od 01. siječnja do 31. </w:t>
      </w:r>
      <w:r>
        <w:t xml:space="preserve">prosinca 2024. godine (u daljnjem tekstu: Programom)  u skladu s predviđenim i raspoloživim sredstvima i izvorima financiranja, određuju se poslovi i radovi na održavanju komunalne infrastrukture u stanju funkcionalne ispravnosti (komunalne djelatnosti kojima se osigurava održavanje komunalne infrastrukture) i komunalne djelatnosti kojima se pojedinačnim korisnicima pružaju usluge nužne za svakodnevni život i rad  na području Grada Hvara , i to : </w:t>
      </w:r>
    </w:p>
    <w:p w14:paraId="0C2D5CDA" w14:textId="77777777" w:rsidR="00230E43" w:rsidRDefault="00230E43" w:rsidP="00230E43">
      <w:pPr>
        <w:jc w:val="both"/>
      </w:pPr>
      <w:r>
        <w:tab/>
      </w:r>
    </w:p>
    <w:p w14:paraId="434FC906" w14:textId="6BFD12ED" w:rsidR="00230E43" w:rsidRDefault="00230E43" w:rsidP="00230E43">
      <w:pPr>
        <w:pStyle w:val="ListParagraph"/>
        <w:numPr>
          <w:ilvl w:val="0"/>
          <w:numId w:val="26"/>
        </w:numPr>
        <w:jc w:val="both"/>
      </w:pPr>
      <w:r>
        <w:t>ODRŽAVANJE ČISTOĆE POVRŠINA JAVNE NAMJENE I OBALNOG POJASA</w:t>
      </w:r>
    </w:p>
    <w:p w14:paraId="66DFBD00" w14:textId="0F667CEE" w:rsidR="00230E43" w:rsidRDefault="00230E43" w:rsidP="00230E43">
      <w:pPr>
        <w:pStyle w:val="ListParagraph"/>
        <w:numPr>
          <w:ilvl w:val="0"/>
          <w:numId w:val="26"/>
        </w:numPr>
        <w:jc w:val="both"/>
      </w:pPr>
      <w:r>
        <w:t>ODRŽAVANJE POVRŠINA JAVNE NAMJENE (javnih prometnih površina na kojima nije dopušten promet motornih vozila i javnih zelenih površina)</w:t>
      </w:r>
      <w:r>
        <w:tab/>
      </w:r>
    </w:p>
    <w:p w14:paraId="30629054" w14:textId="14F5C107" w:rsidR="00230E43" w:rsidRDefault="00230E43" w:rsidP="00230E43">
      <w:pPr>
        <w:pStyle w:val="ListParagraph"/>
        <w:numPr>
          <w:ilvl w:val="0"/>
          <w:numId w:val="26"/>
        </w:numPr>
        <w:jc w:val="both"/>
      </w:pPr>
      <w:r>
        <w:t>ODRŽAVANJE NERAZVRSTANIH CESTA (nerazvrstane ceste i javna parkirališta)</w:t>
      </w:r>
    </w:p>
    <w:p w14:paraId="5047AC7F" w14:textId="277EFEE1" w:rsidR="00230E43" w:rsidRDefault="00230E43" w:rsidP="00230E43">
      <w:pPr>
        <w:pStyle w:val="ListParagraph"/>
        <w:numPr>
          <w:ilvl w:val="0"/>
          <w:numId w:val="26"/>
        </w:numPr>
        <w:jc w:val="both"/>
      </w:pPr>
      <w:r>
        <w:t>ODRŽAVANJE JAVNE RASVJETE</w:t>
      </w:r>
    </w:p>
    <w:p w14:paraId="68B17700" w14:textId="01C74EE8" w:rsidR="00230E43" w:rsidRDefault="00230E43" w:rsidP="00230E43">
      <w:pPr>
        <w:pStyle w:val="ListParagraph"/>
        <w:numPr>
          <w:ilvl w:val="0"/>
          <w:numId w:val="26"/>
        </w:numPr>
        <w:jc w:val="both"/>
      </w:pPr>
      <w:r>
        <w:t>ODRŽAVANJE GROBLJA</w:t>
      </w:r>
    </w:p>
    <w:p w14:paraId="7B2F264B" w14:textId="3F34CB1A" w:rsidR="00230E43" w:rsidRDefault="00230E43" w:rsidP="00230E43">
      <w:pPr>
        <w:pStyle w:val="ListParagraph"/>
        <w:numPr>
          <w:ilvl w:val="0"/>
          <w:numId w:val="26"/>
        </w:numPr>
        <w:jc w:val="both"/>
      </w:pPr>
      <w:r>
        <w:t>ODRŽAVANJE GRAĐEVINA JAVNE ODVODNJE OBORINSKIH  VODA</w:t>
      </w:r>
      <w:r>
        <w:tab/>
      </w:r>
    </w:p>
    <w:p w14:paraId="5ADD0FA5" w14:textId="77777777" w:rsidR="00230E43" w:rsidRDefault="00230E43" w:rsidP="00230E43">
      <w:pPr>
        <w:jc w:val="both"/>
      </w:pPr>
    </w:p>
    <w:p w14:paraId="6DAE0548" w14:textId="77777777" w:rsidR="00230E43" w:rsidRDefault="00230E43" w:rsidP="00230E43">
      <w:pPr>
        <w:ind w:firstLine="360"/>
        <w:jc w:val="both"/>
      </w:pPr>
      <w:r>
        <w:t>Ovim se programom utvrđuje opis i opseg održavanja s procjenom troškova po pojedinim komunalnim djelatnostima, te iskaz financijskih sredstava potrebnih za ostvarenje Programa s naznakom izvora financiranja i vrijednosti planiranih sredstava, kao i nositelji provedbe Programa.</w:t>
      </w:r>
    </w:p>
    <w:p w14:paraId="480D7AEA" w14:textId="77777777" w:rsidR="00230E43" w:rsidRDefault="00230E43" w:rsidP="00230E43">
      <w:pPr>
        <w:jc w:val="both"/>
      </w:pPr>
    </w:p>
    <w:p w14:paraId="4831423E" w14:textId="3CABEF13" w:rsidR="00230E43" w:rsidRPr="00230E43" w:rsidRDefault="00230E43" w:rsidP="00230E43">
      <w:pPr>
        <w:jc w:val="center"/>
        <w:rPr>
          <w:b/>
          <w:bCs/>
        </w:rPr>
      </w:pPr>
      <w:r w:rsidRPr="00230E43">
        <w:rPr>
          <w:b/>
          <w:bCs/>
        </w:rPr>
        <w:t>Članak 2.</w:t>
      </w:r>
    </w:p>
    <w:p w14:paraId="24C71932" w14:textId="77777777" w:rsidR="00230E43" w:rsidRPr="00230E43" w:rsidRDefault="00230E43" w:rsidP="00230E43">
      <w:pPr>
        <w:jc w:val="center"/>
        <w:rPr>
          <w:b/>
          <w:bCs/>
        </w:rPr>
      </w:pPr>
    </w:p>
    <w:p w14:paraId="051E5062" w14:textId="77777777" w:rsidR="00230E43" w:rsidRPr="00230E43" w:rsidRDefault="00230E43" w:rsidP="00230E43">
      <w:pPr>
        <w:jc w:val="center"/>
        <w:rPr>
          <w:b/>
          <w:bCs/>
        </w:rPr>
      </w:pPr>
      <w:r w:rsidRPr="00230E43">
        <w:rPr>
          <w:b/>
          <w:bCs/>
        </w:rPr>
        <w:t>ODRŽAVANJE KOMUNALNE INFRASTRUKTURE</w:t>
      </w:r>
    </w:p>
    <w:p w14:paraId="76FE826F" w14:textId="77777777" w:rsidR="00230E43" w:rsidRDefault="00230E43" w:rsidP="00230E43">
      <w:pPr>
        <w:jc w:val="both"/>
      </w:pPr>
    </w:p>
    <w:p w14:paraId="1CDEDD6E" w14:textId="77777777" w:rsidR="00230E43" w:rsidRDefault="00230E43" w:rsidP="00230E43">
      <w:pPr>
        <w:ind w:firstLine="720"/>
        <w:jc w:val="both"/>
      </w:pPr>
      <w:r>
        <w:t xml:space="preserve">Održavanje komunalne infrastrukture i visina potrebnih sredstava za obavljanje djelatnosti iz članka 1. ovog  Programa, utvrđuje se kako slijedi: </w:t>
      </w:r>
    </w:p>
    <w:p w14:paraId="2CE1773D" w14:textId="77777777" w:rsidR="00230E43" w:rsidRDefault="00230E43" w:rsidP="00230E43">
      <w:pPr>
        <w:jc w:val="both"/>
      </w:pPr>
    </w:p>
    <w:p w14:paraId="60A8346D" w14:textId="77777777" w:rsidR="00230E43" w:rsidRPr="00230E43" w:rsidRDefault="00230E43" w:rsidP="00230E43">
      <w:pPr>
        <w:jc w:val="center"/>
        <w:rPr>
          <w:b/>
          <w:bCs/>
        </w:rPr>
      </w:pPr>
      <w:r w:rsidRPr="00230E43">
        <w:rPr>
          <w:b/>
          <w:bCs/>
        </w:rPr>
        <w:t>1. ODRŽAVANJE ČISTOĆE POVRŠINA JAVNE NAMJENE I OBALNOG POJASA</w:t>
      </w:r>
    </w:p>
    <w:p w14:paraId="2FF02E90" w14:textId="77777777" w:rsidR="00230E43" w:rsidRDefault="00230E43" w:rsidP="00230E43">
      <w:pPr>
        <w:jc w:val="both"/>
      </w:pPr>
    </w:p>
    <w:p w14:paraId="2C37128B" w14:textId="77777777" w:rsidR="00230E43" w:rsidRDefault="00230E43" w:rsidP="00230E43">
      <w:pPr>
        <w:ind w:firstLine="720"/>
        <w:jc w:val="both"/>
      </w:pPr>
      <w:r>
        <w:t xml:space="preserve">Pod održavanjem čistoće javnih površina podrazumijeva se čišćenje javno-prometnih površina, odnosno: cesta, gradskih ulica, trgova, javnih prolaza, javnih stuba, parkirališta, pločnika, </w:t>
      </w:r>
      <w:r>
        <w:lastRenderedPageBreak/>
        <w:t xml:space="preserve">autobusnog stajališta, taksi stajališta, dječjih igrališta,  javnih sportskih terena i sličnih površina. </w:t>
      </w:r>
    </w:p>
    <w:p w14:paraId="57CF3C3B" w14:textId="77777777" w:rsidR="00230E43" w:rsidRDefault="00230E43" w:rsidP="00230E43">
      <w:pPr>
        <w:jc w:val="both"/>
      </w:pPr>
    </w:p>
    <w:p w14:paraId="44468630" w14:textId="77777777" w:rsidR="00230E43" w:rsidRDefault="00230E43" w:rsidP="00230E43">
      <w:pPr>
        <w:ind w:firstLine="720"/>
        <w:jc w:val="both"/>
      </w:pPr>
      <w:r>
        <w:t>Pod održavanjem čistoće obalnog pojasa podrazumijeva se čišćenje  plaža i žala na Paklenim otocima kao i plaža i žala koja nisu dana u koncesiju.</w:t>
      </w:r>
    </w:p>
    <w:p w14:paraId="6096C8B6" w14:textId="77777777" w:rsidR="00230E43" w:rsidRDefault="00230E43" w:rsidP="00230E43">
      <w:pPr>
        <w:jc w:val="both"/>
      </w:pPr>
      <w:r>
        <w:tab/>
      </w:r>
    </w:p>
    <w:p w14:paraId="139ECFD4" w14:textId="77777777" w:rsidR="00230E43" w:rsidRDefault="00230E43" w:rsidP="00230E43">
      <w:pPr>
        <w:ind w:firstLine="720"/>
        <w:jc w:val="both"/>
      </w:pPr>
      <w:r>
        <w:t xml:space="preserve">Održavanje čistoće javnih površina obuhvaća: </w:t>
      </w:r>
    </w:p>
    <w:p w14:paraId="4E97A619" w14:textId="21C35DEB" w:rsidR="00230E43" w:rsidRDefault="00230E43" w:rsidP="00230E43">
      <w:pPr>
        <w:pStyle w:val="ListParagraph"/>
        <w:numPr>
          <w:ilvl w:val="0"/>
          <w:numId w:val="28"/>
        </w:numPr>
        <w:jc w:val="both"/>
      </w:pPr>
      <w:r>
        <w:t>Redovno i izvanredno pometanje (ručno i strojno)</w:t>
      </w:r>
    </w:p>
    <w:p w14:paraId="2ACBDBC2" w14:textId="1FE2ADC9" w:rsidR="00230E43" w:rsidRDefault="00230E43" w:rsidP="00230E43">
      <w:pPr>
        <w:pStyle w:val="ListParagraph"/>
        <w:numPr>
          <w:ilvl w:val="0"/>
          <w:numId w:val="28"/>
        </w:numPr>
        <w:jc w:val="both"/>
      </w:pPr>
      <w:r>
        <w:t>Redovno i izvanredno pranje (ručno i strojno), a ovisi o stupnju i vrsti onečišćenja (komunalni otpad, sezonski otpad, grafiti, onečišćenje uljima, mazivima i sl.)</w:t>
      </w:r>
    </w:p>
    <w:p w14:paraId="17172AE9" w14:textId="77777777" w:rsidR="00230E43" w:rsidRDefault="00230E43" w:rsidP="00230E43">
      <w:pPr>
        <w:jc w:val="both"/>
      </w:pPr>
    </w:p>
    <w:p w14:paraId="69BA70AC" w14:textId="050B21AA" w:rsidR="00230E43" w:rsidRDefault="00230E43" w:rsidP="00230E43">
      <w:pPr>
        <w:ind w:firstLine="360"/>
        <w:jc w:val="both"/>
      </w:pPr>
      <w:r>
        <w:t xml:space="preserve">Čišćenje i pranje javnih prometnih površina najčešće se obavlja slijedećim tehnologijama: </w:t>
      </w:r>
    </w:p>
    <w:p w14:paraId="30817677" w14:textId="7090F74A" w:rsidR="00230E43" w:rsidRDefault="00230E43" w:rsidP="00230E43">
      <w:pPr>
        <w:pStyle w:val="ListParagraph"/>
        <w:numPr>
          <w:ilvl w:val="0"/>
          <w:numId w:val="9"/>
        </w:numPr>
        <w:jc w:val="both"/>
      </w:pPr>
      <w:r>
        <w:t>ručno čišćenje koje obuhvaća pometanje, te uklanjanje sipine  od nanosa nakon obilnih kiša</w:t>
      </w:r>
    </w:p>
    <w:p w14:paraId="71AA6FFF" w14:textId="18804BF1" w:rsidR="00230E43" w:rsidRDefault="00230E43" w:rsidP="00230E43">
      <w:pPr>
        <w:pStyle w:val="ListParagraph"/>
        <w:numPr>
          <w:ilvl w:val="0"/>
          <w:numId w:val="9"/>
        </w:numPr>
        <w:jc w:val="both"/>
      </w:pPr>
      <w:r>
        <w:t>strojno čišćenje pomoću čistilica različitih kapaciteta,</w:t>
      </w:r>
    </w:p>
    <w:p w14:paraId="32976F64" w14:textId="26C15DF0" w:rsidR="00230E43" w:rsidRDefault="00230E43" w:rsidP="00230E43">
      <w:pPr>
        <w:pStyle w:val="ListParagraph"/>
        <w:numPr>
          <w:ilvl w:val="0"/>
          <w:numId w:val="9"/>
        </w:numPr>
        <w:jc w:val="both"/>
      </w:pPr>
      <w:r>
        <w:t>pranje javno prometnih površina.</w:t>
      </w:r>
    </w:p>
    <w:p w14:paraId="76991C94" w14:textId="6EA5C53B" w:rsidR="00230E43" w:rsidRDefault="00230E43" w:rsidP="00230E43">
      <w:pPr>
        <w:pStyle w:val="ListParagraph"/>
        <w:numPr>
          <w:ilvl w:val="0"/>
          <w:numId w:val="28"/>
        </w:numPr>
        <w:jc w:val="both"/>
      </w:pPr>
      <w:r>
        <w:t xml:space="preserve">Redovito izvanredno uklanjanje vegetacije koja raste na asfaltiranim, betoniranim ili popločanim javno prometnim površinama. Uklanjanje se obavlja fizički (čupanjem, struganjem i sl.) i  kemijski (tretiranjem herbicidima) </w:t>
      </w:r>
    </w:p>
    <w:p w14:paraId="6AEA3E04" w14:textId="0F51770F" w:rsidR="00230E43" w:rsidRDefault="00230E43" w:rsidP="00230E43">
      <w:pPr>
        <w:pStyle w:val="ListParagraph"/>
        <w:numPr>
          <w:ilvl w:val="0"/>
          <w:numId w:val="28"/>
        </w:numPr>
        <w:jc w:val="both"/>
      </w:pPr>
      <w:r>
        <w:t>Nabava, postavljanje i održavanje košarica za otpatke (zidnih i samostojećih  košarica, košarica s pepeljarom),  pepeljara i košarica za pseći otpad , pražnjenje istih, te zbrinjavanje prikupljenog otpada.</w:t>
      </w:r>
    </w:p>
    <w:p w14:paraId="375A2128" w14:textId="27A7229A" w:rsidR="00230E43" w:rsidRDefault="00230E43" w:rsidP="00230E43">
      <w:pPr>
        <w:pStyle w:val="ListParagraph"/>
        <w:numPr>
          <w:ilvl w:val="0"/>
          <w:numId w:val="28"/>
        </w:numPr>
        <w:jc w:val="both"/>
      </w:pPr>
      <w:r>
        <w:t>Pranje i čišćenje kamenih, betonskih i sl. elemenata smještenih na ili uz javno prometne površine i u parkovima.</w:t>
      </w:r>
    </w:p>
    <w:p w14:paraId="17B6BF32" w14:textId="2500FDFE" w:rsidR="00230E43" w:rsidRDefault="00230E43" w:rsidP="00230E43">
      <w:pPr>
        <w:pStyle w:val="ListParagraph"/>
        <w:numPr>
          <w:ilvl w:val="0"/>
          <w:numId w:val="28"/>
        </w:numPr>
        <w:jc w:val="both"/>
      </w:pPr>
      <w:r>
        <w:t>Prema ukazanoj  potrebi i zimskim uvjetima: čišćenje snijega u pješačkim zonama  i  posipavanje solju  poledica  u pješačkim zonama, stubama i prilazima itd.</w:t>
      </w:r>
    </w:p>
    <w:p w14:paraId="58D19576" w14:textId="45971DFB" w:rsidR="00230E43" w:rsidRDefault="00230E43" w:rsidP="00230E43">
      <w:pPr>
        <w:pStyle w:val="ListParagraph"/>
        <w:numPr>
          <w:ilvl w:val="0"/>
          <w:numId w:val="28"/>
        </w:numPr>
        <w:jc w:val="both"/>
      </w:pPr>
      <w:r>
        <w:t>Postavljanje i čišćenje košarica za otpatke i uklanjanje otpada koje je nepoznata osoba odbacila na javnu površinu ili zemljište u vlasništvu Grada Hvara.</w:t>
      </w:r>
    </w:p>
    <w:p w14:paraId="7B5FC7D3" w14:textId="77777777" w:rsidR="00230E43" w:rsidRDefault="00230E43" w:rsidP="00230E43">
      <w:pPr>
        <w:jc w:val="both"/>
      </w:pPr>
      <w:r>
        <w:tab/>
      </w:r>
      <w:r>
        <w:tab/>
      </w:r>
    </w:p>
    <w:p w14:paraId="2481E270" w14:textId="77777777" w:rsidR="00230E43" w:rsidRDefault="00230E43" w:rsidP="00230E43">
      <w:pPr>
        <w:ind w:firstLine="360"/>
        <w:jc w:val="both"/>
      </w:pPr>
      <w:r>
        <w:t xml:space="preserve">Na području grada Hvara (podjela na  6 zona)  planira se ručno i strojno čišćenje  prema opisu iz Plana pometanja i čišćenja grada, održavanja zelenih površina, obalnog pojasa, čišćenja Paklenih otoka, i održavanja javne rasvjete  - Komunalno Hvar d.o.o.: </w:t>
      </w:r>
    </w:p>
    <w:p w14:paraId="25D8B509" w14:textId="63796E35" w:rsidR="00230E43" w:rsidRDefault="00230E43" w:rsidP="00230E43">
      <w:pPr>
        <w:pStyle w:val="ListParagraph"/>
        <w:numPr>
          <w:ilvl w:val="0"/>
          <w:numId w:val="9"/>
        </w:numPr>
        <w:jc w:val="both"/>
      </w:pPr>
      <w:r>
        <w:t>mehaničko čišćenje 1. zone  svakodnevno, uključujući nedjelje i praznike,</w:t>
      </w:r>
    </w:p>
    <w:p w14:paraId="05A5E5A7" w14:textId="5A3558E0" w:rsidR="00230E43" w:rsidRDefault="00230E43" w:rsidP="00230E43">
      <w:pPr>
        <w:pStyle w:val="ListParagraph"/>
        <w:numPr>
          <w:ilvl w:val="0"/>
          <w:numId w:val="9"/>
        </w:numPr>
        <w:jc w:val="both"/>
      </w:pPr>
      <w:r>
        <w:t>mehaničko čišćenje  2. zone  u sezoni svakodnevno, a  izvan turističke sezone  dva puta tjedno ili po posebnoj narudžbi,</w:t>
      </w:r>
    </w:p>
    <w:p w14:paraId="4867E0CE" w14:textId="5BF9918B" w:rsidR="00230E43" w:rsidRDefault="00230E43" w:rsidP="00230E43">
      <w:pPr>
        <w:pStyle w:val="ListParagraph"/>
        <w:numPr>
          <w:ilvl w:val="0"/>
          <w:numId w:val="9"/>
        </w:numPr>
        <w:jc w:val="both"/>
      </w:pPr>
      <w:r>
        <w:t>ručno pometanje 3., 4., 5. i 6. zone svakodnevno, uključujući nedjelje i praznike,</w:t>
      </w:r>
    </w:p>
    <w:p w14:paraId="54280DF6" w14:textId="77777777" w:rsidR="00230E43" w:rsidRDefault="00230E43" w:rsidP="00230E43">
      <w:pPr>
        <w:pStyle w:val="ListParagraph"/>
        <w:numPr>
          <w:ilvl w:val="0"/>
          <w:numId w:val="31"/>
        </w:numPr>
        <w:jc w:val="both"/>
      </w:pPr>
      <w:r>
        <w:t>- pražnjenje  i čišćenje košarica za otpatke   dva do tri puta svakodnevno, uključujući nedjelje i praznike,</w:t>
      </w:r>
    </w:p>
    <w:p w14:paraId="1FAC6904" w14:textId="4E3A7ABE" w:rsidR="00230E43" w:rsidRDefault="00230E43" w:rsidP="00230E43">
      <w:pPr>
        <w:pStyle w:val="ListParagraph"/>
        <w:numPr>
          <w:ilvl w:val="0"/>
          <w:numId w:val="31"/>
        </w:numPr>
        <w:jc w:val="both"/>
      </w:pPr>
      <w:r>
        <w:t>pranje Trga sv. Stjepana ( Pjace) , Obale Riva i Obale Fabrika  izvodit će se mehanički /pumpom i ručno, prema potrebi i u dogovoru s Gradom, a u razdoblju lipanj – rujan najmanje  jednom tjedno.</w:t>
      </w:r>
    </w:p>
    <w:p w14:paraId="34457F58" w14:textId="77777777" w:rsidR="00230E43" w:rsidRDefault="00230E43" w:rsidP="00230E43">
      <w:pPr>
        <w:jc w:val="both"/>
      </w:pPr>
      <w:r>
        <w:tab/>
      </w:r>
    </w:p>
    <w:p w14:paraId="693311FB" w14:textId="77777777" w:rsidR="00230E43" w:rsidRDefault="00230E43" w:rsidP="00230E43">
      <w:pPr>
        <w:ind w:firstLine="360"/>
        <w:jc w:val="both"/>
      </w:pPr>
      <w:r>
        <w:t xml:space="preserve">Održavanje čistoće obalnog pojasa obuhvaća: </w:t>
      </w:r>
    </w:p>
    <w:p w14:paraId="6745C12B" w14:textId="2479F8F2" w:rsidR="00230E43" w:rsidRDefault="00230E43" w:rsidP="00230E43">
      <w:pPr>
        <w:pStyle w:val="ListParagraph"/>
        <w:numPr>
          <w:ilvl w:val="0"/>
          <w:numId w:val="33"/>
        </w:numPr>
        <w:jc w:val="both"/>
      </w:pPr>
      <w:r>
        <w:t>Redovno i izvanredno čišćenje šetnica i obalnog pojasa, osim lokacija za koje je izdana koncesija</w:t>
      </w:r>
    </w:p>
    <w:p w14:paraId="7A10798A" w14:textId="77149B21" w:rsidR="00230E43" w:rsidRDefault="00230E43" w:rsidP="00230E43">
      <w:pPr>
        <w:pStyle w:val="ListParagraph"/>
        <w:numPr>
          <w:ilvl w:val="0"/>
          <w:numId w:val="33"/>
        </w:numPr>
        <w:jc w:val="both"/>
      </w:pPr>
      <w:r>
        <w:t>Redovno i izvanredno čišćenje  plaža i žala na Paklenim otocima</w:t>
      </w:r>
    </w:p>
    <w:p w14:paraId="6513AB0D" w14:textId="77777777" w:rsidR="00230E43" w:rsidRDefault="00230E43" w:rsidP="00230E43">
      <w:pPr>
        <w:jc w:val="both"/>
      </w:pPr>
    </w:p>
    <w:p w14:paraId="3E95FEBE" w14:textId="77777777" w:rsidR="00230E43" w:rsidRDefault="00230E43" w:rsidP="00230E43">
      <w:pPr>
        <w:ind w:firstLine="360"/>
        <w:jc w:val="both"/>
      </w:pPr>
      <w:r>
        <w:t xml:space="preserve">Na području grada Hvara  planira se  čišćenje Paklenih otoka i obalnog pojasa  prema opisu iz Plana pometanja i čišćenja grada, održavanja zelenih površina, obalnog pojasa, čišćenja Paklenih otoka,  i održavanja javne rasvjete  - Komunalno Hvar d.o.o.: </w:t>
      </w:r>
    </w:p>
    <w:p w14:paraId="1B5AA3E1" w14:textId="77777777" w:rsidR="00230E43" w:rsidRDefault="00230E43" w:rsidP="00230E43">
      <w:pPr>
        <w:jc w:val="both"/>
      </w:pPr>
    </w:p>
    <w:p w14:paraId="7F4DB4F1" w14:textId="32457A1F" w:rsidR="00230E43" w:rsidRDefault="00230E43" w:rsidP="00230E43">
      <w:pPr>
        <w:pStyle w:val="ListParagraph"/>
        <w:numPr>
          <w:ilvl w:val="0"/>
          <w:numId w:val="31"/>
        </w:numPr>
        <w:jc w:val="both"/>
      </w:pPr>
      <w:r>
        <w:t>čišćenje šetnica i obalnog pojasa  istočnog dijela, zapadnog dijela i Svete Nedjelje svakodnevno, uključujući  nedjelje i praznike -  tijekom  turističke sezone (4 mjeseca),</w:t>
      </w:r>
    </w:p>
    <w:p w14:paraId="63238952" w14:textId="1125CB6D" w:rsidR="00230E43" w:rsidRDefault="00230E43" w:rsidP="00230E43">
      <w:pPr>
        <w:pStyle w:val="ListParagraph"/>
        <w:numPr>
          <w:ilvl w:val="0"/>
          <w:numId w:val="31"/>
        </w:numPr>
        <w:jc w:val="both"/>
      </w:pPr>
      <w:r>
        <w:t>čišćenje i odvoz otpada sa gradskih plaža (koje nisu dane u koncesiju) na  Paklenim otocima  i obalnom pojasu od Vele Garške do Dubovice u periodu od 01.04. 2024. god. do 31.10.2024. god.  svakodnevno, uključujući nedjelje i praznike,</w:t>
      </w:r>
    </w:p>
    <w:p w14:paraId="6557EDB9" w14:textId="262B1B2C" w:rsidR="00230E43" w:rsidRDefault="00230E43" w:rsidP="00230E43">
      <w:pPr>
        <w:pStyle w:val="ListParagraph"/>
        <w:numPr>
          <w:ilvl w:val="0"/>
          <w:numId w:val="31"/>
        </w:numPr>
        <w:jc w:val="both"/>
      </w:pPr>
      <w:r>
        <w:t xml:space="preserve">preuzimanje pravilno pakiranog sakupljenog otpada od koncesionara  u periodu od 01.04.2024. god. do 31.10.2024. god. </w:t>
      </w:r>
    </w:p>
    <w:p w14:paraId="39C35F2A" w14:textId="739F538B" w:rsidR="0090530A" w:rsidRDefault="00230E43" w:rsidP="00230E43">
      <w:pPr>
        <w:pStyle w:val="ListParagraph"/>
        <w:numPr>
          <w:ilvl w:val="0"/>
          <w:numId w:val="31"/>
        </w:numPr>
        <w:jc w:val="both"/>
      </w:pPr>
      <w:r>
        <w:t>pražnjenje  i čišćenje košarica za otpatke na obalnom pojasu dva do tri  puta svakodnevno, uključujući nedjelje i praznike.</w:t>
      </w:r>
    </w:p>
    <w:p w14:paraId="73B5A202" w14:textId="77777777" w:rsidR="00230E43" w:rsidRDefault="00230E43" w:rsidP="00230E43">
      <w:pPr>
        <w:jc w:val="both"/>
      </w:pPr>
    </w:p>
    <w:p w14:paraId="11554653" w14:textId="77777777" w:rsidR="00BE2CAC" w:rsidRDefault="00BE2CAC" w:rsidP="00BE2CAC">
      <w:pPr>
        <w:ind w:firstLine="360"/>
        <w:jc w:val="both"/>
      </w:pPr>
      <w:r>
        <w:t xml:space="preserve">Predviđena  sredstva: </w:t>
      </w:r>
    </w:p>
    <w:p w14:paraId="0F778857" w14:textId="6BD3EED0" w:rsidR="00BE2CAC" w:rsidRDefault="00BE2CAC" w:rsidP="00BE2CAC">
      <w:pPr>
        <w:pStyle w:val="ListParagraph"/>
        <w:numPr>
          <w:ilvl w:val="0"/>
          <w:numId w:val="31"/>
        </w:numPr>
        <w:jc w:val="both"/>
      </w:pPr>
      <w:r>
        <w:t>za izvršenje  radova u iznosu od …………………………..470.000,00 EUR</w:t>
      </w:r>
    </w:p>
    <w:p w14:paraId="77B62F32" w14:textId="1B813CEA" w:rsidR="00BE2CAC" w:rsidRDefault="00BE2CAC" w:rsidP="00BE2CAC">
      <w:pPr>
        <w:jc w:val="both"/>
      </w:pPr>
      <w:r>
        <w:t>_________________________________________</w:t>
      </w:r>
    </w:p>
    <w:p w14:paraId="233D76D8" w14:textId="5434FD77" w:rsidR="00BE2CAC" w:rsidRDefault="00BE2CAC" w:rsidP="00BE2CAC">
      <w:pPr>
        <w:ind w:firstLine="720"/>
        <w:jc w:val="both"/>
      </w:pPr>
      <w:r>
        <w:t>ukupno : ………………..470.000,00 EUR.</w:t>
      </w:r>
    </w:p>
    <w:p w14:paraId="080502AE" w14:textId="77777777" w:rsidR="00BE2CAC" w:rsidRDefault="00BE2CAC" w:rsidP="00BE2CAC">
      <w:pPr>
        <w:jc w:val="both"/>
      </w:pPr>
    </w:p>
    <w:p w14:paraId="43448841" w14:textId="77777777" w:rsidR="00BE2CAC" w:rsidRDefault="00BE2CAC" w:rsidP="00BE2CAC">
      <w:pPr>
        <w:ind w:firstLine="720"/>
        <w:jc w:val="both"/>
      </w:pPr>
      <w:r>
        <w:t>Izvori  financiranja :</w:t>
      </w:r>
    </w:p>
    <w:p w14:paraId="372C048C" w14:textId="43F5B1AA" w:rsidR="00BE2CAC" w:rsidRDefault="00BE2CAC" w:rsidP="00BE2CAC">
      <w:pPr>
        <w:pStyle w:val="ListParagraph"/>
        <w:numPr>
          <w:ilvl w:val="0"/>
          <w:numId w:val="31"/>
        </w:numPr>
        <w:jc w:val="both"/>
      </w:pPr>
      <w:r>
        <w:t>iz boravišne pristojbe …….95.000,00 EUR</w:t>
      </w:r>
    </w:p>
    <w:p w14:paraId="2EB74E05" w14:textId="7FC63C49" w:rsidR="00BE2CAC" w:rsidRDefault="00BE2CAC" w:rsidP="00BE2CAC">
      <w:pPr>
        <w:pStyle w:val="ListParagraph"/>
        <w:numPr>
          <w:ilvl w:val="0"/>
          <w:numId w:val="31"/>
        </w:numPr>
        <w:jc w:val="both"/>
      </w:pPr>
      <w:r>
        <w:t>iz općih prihoda ………...295.000,00 EUR</w:t>
      </w:r>
    </w:p>
    <w:p w14:paraId="5755D8EF" w14:textId="62C9373E" w:rsidR="00230E43" w:rsidRDefault="00BE2CAC" w:rsidP="00BE2CAC">
      <w:pPr>
        <w:pStyle w:val="ListParagraph"/>
        <w:numPr>
          <w:ilvl w:val="0"/>
          <w:numId w:val="31"/>
        </w:numPr>
        <w:jc w:val="both"/>
      </w:pPr>
      <w:r>
        <w:t>iz ostalih izvora ………….80.000,00 EUR.</w:t>
      </w:r>
    </w:p>
    <w:p w14:paraId="6311F913" w14:textId="77777777" w:rsidR="00BE2CAC" w:rsidRDefault="00BE2CAC" w:rsidP="00BE2CAC">
      <w:pPr>
        <w:jc w:val="both"/>
      </w:pPr>
    </w:p>
    <w:p w14:paraId="36B18650" w14:textId="77777777" w:rsidR="009B35E5" w:rsidRDefault="009B35E5" w:rsidP="009B35E5">
      <w:pPr>
        <w:jc w:val="both"/>
      </w:pPr>
    </w:p>
    <w:p w14:paraId="1D1E710B" w14:textId="77777777" w:rsidR="009B35E5" w:rsidRDefault="009B35E5" w:rsidP="009B35E5">
      <w:pPr>
        <w:jc w:val="both"/>
      </w:pPr>
    </w:p>
    <w:p w14:paraId="36CAB706" w14:textId="77777777" w:rsidR="009B35E5" w:rsidRDefault="009B35E5" w:rsidP="009B35E5">
      <w:pPr>
        <w:jc w:val="both"/>
      </w:pPr>
    </w:p>
    <w:p w14:paraId="2F440232" w14:textId="33E36C9E" w:rsidR="009B35E5" w:rsidRPr="009B35E5" w:rsidRDefault="009B35E5" w:rsidP="009B35E5">
      <w:pPr>
        <w:jc w:val="center"/>
        <w:rPr>
          <w:b/>
          <w:bCs/>
        </w:rPr>
      </w:pPr>
      <w:r w:rsidRPr="009B35E5">
        <w:rPr>
          <w:b/>
          <w:bCs/>
        </w:rPr>
        <w:lastRenderedPageBreak/>
        <w:t>2. ODRŽAVANJE POVRŠINA JAVNE NAMJENE (javnih prometnih površina na kojima nije dopušten promet motornih vozila i javnih  zelenih površina)</w:t>
      </w:r>
    </w:p>
    <w:p w14:paraId="5F14F215" w14:textId="77777777" w:rsidR="009B35E5" w:rsidRDefault="009B35E5" w:rsidP="009B35E5">
      <w:pPr>
        <w:jc w:val="both"/>
      </w:pPr>
    </w:p>
    <w:p w14:paraId="4197F921" w14:textId="77777777" w:rsidR="009B35E5" w:rsidRDefault="009B35E5" w:rsidP="009B35E5">
      <w:pPr>
        <w:ind w:firstLine="720"/>
        <w:jc w:val="both"/>
      </w:pPr>
      <w:r>
        <w:t>Pod održavanjem  površina javne namjene podrazumijeva se: održavanje javnih prometnih površina na kojima nije dopušten promet motornih vozila, održavanje javnih zelenih površina, održavanje  urbane opreme (klupa, košarica, pepeljara i sl), sanacija oštećenih asfaltnih, betonskih i popločenih površina, nabava, postava  i održavanje oznaka ulica, parkova, dječjih igrališta, sportskih terena i sl,...</w:t>
      </w:r>
    </w:p>
    <w:p w14:paraId="7E3D373C" w14:textId="77777777" w:rsidR="009B35E5" w:rsidRDefault="009B35E5" w:rsidP="009B35E5">
      <w:pPr>
        <w:jc w:val="both"/>
      </w:pPr>
    </w:p>
    <w:p w14:paraId="0D7CE73F" w14:textId="77777777" w:rsidR="009B35E5" w:rsidRDefault="009B35E5" w:rsidP="009B35E5">
      <w:pPr>
        <w:ind w:firstLine="720"/>
        <w:jc w:val="both"/>
      </w:pPr>
      <w:r>
        <w:t xml:space="preserve">Održavanje javnih prometnih površina na kojima nije dopušten promet motornih vozila obuhvaća : </w:t>
      </w:r>
    </w:p>
    <w:p w14:paraId="0BC0057A" w14:textId="77777777" w:rsidR="009B35E5" w:rsidRDefault="009B35E5" w:rsidP="009B35E5">
      <w:pPr>
        <w:jc w:val="both"/>
      </w:pPr>
    </w:p>
    <w:p w14:paraId="609EC587" w14:textId="2106AF52" w:rsidR="009B35E5" w:rsidRDefault="009B35E5" w:rsidP="009B35E5">
      <w:pPr>
        <w:pStyle w:val="ListParagraph"/>
        <w:numPr>
          <w:ilvl w:val="0"/>
          <w:numId w:val="37"/>
        </w:numPr>
        <w:jc w:val="both"/>
      </w:pPr>
      <w:r>
        <w:t>Održavanje pločnika, trgova, javnih prolaza, javnih stuba, prečaca</w:t>
      </w:r>
    </w:p>
    <w:p w14:paraId="460CAC53" w14:textId="041F71AF" w:rsidR="009B35E5" w:rsidRDefault="009B35E5" w:rsidP="009B35E5">
      <w:pPr>
        <w:pStyle w:val="ListParagraph"/>
        <w:numPr>
          <w:ilvl w:val="0"/>
          <w:numId w:val="37"/>
        </w:numPr>
        <w:jc w:val="both"/>
      </w:pPr>
      <w:r>
        <w:t>Održavanje gradskih šetališta</w:t>
      </w:r>
    </w:p>
    <w:p w14:paraId="6F3BD5A6" w14:textId="646204E8" w:rsidR="009B35E5" w:rsidRDefault="009B35E5" w:rsidP="009B35E5">
      <w:pPr>
        <w:pStyle w:val="ListParagraph"/>
        <w:numPr>
          <w:ilvl w:val="0"/>
          <w:numId w:val="37"/>
        </w:numPr>
        <w:jc w:val="both"/>
      </w:pPr>
      <w:r>
        <w:t>Održavanje pješačkih staza i mostova</w:t>
      </w:r>
    </w:p>
    <w:p w14:paraId="658037EA" w14:textId="560579BD" w:rsidR="009B35E5" w:rsidRDefault="009B35E5" w:rsidP="009B35E5">
      <w:pPr>
        <w:pStyle w:val="ListParagraph"/>
        <w:numPr>
          <w:ilvl w:val="0"/>
          <w:numId w:val="37"/>
        </w:numPr>
        <w:jc w:val="both"/>
      </w:pPr>
      <w:r>
        <w:t>Održavanje uređenih gradskih plaža s pripadajućom opremom</w:t>
      </w:r>
    </w:p>
    <w:p w14:paraId="02EDFA88" w14:textId="6DBE4BF9" w:rsidR="009B35E5" w:rsidRDefault="009B35E5" w:rsidP="009B35E5">
      <w:pPr>
        <w:pStyle w:val="ListParagraph"/>
        <w:numPr>
          <w:ilvl w:val="0"/>
          <w:numId w:val="37"/>
        </w:numPr>
        <w:jc w:val="both"/>
      </w:pPr>
      <w:r>
        <w:t>Održavanje uređenih plaža za pse s pripadajućom opremom</w:t>
      </w:r>
    </w:p>
    <w:p w14:paraId="7EB0E3CE" w14:textId="77777777" w:rsidR="009B35E5" w:rsidRDefault="009B35E5" w:rsidP="009B35E5">
      <w:pPr>
        <w:jc w:val="both"/>
      </w:pPr>
    </w:p>
    <w:p w14:paraId="63206314" w14:textId="77777777" w:rsidR="009B35E5" w:rsidRDefault="009B35E5" w:rsidP="009B35E5">
      <w:pPr>
        <w:ind w:firstLine="360"/>
        <w:jc w:val="both"/>
      </w:pPr>
      <w:r>
        <w:t xml:space="preserve">Održavanje javnih zelenih površina obuhvaća: </w:t>
      </w:r>
    </w:p>
    <w:p w14:paraId="6C85CFCD" w14:textId="77777777" w:rsidR="009B35E5" w:rsidRDefault="009B35E5" w:rsidP="009B35E5">
      <w:pPr>
        <w:jc w:val="both"/>
      </w:pPr>
    </w:p>
    <w:p w14:paraId="6481EDFF" w14:textId="744896DD" w:rsidR="009B35E5" w:rsidRDefault="009B35E5" w:rsidP="009B35E5">
      <w:pPr>
        <w:pStyle w:val="ListParagraph"/>
        <w:numPr>
          <w:ilvl w:val="0"/>
          <w:numId w:val="39"/>
        </w:numPr>
        <w:jc w:val="both"/>
      </w:pPr>
      <w:r>
        <w:t xml:space="preserve">Održavanje parkova, drvoreda, živica, cvjetnjaka, travnjaka, skupina stabala ili pojedinačnih stabala, </w:t>
      </w:r>
    </w:p>
    <w:p w14:paraId="679439A8" w14:textId="1FFBD2D9" w:rsidR="009B35E5" w:rsidRDefault="009B35E5" w:rsidP="009B35E5">
      <w:pPr>
        <w:pStyle w:val="ListParagraph"/>
        <w:numPr>
          <w:ilvl w:val="0"/>
          <w:numId w:val="39"/>
        </w:numPr>
        <w:jc w:val="both"/>
      </w:pPr>
      <w:r>
        <w:t>Održavanje zelenih površina uz ceste i ulice</w:t>
      </w:r>
    </w:p>
    <w:p w14:paraId="3C74E30F" w14:textId="1B9A75FB" w:rsidR="009B35E5" w:rsidRDefault="009B35E5" w:rsidP="009B35E5">
      <w:pPr>
        <w:pStyle w:val="ListParagraph"/>
        <w:numPr>
          <w:ilvl w:val="0"/>
          <w:numId w:val="39"/>
        </w:numPr>
        <w:jc w:val="both"/>
      </w:pPr>
      <w:r>
        <w:t>Održavanje cvjetnih korita i vaza</w:t>
      </w:r>
    </w:p>
    <w:p w14:paraId="6B37880B" w14:textId="6CDA0C08" w:rsidR="009B35E5" w:rsidRDefault="009B35E5" w:rsidP="009B35E5">
      <w:pPr>
        <w:pStyle w:val="ListParagraph"/>
        <w:numPr>
          <w:ilvl w:val="0"/>
          <w:numId w:val="39"/>
        </w:numPr>
        <w:jc w:val="both"/>
      </w:pPr>
      <w:r>
        <w:t xml:space="preserve">Održavanje dječjih igrališta s pripadajućom opremom </w:t>
      </w:r>
    </w:p>
    <w:p w14:paraId="4C6B06C8" w14:textId="47629903" w:rsidR="009B35E5" w:rsidRDefault="009B35E5" w:rsidP="009B35E5">
      <w:pPr>
        <w:pStyle w:val="ListParagraph"/>
        <w:numPr>
          <w:ilvl w:val="0"/>
          <w:numId w:val="39"/>
        </w:numPr>
        <w:jc w:val="both"/>
      </w:pPr>
      <w:r>
        <w:t>Održavanje sportskih terena</w:t>
      </w:r>
    </w:p>
    <w:p w14:paraId="40EFF901" w14:textId="2D30BB03" w:rsidR="009B35E5" w:rsidRDefault="009B35E5" w:rsidP="009B35E5">
      <w:pPr>
        <w:pStyle w:val="ListParagraph"/>
        <w:numPr>
          <w:ilvl w:val="0"/>
          <w:numId w:val="39"/>
        </w:numPr>
        <w:jc w:val="both"/>
      </w:pPr>
      <w:r>
        <w:t xml:space="preserve">Održavanje parkovne opreme, javnih fontana i sustava za navodnjavanje. </w:t>
      </w:r>
    </w:p>
    <w:p w14:paraId="513066BE" w14:textId="5F5F1F45" w:rsidR="009B35E5" w:rsidRDefault="009B35E5" w:rsidP="009B35E5">
      <w:pPr>
        <w:pStyle w:val="ListParagraph"/>
        <w:numPr>
          <w:ilvl w:val="0"/>
          <w:numId w:val="39"/>
        </w:numPr>
        <w:jc w:val="both"/>
      </w:pPr>
      <w:r>
        <w:t>Održavanje parka za pse s pripadajućom opremom</w:t>
      </w:r>
    </w:p>
    <w:p w14:paraId="48E25686" w14:textId="77777777" w:rsidR="009B35E5" w:rsidRDefault="009B35E5" w:rsidP="009B35E5">
      <w:pPr>
        <w:jc w:val="both"/>
      </w:pPr>
      <w:r>
        <w:tab/>
      </w:r>
    </w:p>
    <w:p w14:paraId="2E1E21CE" w14:textId="77777777" w:rsidR="009B35E5" w:rsidRDefault="009B35E5" w:rsidP="009B35E5">
      <w:pPr>
        <w:ind w:firstLine="360"/>
        <w:jc w:val="both"/>
      </w:pPr>
      <w:r>
        <w:t>Na području grada Hvara  redovno se održavaju   parkovi Veli đardin, Mali đardin, park Šumica, park kod Franjevačkog samostana, stoljetna smrča u Majerovici, Park Dr. Josipa Avelinija ( unutar gradskih zidina), dječja igrališta i teretane na otvorenom „Šumica“ i „Galeb“, dječje igralište „Križna luka“ i „Vrisak“ sportski teren – nogometno igralište „Križna Luka“, dječje igralište u Brusju, park u Brusju, te ostale uređene javne zelene površine.</w:t>
      </w:r>
    </w:p>
    <w:p w14:paraId="5503AE7B" w14:textId="77777777" w:rsidR="009B35E5" w:rsidRDefault="009B35E5" w:rsidP="009B35E5">
      <w:pPr>
        <w:jc w:val="both"/>
      </w:pPr>
    </w:p>
    <w:p w14:paraId="09498BF0" w14:textId="77777777" w:rsidR="009B35E5" w:rsidRDefault="009B35E5" w:rsidP="009B35E5">
      <w:pPr>
        <w:ind w:firstLine="360"/>
        <w:jc w:val="both"/>
      </w:pPr>
      <w:r>
        <w:t xml:space="preserve">Planirani radovi na održavanju javnih zelenih površina sastoje se od: </w:t>
      </w:r>
    </w:p>
    <w:p w14:paraId="658A3533" w14:textId="18DAFA4E" w:rsidR="009B35E5" w:rsidRDefault="009B35E5" w:rsidP="009B35E5">
      <w:pPr>
        <w:pStyle w:val="ListParagraph"/>
        <w:numPr>
          <w:ilvl w:val="0"/>
          <w:numId w:val="31"/>
        </w:numPr>
        <w:jc w:val="both"/>
      </w:pPr>
      <w:r>
        <w:t xml:space="preserve">Redovni i izvanredni hortikulturni radovi  -  održavanje i njega travnjaka (košenje i sakupljanje trave, lišća, prozračivanje te </w:t>
      </w:r>
      <w:r>
        <w:t>obnova travnjaka), održavanje i njega sezonskih i trajnih cvjetnjaka, cvjetnih vaza, grmova, živica i stabala,</w:t>
      </w:r>
    </w:p>
    <w:p w14:paraId="0227DC84" w14:textId="7DFC30A2" w:rsidR="009B35E5" w:rsidRDefault="009B35E5" w:rsidP="009B35E5">
      <w:pPr>
        <w:pStyle w:val="ListParagraph"/>
        <w:numPr>
          <w:ilvl w:val="0"/>
          <w:numId w:val="31"/>
        </w:numPr>
        <w:jc w:val="both"/>
      </w:pPr>
      <w:r>
        <w:t>Redovna i izvanredna fitosanitetska zaštita bilja,</w:t>
      </w:r>
    </w:p>
    <w:p w14:paraId="4E437883" w14:textId="3281F6D3" w:rsidR="009B35E5" w:rsidRDefault="009B35E5" w:rsidP="009B35E5">
      <w:pPr>
        <w:pStyle w:val="ListParagraph"/>
        <w:numPr>
          <w:ilvl w:val="0"/>
          <w:numId w:val="31"/>
        </w:numPr>
        <w:jc w:val="both"/>
      </w:pPr>
      <w:r>
        <w:t>Zbrinjavanje zelenog otpada,</w:t>
      </w:r>
    </w:p>
    <w:p w14:paraId="0D731B27" w14:textId="0EC05BF0" w:rsidR="009B35E5" w:rsidRDefault="009B35E5" w:rsidP="009B35E5">
      <w:pPr>
        <w:pStyle w:val="ListParagraph"/>
        <w:numPr>
          <w:ilvl w:val="0"/>
          <w:numId w:val="31"/>
        </w:numPr>
        <w:jc w:val="both"/>
      </w:pPr>
      <w:r>
        <w:t>Redovno i izvanredno čišćenje i sakupljanje otpada s javnih zelenih površina,</w:t>
      </w:r>
    </w:p>
    <w:p w14:paraId="13E55E51" w14:textId="2262754D" w:rsidR="009B35E5" w:rsidRDefault="009B35E5" w:rsidP="009B35E5">
      <w:pPr>
        <w:pStyle w:val="ListParagraph"/>
        <w:numPr>
          <w:ilvl w:val="0"/>
          <w:numId w:val="31"/>
        </w:numPr>
        <w:jc w:val="both"/>
      </w:pPr>
      <w:r>
        <w:t>Građevinski radovi na održavanju parkovnih staza i drugih pješačkih površina , stubišta i sl vezanih za javne zelene površine,</w:t>
      </w:r>
    </w:p>
    <w:p w14:paraId="61601746" w14:textId="537F4D68" w:rsidR="009B35E5" w:rsidRDefault="009B35E5" w:rsidP="009B35E5">
      <w:pPr>
        <w:pStyle w:val="ListParagraph"/>
        <w:numPr>
          <w:ilvl w:val="0"/>
          <w:numId w:val="31"/>
        </w:numPr>
        <w:jc w:val="both"/>
      </w:pPr>
      <w:r>
        <w:t xml:space="preserve">Redovno i izvanredno održavanje postojeće parkovne opreme (klupa, dječjih igračaka, cvjetnih korita i sl.), sustava za navodnjavanje i  fontana, </w:t>
      </w:r>
    </w:p>
    <w:p w14:paraId="3E69CE11" w14:textId="793A964E" w:rsidR="009B35E5" w:rsidRDefault="009B35E5" w:rsidP="009B35E5">
      <w:pPr>
        <w:pStyle w:val="ListParagraph"/>
        <w:numPr>
          <w:ilvl w:val="0"/>
          <w:numId w:val="31"/>
        </w:numPr>
        <w:jc w:val="both"/>
      </w:pPr>
      <w:r>
        <w:t>Nabava i postava nove parkovne opreme,</w:t>
      </w:r>
    </w:p>
    <w:p w14:paraId="7C1342C1" w14:textId="6632F9B7" w:rsidR="009B35E5" w:rsidRDefault="009B35E5" w:rsidP="009B35E5">
      <w:pPr>
        <w:pStyle w:val="ListParagraph"/>
        <w:numPr>
          <w:ilvl w:val="0"/>
          <w:numId w:val="31"/>
        </w:numPr>
        <w:jc w:val="both"/>
      </w:pPr>
      <w:r>
        <w:t>Nabava sadnog materijala- sezonskih cvjetnica, grmova, stabala, travnih busena i dr.,</w:t>
      </w:r>
    </w:p>
    <w:p w14:paraId="09F4EB7D" w14:textId="6C53003A" w:rsidR="009B35E5" w:rsidRDefault="009B35E5" w:rsidP="009B35E5">
      <w:pPr>
        <w:pStyle w:val="ListParagraph"/>
        <w:numPr>
          <w:ilvl w:val="0"/>
          <w:numId w:val="31"/>
        </w:numPr>
        <w:jc w:val="both"/>
      </w:pPr>
      <w:r>
        <w:t>Ostali poslovi strukovno potrebni za održavanje javnog zelenila i opreme</w:t>
      </w:r>
    </w:p>
    <w:p w14:paraId="13FADA2D" w14:textId="2AFF2166" w:rsidR="009B35E5" w:rsidRDefault="009B35E5" w:rsidP="009B35E5">
      <w:pPr>
        <w:pStyle w:val="ListParagraph"/>
        <w:numPr>
          <w:ilvl w:val="0"/>
          <w:numId w:val="31"/>
        </w:numPr>
        <w:jc w:val="both"/>
      </w:pPr>
      <w:r>
        <w:t>Uređenje javnih površina.</w:t>
      </w:r>
    </w:p>
    <w:p w14:paraId="76AB6420" w14:textId="77777777" w:rsidR="009B35E5" w:rsidRDefault="009B35E5" w:rsidP="009B35E5">
      <w:pPr>
        <w:jc w:val="both"/>
      </w:pPr>
    </w:p>
    <w:p w14:paraId="1990B9EE" w14:textId="4AC15A20" w:rsidR="009B35E5" w:rsidRDefault="009B35E5" w:rsidP="009B35E5">
      <w:pPr>
        <w:ind w:firstLine="360"/>
        <w:jc w:val="both"/>
      </w:pPr>
      <w:r>
        <w:t>Osim redovnog  i izvanrednog održavanja tijekom godine, planirani su i radovi pojačanog održavanja pojedinih javnih zelenih površina s namjerom obnove i uvođenja novih sadržaja na postojeće zelene površine  : park Šumica i arboretum unutar gradskih zidina tvrđave Fortica.</w:t>
      </w:r>
    </w:p>
    <w:p w14:paraId="6039A12C" w14:textId="77777777" w:rsidR="009B35E5" w:rsidRDefault="009B35E5" w:rsidP="009B35E5">
      <w:pPr>
        <w:jc w:val="both"/>
      </w:pPr>
    </w:p>
    <w:p w14:paraId="1DE8FA4A" w14:textId="77777777" w:rsidR="009B35E5" w:rsidRDefault="009B35E5" w:rsidP="009B35E5">
      <w:pPr>
        <w:ind w:firstLine="360"/>
        <w:jc w:val="both"/>
      </w:pPr>
      <w:r>
        <w:t>Na području grada Hvara planira se održavanje javnih zelenih površina  prema opisu iz Plana pometanja i čišćenja grada, održavanja zelenih površina, obalnog pojasa, čišćenja Paklenih otoka, i održavanja javne rasvjete  - Komunalno Hvar d.o.o.</w:t>
      </w:r>
    </w:p>
    <w:p w14:paraId="0DD6B28A" w14:textId="77777777" w:rsidR="009B35E5" w:rsidRDefault="009B35E5" w:rsidP="009B35E5">
      <w:pPr>
        <w:jc w:val="both"/>
      </w:pPr>
    </w:p>
    <w:p w14:paraId="008C20D1" w14:textId="77777777" w:rsidR="009B35E5" w:rsidRDefault="009B35E5" w:rsidP="009B35E5">
      <w:pPr>
        <w:ind w:firstLine="360"/>
        <w:jc w:val="both"/>
      </w:pPr>
      <w:r>
        <w:t>Postava i održavanje oznaka naziva  ulica, parkova, trgova obuhvaća:</w:t>
      </w:r>
    </w:p>
    <w:p w14:paraId="1AD3ACBF" w14:textId="77777777" w:rsidR="009B35E5" w:rsidRDefault="009B35E5" w:rsidP="009B35E5">
      <w:pPr>
        <w:jc w:val="both"/>
      </w:pPr>
    </w:p>
    <w:p w14:paraId="4596E56B" w14:textId="63F41FE4" w:rsidR="009B35E5" w:rsidRDefault="009B35E5" w:rsidP="009B35E5">
      <w:pPr>
        <w:pStyle w:val="ListParagraph"/>
        <w:numPr>
          <w:ilvl w:val="0"/>
          <w:numId w:val="42"/>
        </w:numPr>
        <w:jc w:val="both"/>
      </w:pPr>
      <w:r>
        <w:t>Nabava i postava  kamenih i metalnih natpisnih ploča na novim lokacijama, kao i zamjenu postojećih, dotrajalih ili oštećenih oznaka.</w:t>
      </w:r>
    </w:p>
    <w:p w14:paraId="48EC0A88" w14:textId="77777777" w:rsidR="009B35E5" w:rsidRDefault="009B35E5" w:rsidP="009B35E5">
      <w:pPr>
        <w:jc w:val="both"/>
      </w:pPr>
    </w:p>
    <w:p w14:paraId="225CDEAC" w14:textId="77777777" w:rsidR="009B35E5" w:rsidRDefault="009B35E5" w:rsidP="009B35E5">
      <w:pPr>
        <w:ind w:firstLine="360"/>
        <w:jc w:val="both"/>
      </w:pPr>
      <w:r>
        <w:t>Održavanje urbane opreme obuhvaća:</w:t>
      </w:r>
    </w:p>
    <w:p w14:paraId="5FD7291A" w14:textId="77777777" w:rsidR="009B35E5" w:rsidRDefault="009B35E5" w:rsidP="009B35E5">
      <w:pPr>
        <w:jc w:val="both"/>
      </w:pPr>
    </w:p>
    <w:p w14:paraId="5C50A243" w14:textId="505A1525" w:rsidR="009B35E5" w:rsidRDefault="009B35E5" w:rsidP="009B35E5">
      <w:pPr>
        <w:pStyle w:val="ListParagraph"/>
        <w:numPr>
          <w:ilvl w:val="0"/>
          <w:numId w:val="43"/>
        </w:numPr>
        <w:jc w:val="both"/>
      </w:pPr>
      <w:r>
        <w:t xml:space="preserve">Nabava i postava urbane opreme: klupe, košarice  za otpad, pepeljare, stalci  za bicikle ,  opreme za reklamiranje, gradski satovi, nadstrešnice  i drugo.  </w:t>
      </w:r>
    </w:p>
    <w:p w14:paraId="1C6DB9B0" w14:textId="77777777" w:rsidR="009B35E5" w:rsidRDefault="009B35E5" w:rsidP="009B35E5">
      <w:pPr>
        <w:jc w:val="both"/>
      </w:pPr>
    </w:p>
    <w:p w14:paraId="38794425" w14:textId="77777777" w:rsidR="009B35E5" w:rsidRDefault="009B35E5" w:rsidP="009B35E5">
      <w:pPr>
        <w:ind w:firstLine="360"/>
        <w:jc w:val="both"/>
      </w:pPr>
      <w:r>
        <w:t xml:space="preserve">Predviđena  sredstva: </w:t>
      </w:r>
    </w:p>
    <w:p w14:paraId="1F38038E" w14:textId="57A7CA61" w:rsidR="009B35E5" w:rsidRDefault="009B35E5" w:rsidP="009B35E5">
      <w:pPr>
        <w:pStyle w:val="ListParagraph"/>
        <w:numPr>
          <w:ilvl w:val="0"/>
          <w:numId w:val="31"/>
        </w:numPr>
        <w:jc w:val="both"/>
      </w:pPr>
      <w:r>
        <w:t>za izvršenje  radova/usluga  u iznosu od …………………………..270.000,00 EUR</w:t>
      </w:r>
    </w:p>
    <w:p w14:paraId="42ED1655" w14:textId="41FF3D06" w:rsidR="009B35E5" w:rsidRDefault="009B35E5" w:rsidP="009B35E5">
      <w:pPr>
        <w:pStyle w:val="ListParagraph"/>
        <w:numPr>
          <w:ilvl w:val="0"/>
          <w:numId w:val="31"/>
        </w:numPr>
        <w:jc w:val="both"/>
      </w:pPr>
      <w:r>
        <w:t>za materijal  u iznosu od …95.000,00 EUR</w:t>
      </w:r>
    </w:p>
    <w:p w14:paraId="1C7E9A1E" w14:textId="506AE447" w:rsidR="009B35E5" w:rsidRDefault="009B35E5" w:rsidP="009B35E5">
      <w:pPr>
        <w:jc w:val="both"/>
      </w:pPr>
      <w:r>
        <w:t>_________________________________________</w:t>
      </w:r>
    </w:p>
    <w:p w14:paraId="3FEB1F34" w14:textId="110B4807" w:rsidR="009B35E5" w:rsidRDefault="009B35E5" w:rsidP="009B35E5">
      <w:pPr>
        <w:ind w:firstLine="720"/>
        <w:jc w:val="both"/>
      </w:pPr>
      <w:r>
        <w:t>ukupno: …………………365.000,00 EUR</w:t>
      </w:r>
    </w:p>
    <w:p w14:paraId="3A18F179" w14:textId="77777777" w:rsidR="009B35E5" w:rsidRDefault="009B35E5" w:rsidP="009B35E5">
      <w:pPr>
        <w:jc w:val="both"/>
      </w:pPr>
    </w:p>
    <w:p w14:paraId="69F471CA" w14:textId="77777777" w:rsidR="009B35E5" w:rsidRDefault="009B35E5" w:rsidP="009B35E5">
      <w:pPr>
        <w:ind w:firstLine="720"/>
        <w:jc w:val="both"/>
      </w:pPr>
      <w:r>
        <w:lastRenderedPageBreak/>
        <w:t>Izvori financiranja:</w:t>
      </w:r>
    </w:p>
    <w:p w14:paraId="61BE537C" w14:textId="45490D6D" w:rsidR="009B35E5" w:rsidRDefault="009B35E5" w:rsidP="009B35E5">
      <w:pPr>
        <w:pStyle w:val="ListParagraph"/>
        <w:numPr>
          <w:ilvl w:val="0"/>
          <w:numId w:val="31"/>
        </w:numPr>
        <w:jc w:val="both"/>
      </w:pPr>
      <w:r>
        <w:t>iz komunalne naknade …...79.500,00 EUR</w:t>
      </w:r>
    </w:p>
    <w:p w14:paraId="5D95949C" w14:textId="1C0D3665" w:rsidR="009B35E5" w:rsidRDefault="009B35E5" w:rsidP="009B35E5">
      <w:pPr>
        <w:pStyle w:val="ListParagraph"/>
        <w:numPr>
          <w:ilvl w:val="0"/>
          <w:numId w:val="31"/>
        </w:numPr>
        <w:jc w:val="both"/>
      </w:pPr>
      <w:r>
        <w:t>iz općih prihoda ………...285.500,00 EUR</w:t>
      </w:r>
    </w:p>
    <w:p w14:paraId="4E731956" w14:textId="77777777" w:rsidR="009B35E5" w:rsidRDefault="009B35E5" w:rsidP="009B35E5">
      <w:pPr>
        <w:jc w:val="both"/>
      </w:pPr>
    </w:p>
    <w:p w14:paraId="309FCAF7" w14:textId="77777777" w:rsidR="009B35E5" w:rsidRPr="009B35E5" w:rsidRDefault="009B35E5" w:rsidP="009B35E5">
      <w:pPr>
        <w:jc w:val="center"/>
        <w:rPr>
          <w:b/>
          <w:bCs/>
        </w:rPr>
      </w:pPr>
      <w:r w:rsidRPr="009B35E5">
        <w:rPr>
          <w:b/>
          <w:bCs/>
        </w:rPr>
        <w:t>3. ODRŽAVANJE NERAZVRSTANIH CESTA (nerazvrstanih cesta i javnih parkirališta)</w:t>
      </w:r>
    </w:p>
    <w:p w14:paraId="7D3A2D95" w14:textId="77777777" w:rsidR="009B35E5" w:rsidRDefault="009B35E5" w:rsidP="009B35E5">
      <w:pPr>
        <w:jc w:val="both"/>
      </w:pPr>
    </w:p>
    <w:p w14:paraId="3BF3B4C0" w14:textId="77777777" w:rsidR="009B35E5" w:rsidRDefault="009B35E5" w:rsidP="009B35E5">
      <w:pPr>
        <w:ind w:firstLine="720"/>
        <w:jc w:val="both"/>
      </w:pPr>
      <w:r>
        <w:t xml:space="preserve">Pod održavanjem nerazvrstanih cesta i javnih parkirališta podrazumijeva se skup mjera i radnji koje se odvijaju tijekom cijele godine, uključujući sve objekte i instalacije sa svrhom održavanja prohodnosti i tehničke ispravnosti, poboljšanje elemenata cesta, osiguranja sigurnosti i trajnosti cesta i cestovnih objekata i povećanja sigurnosti prometa. </w:t>
      </w:r>
    </w:p>
    <w:p w14:paraId="0F69FAE7" w14:textId="77777777" w:rsidR="009B35E5" w:rsidRDefault="009B35E5" w:rsidP="009B35E5">
      <w:pPr>
        <w:jc w:val="both"/>
      </w:pPr>
    </w:p>
    <w:p w14:paraId="6FCB1887" w14:textId="24CD8610" w:rsidR="009B35E5" w:rsidRDefault="009B35E5" w:rsidP="009B35E5">
      <w:pPr>
        <w:pStyle w:val="ListParagraph"/>
        <w:numPr>
          <w:ilvl w:val="0"/>
          <w:numId w:val="46"/>
        </w:numPr>
        <w:jc w:val="both"/>
      </w:pPr>
      <w:r>
        <w:t>Redovno i parcijalno održavanje  podrazumijeva  izvođenje radova kojima se saniraju oštećenja asfaltnih površina, udarnih rupa, ulegnuća, mrežastih oštećenja na kolnicima, pješačkim površinama i na trgovima, te uklanjanje arhitektonskih barijera na javnim površinama- prilagodba nogostupa osobama smanjene pokretljivosti.</w:t>
      </w:r>
    </w:p>
    <w:p w14:paraId="5D78DE1D" w14:textId="6E4D978E" w:rsidR="009B35E5" w:rsidRDefault="009B35E5" w:rsidP="009B35E5">
      <w:pPr>
        <w:pStyle w:val="ListParagraph"/>
        <w:numPr>
          <w:ilvl w:val="0"/>
          <w:numId w:val="46"/>
        </w:numPr>
        <w:jc w:val="both"/>
      </w:pPr>
      <w:r>
        <w:t>Održavanje makadamskih površina podrazumijeva radove održavanja neasfaltiranih, makadamskih površina, sanaciju udarnih rupa, kolotraga i drugih lokalnih oštećenja.</w:t>
      </w:r>
    </w:p>
    <w:p w14:paraId="00EDEE1C" w14:textId="55851D1D" w:rsidR="009B35E5" w:rsidRDefault="009B35E5" w:rsidP="009B35E5">
      <w:pPr>
        <w:pStyle w:val="ListParagraph"/>
        <w:numPr>
          <w:ilvl w:val="0"/>
          <w:numId w:val="46"/>
        </w:numPr>
        <w:jc w:val="both"/>
      </w:pPr>
      <w:r>
        <w:t>Održavanje ogradnih i potpornih zidova, te drugih betonskih građevina podrazumijeva sanaciju istih koji se nalaze u cestovnom zemljištu uz nerazvrstanu cestu i na javnim površinama i parkiralištima, izrada novih zidova, sanacija i uređenje novih betonskih staza, stuba i sl.</w:t>
      </w:r>
    </w:p>
    <w:p w14:paraId="42D4470B" w14:textId="22AB6F8B" w:rsidR="009B35E5" w:rsidRDefault="009B35E5" w:rsidP="009B35E5">
      <w:pPr>
        <w:pStyle w:val="ListParagraph"/>
        <w:numPr>
          <w:ilvl w:val="0"/>
          <w:numId w:val="46"/>
        </w:numPr>
        <w:jc w:val="both"/>
      </w:pPr>
      <w:r>
        <w:t>Hitne intervencije podrazumijevaju obilazak grada nakon obilnijih kiša i drugih vremenskih nepogoda te izvođenje radova čije bi odgađanje izvršenja ugrožavalo sigurnost prometa, zdravlje i imovinu ljudi, izlazak na teren po pozivu prometne policije ili po pozivu nadležnih službenika Grada.</w:t>
      </w:r>
    </w:p>
    <w:p w14:paraId="64B6448A" w14:textId="531CB743" w:rsidR="009B35E5" w:rsidRDefault="009B35E5" w:rsidP="009B35E5">
      <w:pPr>
        <w:pStyle w:val="ListParagraph"/>
        <w:numPr>
          <w:ilvl w:val="0"/>
          <w:numId w:val="46"/>
        </w:numPr>
        <w:jc w:val="both"/>
      </w:pPr>
      <w:r>
        <w:t>Održavanje okomite i vodoravne prometne signalizacije, turističke (smeđe)  i ostale signalizacije, te dodatne opreme za regulaciju prometa, podrazumijevaju se poslovi postave i održavanja novih ili zamjene dotrajalih znakova, signalizacije i opreme cesta i javnih parkirališta (izuzev prometnih svjetala). Zamjena dotrajale signalizacije vrši se prema potrebi dok se obnavljanje horizontalne prometne signalizacije vrši prije početka turističke sezone.</w:t>
      </w:r>
    </w:p>
    <w:p w14:paraId="3F705BBE" w14:textId="77777777" w:rsidR="009B35E5" w:rsidRDefault="009B35E5" w:rsidP="009B35E5">
      <w:pPr>
        <w:jc w:val="both"/>
      </w:pPr>
    </w:p>
    <w:p w14:paraId="06DD9F38" w14:textId="77777777" w:rsidR="009B35E5" w:rsidRDefault="009B35E5" w:rsidP="009B35E5">
      <w:pPr>
        <w:jc w:val="both"/>
      </w:pPr>
    </w:p>
    <w:p w14:paraId="349F133E" w14:textId="77777777" w:rsidR="009B35E5" w:rsidRDefault="009B35E5" w:rsidP="009B35E5">
      <w:pPr>
        <w:jc w:val="both"/>
      </w:pPr>
    </w:p>
    <w:p w14:paraId="547C5A4B" w14:textId="7F31CD54" w:rsidR="009B35E5" w:rsidRDefault="009B35E5" w:rsidP="009B35E5">
      <w:pPr>
        <w:ind w:firstLine="360"/>
        <w:jc w:val="both"/>
      </w:pPr>
      <w:r>
        <w:t xml:space="preserve">Predviđena  sredstva: </w:t>
      </w:r>
    </w:p>
    <w:p w14:paraId="41A0DA05" w14:textId="2360A70D" w:rsidR="009B35E5" w:rsidRDefault="009B35E5" w:rsidP="009B35E5">
      <w:pPr>
        <w:pStyle w:val="ListParagraph"/>
        <w:numPr>
          <w:ilvl w:val="0"/>
          <w:numId w:val="31"/>
        </w:numPr>
        <w:jc w:val="both"/>
      </w:pPr>
      <w:r>
        <w:t>za izvršenje  radova/usluga  u iznosu od …………………………..150.000,00 EUR</w:t>
      </w:r>
    </w:p>
    <w:p w14:paraId="52D8C570" w14:textId="41F44475" w:rsidR="009B35E5" w:rsidRDefault="009B35E5" w:rsidP="009B35E5">
      <w:pPr>
        <w:pStyle w:val="ListParagraph"/>
        <w:numPr>
          <w:ilvl w:val="0"/>
          <w:numId w:val="31"/>
        </w:numPr>
        <w:jc w:val="both"/>
      </w:pPr>
      <w:r>
        <w:t>za materijal  u iznosu od  …50.000,00 EUR</w:t>
      </w:r>
    </w:p>
    <w:p w14:paraId="611B286F" w14:textId="242F6636" w:rsidR="009B35E5" w:rsidRDefault="009B35E5" w:rsidP="009B35E5">
      <w:pPr>
        <w:jc w:val="both"/>
      </w:pPr>
      <w:r>
        <w:t>_________________________________________</w:t>
      </w:r>
    </w:p>
    <w:p w14:paraId="69EB26DA" w14:textId="1F3FBE2D" w:rsidR="009B35E5" w:rsidRDefault="009B35E5" w:rsidP="009B35E5">
      <w:pPr>
        <w:ind w:firstLine="720"/>
        <w:jc w:val="both"/>
      </w:pPr>
      <w:r>
        <w:t>ukupno: …………………200.000,00 EUR</w:t>
      </w:r>
    </w:p>
    <w:p w14:paraId="7D3E750C" w14:textId="77777777" w:rsidR="009B35E5" w:rsidRDefault="009B35E5" w:rsidP="009B35E5">
      <w:pPr>
        <w:jc w:val="both"/>
      </w:pPr>
    </w:p>
    <w:p w14:paraId="601D573A" w14:textId="77777777" w:rsidR="009B35E5" w:rsidRDefault="009B35E5" w:rsidP="009B35E5">
      <w:pPr>
        <w:ind w:firstLine="720"/>
        <w:jc w:val="both"/>
      </w:pPr>
      <w:r>
        <w:t>Izvori financiranja :</w:t>
      </w:r>
    </w:p>
    <w:p w14:paraId="60A82E4D" w14:textId="1864D281" w:rsidR="009B35E5" w:rsidRDefault="009B35E5" w:rsidP="009B35E5">
      <w:pPr>
        <w:pStyle w:val="ListParagraph"/>
        <w:numPr>
          <w:ilvl w:val="0"/>
          <w:numId w:val="31"/>
        </w:numPr>
        <w:jc w:val="both"/>
      </w:pPr>
      <w:r>
        <w:t>iz komunalne naknade ….200.000,00 EUR</w:t>
      </w:r>
    </w:p>
    <w:p w14:paraId="2F051ED5" w14:textId="77777777" w:rsidR="009B35E5" w:rsidRDefault="009B35E5" w:rsidP="009B35E5">
      <w:pPr>
        <w:jc w:val="both"/>
      </w:pPr>
    </w:p>
    <w:p w14:paraId="727CA991" w14:textId="77777777" w:rsidR="009B35E5" w:rsidRPr="009B35E5" w:rsidRDefault="009B35E5" w:rsidP="009B35E5">
      <w:pPr>
        <w:jc w:val="center"/>
        <w:rPr>
          <w:b/>
          <w:bCs/>
        </w:rPr>
      </w:pPr>
      <w:r w:rsidRPr="009B35E5">
        <w:rPr>
          <w:b/>
          <w:bCs/>
        </w:rPr>
        <w:t>4. ODRŽAVANJE JAVNE RASVJETE</w:t>
      </w:r>
    </w:p>
    <w:p w14:paraId="338217DD" w14:textId="77777777" w:rsidR="009B35E5" w:rsidRDefault="009B35E5" w:rsidP="009B35E5">
      <w:pPr>
        <w:jc w:val="both"/>
      </w:pPr>
    </w:p>
    <w:p w14:paraId="20DA3A40" w14:textId="77777777" w:rsidR="009B35E5" w:rsidRDefault="009B35E5" w:rsidP="009B35E5">
      <w:pPr>
        <w:ind w:firstLine="720"/>
        <w:jc w:val="both"/>
      </w:pPr>
      <w:r>
        <w:t xml:space="preserve">Pod Održavanjem javne rasvjete podrazumijeva se upravljanje i održavanje uređaja i objekata javne rasvjete, uključivo podmirivanje troškova električne energije. </w:t>
      </w:r>
    </w:p>
    <w:p w14:paraId="6EF96F3B" w14:textId="77777777" w:rsidR="009B35E5" w:rsidRDefault="009B35E5" w:rsidP="009B35E5">
      <w:pPr>
        <w:jc w:val="both"/>
      </w:pPr>
    </w:p>
    <w:p w14:paraId="722D1D4C" w14:textId="77777777" w:rsidR="009B35E5" w:rsidRDefault="009B35E5" w:rsidP="009B35E5">
      <w:pPr>
        <w:ind w:firstLine="720"/>
        <w:jc w:val="both"/>
      </w:pPr>
      <w:r>
        <w:t>Pod upravljanje i održavanje uređaja i objekata javne rasvjete podrazumijeva se :</w:t>
      </w:r>
    </w:p>
    <w:p w14:paraId="47C9D7FB" w14:textId="0DC5B4F7" w:rsidR="009B35E5" w:rsidRDefault="009B35E5" w:rsidP="009B35E5">
      <w:pPr>
        <w:pStyle w:val="ListParagraph"/>
        <w:numPr>
          <w:ilvl w:val="0"/>
          <w:numId w:val="31"/>
        </w:numPr>
        <w:jc w:val="both"/>
      </w:pPr>
      <w:r>
        <w:t xml:space="preserve">redovna zamjena ili otklanjanje nedostataka na objektima i uređajima javne rasvjete (izvori svijetlosti, pred-spojne naprave, armature, elektro-ormari i dr.) radi održavanja sustava u stanju funkcionalne ispravnosti, </w:t>
      </w:r>
    </w:p>
    <w:p w14:paraId="256F9D44" w14:textId="4EC00CD5" w:rsidR="009B35E5" w:rsidRDefault="009B35E5" w:rsidP="009B35E5">
      <w:pPr>
        <w:pStyle w:val="ListParagraph"/>
        <w:numPr>
          <w:ilvl w:val="0"/>
          <w:numId w:val="31"/>
        </w:numPr>
        <w:jc w:val="both"/>
      </w:pPr>
      <w:r>
        <w:t>preventivno održavanje koje podrazumijeva radove na zamjeni većeg broja rasvjetnih tijela stupova i kabela, elektroenergetskih ormarića, prema  izvršenom pregledu na temelju kojeg se donosi procjena prema važećim tehničkim normativima,</w:t>
      </w:r>
    </w:p>
    <w:p w14:paraId="45F0EE74" w14:textId="6FA25361" w:rsidR="009B35E5" w:rsidRDefault="009B35E5" w:rsidP="009B35E5">
      <w:pPr>
        <w:pStyle w:val="ListParagraph"/>
        <w:numPr>
          <w:ilvl w:val="0"/>
          <w:numId w:val="31"/>
        </w:numPr>
        <w:jc w:val="both"/>
      </w:pPr>
      <w:r>
        <w:t>ličenje stupova, nosača, ferala  i drugih metalnih elemenata javne rasvjete</w:t>
      </w:r>
    </w:p>
    <w:p w14:paraId="46F8AD2F" w14:textId="1D093C2F" w:rsidR="009B35E5" w:rsidRDefault="009B35E5" w:rsidP="009B35E5">
      <w:pPr>
        <w:pStyle w:val="ListParagraph"/>
        <w:numPr>
          <w:ilvl w:val="0"/>
          <w:numId w:val="31"/>
        </w:numPr>
        <w:jc w:val="both"/>
      </w:pPr>
      <w:r>
        <w:t>izvanredno održavanje obavlja se u najkraćem mogućem roku kada postoji pretpostavka da bi kvar ili oštećenje moglo prouzročiti daljnje štetne posljedice ( poslije ne vremena, prometne nezgode i sl.)</w:t>
      </w:r>
    </w:p>
    <w:p w14:paraId="4D18C422" w14:textId="05C71F67" w:rsidR="009B35E5" w:rsidRDefault="009B35E5" w:rsidP="009B35E5">
      <w:pPr>
        <w:pStyle w:val="ListParagraph"/>
        <w:numPr>
          <w:ilvl w:val="0"/>
          <w:numId w:val="31"/>
        </w:numPr>
        <w:jc w:val="both"/>
      </w:pPr>
      <w:r>
        <w:t>pojačano održavanje kada se vrši zamjena većeg broja  uređaja i objekata javne rasvjete ili proširenje javne rasvjete</w:t>
      </w:r>
    </w:p>
    <w:p w14:paraId="4A2920F2" w14:textId="313BB3BF" w:rsidR="009B35E5" w:rsidRDefault="009B35E5" w:rsidP="009B35E5">
      <w:pPr>
        <w:pStyle w:val="ListParagraph"/>
        <w:numPr>
          <w:ilvl w:val="0"/>
          <w:numId w:val="31"/>
        </w:numPr>
        <w:jc w:val="both"/>
      </w:pPr>
      <w:r>
        <w:t>uređenje grada za vrijeme blagdana :  nabava, montaža, priključenje , održavanje i kontinuirana kontrola tijekom perioda postave, te demontaža opreme  za blagdansko ukrašavanje. Uključena je i   nabava jelki za blagdansko ukrašavanje grada.</w:t>
      </w:r>
    </w:p>
    <w:p w14:paraId="26E1C087" w14:textId="31D6AD94" w:rsidR="009B35E5" w:rsidRDefault="009B35E5" w:rsidP="009B35E5">
      <w:pPr>
        <w:pStyle w:val="ListParagraph"/>
        <w:numPr>
          <w:ilvl w:val="0"/>
          <w:numId w:val="31"/>
        </w:numPr>
        <w:jc w:val="both"/>
      </w:pPr>
      <w:r>
        <w:t>Provedba studije energetske učinkovitosti i modernizacija javne rasvjete</w:t>
      </w:r>
    </w:p>
    <w:p w14:paraId="3DA3C200" w14:textId="77777777" w:rsidR="009B35E5" w:rsidRDefault="009B35E5" w:rsidP="009B35E5">
      <w:pPr>
        <w:jc w:val="both"/>
      </w:pPr>
    </w:p>
    <w:p w14:paraId="4E56545D" w14:textId="77777777" w:rsidR="009B35E5" w:rsidRDefault="009B35E5" w:rsidP="009B35E5">
      <w:pPr>
        <w:ind w:firstLine="360"/>
        <w:jc w:val="both"/>
      </w:pPr>
      <w:r>
        <w:t>Na području grada Hvara planira se održavanje javne rasvjete prema opisu iz Plana pometanja i čišćenja grada, održavanja zelenih površina, obalnog pojasa, čišćenja Paklenih otoka i održavanja javne rasvjete, - Komunalno Hvar d.o.o.</w:t>
      </w:r>
    </w:p>
    <w:p w14:paraId="60EF4FDF" w14:textId="77777777" w:rsidR="009B35E5" w:rsidRDefault="009B35E5" w:rsidP="009B35E5">
      <w:pPr>
        <w:jc w:val="both"/>
      </w:pPr>
    </w:p>
    <w:p w14:paraId="386CEFF5" w14:textId="77777777" w:rsidR="009B35E5" w:rsidRDefault="009B35E5" w:rsidP="009B35E5">
      <w:pPr>
        <w:jc w:val="both"/>
      </w:pPr>
    </w:p>
    <w:p w14:paraId="600B03D9" w14:textId="77777777" w:rsidR="009B35E5" w:rsidRDefault="009B35E5" w:rsidP="009B35E5">
      <w:pPr>
        <w:jc w:val="both"/>
      </w:pPr>
    </w:p>
    <w:p w14:paraId="57D800EA" w14:textId="463E5335" w:rsidR="009B35E5" w:rsidRDefault="009B35E5" w:rsidP="009B35E5">
      <w:pPr>
        <w:ind w:firstLine="360"/>
        <w:jc w:val="both"/>
      </w:pPr>
      <w:r>
        <w:lastRenderedPageBreak/>
        <w:t xml:space="preserve">Predviđena  sredstva: </w:t>
      </w:r>
    </w:p>
    <w:p w14:paraId="14A80839" w14:textId="361D376C" w:rsidR="009B35E5" w:rsidRDefault="009B35E5" w:rsidP="009B35E5">
      <w:pPr>
        <w:pStyle w:val="ListParagraph"/>
        <w:numPr>
          <w:ilvl w:val="0"/>
          <w:numId w:val="31"/>
        </w:numPr>
        <w:jc w:val="both"/>
      </w:pPr>
      <w:r>
        <w:t>usluga održavanja i materijal  u iznosu od ……………………………80.500,00 EUR</w:t>
      </w:r>
    </w:p>
    <w:p w14:paraId="0D5025D0" w14:textId="1ADC88E2" w:rsidR="009B35E5" w:rsidRDefault="009B35E5" w:rsidP="009B35E5">
      <w:pPr>
        <w:pStyle w:val="ListParagraph"/>
        <w:numPr>
          <w:ilvl w:val="0"/>
          <w:numId w:val="31"/>
        </w:numPr>
        <w:jc w:val="both"/>
      </w:pPr>
      <w:r>
        <w:t>utrošak električne energije  u iznosu od  ……………………………40.000,00 EUR</w:t>
      </w:r>
    </w:p>
    <w:p w14:paraId="56C74B64" w14:textId="7FD2E68C" w:rsidR="009B35E5" w:rsidRDefault="009B35E5" w:rsidP="009B35E5">
      <w:pPr>
        <w:jc w:val="both"/>
      </w:pPr>
      <w:r>
        <w:t>_________________________________________</w:t>
      </w:r>
    </w:p>
    <w:p w14:paraId="36A42953" w14:textId="482CD498" w:rsidR="009B35E5" w:rsidRDefault="009B35E5" w:rsidP="009B35E5">
      <w:pPr>
        <w:ind w:firstLine="720"/>
        <w:jc w:val="both"/>
      </w:pPr>
      <w:r>
        <w:t>ukupno: …………………120.500,00 EUR</w:t>
      </w:r>
    </w:p>
    <w:p w14:paraId="52D22181" w14:textId="77777777" w:rsidR="009B35E5" w:rsidRDefault="009B35E5" w:rsidP="009B35E5">
      <w:pPr>
        <w:jc w:val="both"/>
      </w:pPr>
    </w:p>
    <w:p w14:paraId="625C2F39" w14:textId="77777777" w:rsidR="009B35E5" w:rsidRDefault="009B35E5" w:rsidP="009B35E5">
      <w:pPr>
        <w:ind w:firstLine="720"/>
        <w:jc w:val="both"/>
      </w:pPr>
      <w:r>
        <w:t>Izvori financiranja :</w:t>
      </w:r>
    </w:p>
    <w:p w14:paraId="058C83FD" w14:textId="16EF1C02" w:rsidR="009B35E5" w:rsidRDefault="009B35E5" w:rsidP="009B35E5">
      <w:pPr>
        <w:pStyle w:val="ListParagraph"/>
        <w:numPr>
          <w:ilvl w:val="0"/>
          <w:numId w:val="31"/>
        </w:numPr>
        <w:jc w:val="both"/>
      </w:pPr>
      <w:r>
        <w:t>iz komunalne naknade ….120.500,00 EUR</w:t>
      </w:r>
    </w:p>
    <w:p w14:paraId="7AB0320F" w14:textId="77777777" w:rsidR="009B35E5" w:rsidRDefault="009B35E5" w:rsidP="009B35E5">
      <w:pPr>
        <w:jc w:val="both"/>
      </w:pPr>
    </w:p>
    <w:p w14:paraId="547D6FA5" w14:textId="77777777" w:rsidR="009B35E5" w:rsidRPr="009B35E5" w:rsidRDefault="009B35E5" w:rsidP="009B35E5">
      <w:pPr>
        <w:jc w:val="center"/>
        <w:rPr>
          <w:b/>
          <w:bCs/>
        </w:rPr>
      </w:pPr>
      <w:r w:rsidRPr="009B35E5">
        <w:rPr>
          <w:b/>
          <w:bCs/>
        </w:rPr>
        <w:t>5. ODRŽAVANJE GROBLJA</w:t>
      </w:r>
    </w:p>
    <w:p w14:paraId="6B30F311" w14:textId="77777777" w:rsidR="009B35E5" w:rsidRDefault="009B35E5" w:rsidP="009B35E5">
      <w:pPr>
        <w:jc w:val="both"/>
      </w:pPr>
    </w:p>
    <w:p w14:paraId="4FE9C31E" w14:textId="77777777" w:rsidR="009B35E5" w:rsidRDefault="009B35E5" w:rsidP="009B35E5">
      <w:pPr>
        <w:ind w:firstLine="720"/>
        <w:jc w:val="both"/>
      </w:pPr>
      <w:r>
        <w:t xml:space="preserve">Sredstva za održavanje groblja  planiraju se kao učešće u troškovima  održavanja Gradskog groblja Hvar, kao i drugih groblja na području grada Hvara. </w:t>
      </w:r>
    </w:p>
    <w:p w14:paraId="55EF3E1F" w14:textId="77777777" w:rsidR="009B35E5" w:rsidRDefault="009B35E5" w:rsidP="009B35E5">
      <w:pPr>
        <w:jc w:val="both"/>
      </w:pPr>
    </w:p>
    <w:p w14:paraId="562F1E80" w14:textId="77777777" w:rsidR="009B35E5" w:rsidRDefault="009B35E5" w:rsidP="009B35E5">
      <w:pPr>
        <w:ind w:firstLine="720"/>
        <w:jc w:val="both"/>
      </w:pPr>
      <w:r>
        <w:t>Pod održavanjem groblja  podrazumijeva se:</w:t>
      </w:r>
    </w:p>
    <w:p w14:paraId="68B1FC46" w14:textId="77777777" w:rsidR="009B35E5" w:rsidRDefault="009B35E5" w:rsidP="009B35E5">
      <w:pPr>
        <w:pStyle w:val="ListParagraph"/>
        <w:numPr>
          <w:ilvl w:val="0"/>
          <w:numId w:val="31"/>
        </w:numPr>
        <w:jc w:val="both"/>
      </w:pPr>
      <w:r>
        <w:t xml:space="preserve">- održavanje   mrtvačnica  i trjemova  pred mrtvačnicama </w:t>
      </w:r>
    </w:p>
    <w:p w14:paraId="0F27F93A" w14:textId="0131E61E" w:rsidR="009B35E5" w:rsidRDefault="009B35E5" w:rsidP="009B35E5">
      <w:pPr>
        <w:pStyle w:val="ListParagraph"/>
        <w:numPr>
          <w:ilvl w:val="0"/>
          <w:numId w:val="31"/>
        </w:numPr>
        <w:jc w:val="both"/>
      </w:pPr>
      <w:r>
        <w:t>održavanje zelenih površina unutar groblja</w:t>
      </w:r>
    </w:p>
    <w:p w14:paraId="0B90D9D9" w14:textId="3F4CC9E5" w:rsidR="009B35E5" w:rsidRDefault="009B35E5" w:rsidP="009B35E5">
      <w:pPr>
        <w:pStyle w:val="ListParagraph"/>
        <w:numPr>
          <w:ilvl w:val="0"/>
          <w:numId w:val="31"/>
        </w:numPr>
        <w:jc w:val="both"/>
      </w:pPr>
      <w:r>
        <w:t>održavanje  staza unutar groblja</w:t>
      </w:r>
    </w:p>
    <w:p w14:paraId="4F022103" w14:textId="1654F08E" w:rsidR="009B35E5" w:rsidRDefault="009B35E5" w:rsidP="009B35E5">
      <w:pPr>
        <w:pStyle w:val="ListParagraph"/>
        <w:numPr>
          <w:ilvl w:val="0"/>
          <w:numId w:val="31"/>
        </w:numPr>
        <w:jc w:val="both"/>
      </w:pPr>
      <w:r>
        <w:t>održavanje pristupnih  staza oko  groblja</w:t>
      </w:r>
    </w:p>
    <w:p w14:paraId="1FB95F5C" w14:textId="42616C0B" w:rsidR="009B35E5" w:rsidRDefault="009B35E5" w:rsidP="009B35E5">
      <w:pPr>
        <w:pStyle w:val="ListParagraph"/>
        <w:numPr>
          <w:ilvl w:val="0"/>
          <w:numId w:val="31"/>
        </w:numPr>
        <w:jc w:val="both"/>
      </w:pPr>
      <w:r>
        <w:t xml:space="preserve">održavanje  kapela i vanjskih zidova </w:t>
      </w:r>
    </w:p>
    <w:p w14:paraId="258C1C26" w14:textId="564E398D" w:rsidR="009B35E5" w:rsidRDefault="009B35E5" w:rsidP="009B35E5">
      <w:pPr>
        <w:pStyle w:val="ListParagraph"/>
        <w:numPr>
          <w:ilvl w:val="0"/>
          <w:numId w:val="31"/>
        </w:numPr>
        <w:jc w:val="both"/>
      </w:pPr>
      <w:r>
        <w:t xml:space="preserve">izrada potrebne tehničke  dokumentacije </w:t>
      </w:r>
    </w:p>
    <w:p w14:paraId="0B209B79" w14:textId="77777777" w:rsidR="009B35E5" w:rsidRDefault="009B35E5" w:rsidP="009B35E5">
      <w:pPr>
        <w:jc w:val="both"/>
      </w:pPr>
    </w:p>
    <w:p w14:paraId="7CF9373D" w14:textId="77777777" w:rsidR="009B35E5" w:rsidRDefault="009B35E5" w:rsidP="009B35E5">
      <w:pPr>
        <w:ind w:firstLine="360"/>
        <w:jc w:val="both"/>
      </w:pPr>
      <w:r>
        <w:t xml:space="preserve">Predviđena  sredstva: </w:t>
      </w:r>
    </w:p>
    <w:p w14:paraId="7FC90788" w14:textId="50F38AEB" w:rsidR="009B35E5" w:rsidRDefault="009B35E5" w:rsidP="009B35E5">
      <w:pPr>
        <w:pStyle w:val="ListParagraph"/>
        <w:numPr>
          <w:ilvl w:val="0"/>
          <w:numId w:val="31"/>
        </w:numPr>
        <w:jc w:val="both"/>
      </w:pPr>
      <w:r>
        <w:t>održavanje groblja ……….40.000,00 EUR</w:t>
      </w:r>
    </w:p>
    <w:p w14:paraId="5E32EDA8" w14:textId="3AB75AAC" w:rsidR="009B35E5" w:rsidRDefault="009B35E5" w:rsidP="009B35E5">
      <w:pPr>
        <w:jc w:val="both"/>
      </w:pPr>
      <w:r>
        <w:t>_________________________________________</w:t>
      </w:r>
    </w:p>
    <w:p w14:paraId="62D42C9B" w14:textId="0968927F" w:rsidR="009B35E5" w:rsidRDefault="009B35E5" w:rsidP="009B35E5">
      <w:pPr>
        <w:ind w:firstLine="720"/>
        <w:jc w:val="both"/>
      </w:pPr>
      <w:r>
        <w:t>ukupno: …………………..40.000,00 EUR</w:t>
      </w:r>
    </w:p>
    <w:p w14:paraId="00C029B4" w14:textId="77777777" w:rsidR="009B35E5" w:rsidRDefault="009B35E5" w:rsidP="009B35E5">
      <w:pPr>
        <w:jc w:val="both"/>
      </w:pPr>
    </w:p>
    <w:p w14:paraId="670C8760" w14:textId="77777777" w:rsidR="009B35E5" w:rsidRDefault="009B35E5" w:rsidP="009B35E5">
      <w:pPr>
        <w:ind w:firstLine="720"/>
        <w:jc w:val="both"/>
      </w:pPr>
      <w:r>
        <w:t>Izvori financiranja :</w:t>
      </w:r>
    </w:p>
    <w:p w14:paraId="66B2556D" w14:textId="162D0FD5" w:rsidR="009B35E5" w:rsidRDefault="009B35E5" w:rsidP="009B35E5">
      <w:pPr>
        <w:pStyle w:val="ListParagraph"/>
        <w:numPr>
          <w:ilvl w:val="0"/>
          <w:numId w:val="31"/>
        </w:numPr>
        <w:jc w:val="both"/>
      </w:pPr>
      <w:r>
        <w:t>iz općih prihoda ………….40.000,00 EUR</w:t>
      </w:r>
    </w:p>
    <w:p w14:paraId="62841CF3" w14:textId="77777777" w:rsidR="009B35E5" w:rsidRDefault="009B35E5" w:rsidP="009B35E5">
      <w:pPr>
        <w:jc w:val="both"/>
      </w:pPr>
    </w:p>
    <w:p w14:paraId="015774C4" w14:textId="59C51A52" w:rsidR="009B35E5" w:rsidRPr="009B35E5" w:rsidRDefault="009B35E5" w:rsidP="009B35E5">
      <w:pPr>
        <w:jc w:val="center"/>
        <w:rPr>
          <w:b/>
          <w:bCs/>
        </w:rPr>
      </w:pPr>
      <w:r w:rsidRPr="009B35E5">
        <w:rPr>
          <w:b/>
          <w:bCs/>
        </w:rPr>
        <w:t>6. ODRŽAVANJE GRAĐEVINA JAVNE ODVODNJE OBORINSKIH VODA</w:t>
      </w:r>
    </w:p>
    <w:p w14:paraId="1327388E" w14:textId="77777777" w:rsidR="009B35E5" w:rsidRDefault="009B35E5" w:rsidP="009B35E5">
      <w:pPr>
        <w:jc w:val="both"/>
      </w:pPr>
      <w:r>
        <w:tab/>
      </w:r>
    </w:p>
    <w:p w14:paraId="62B15FA6" w14:textId="77777777" w:rsidR="009B35E5" w:rsidRDefault="009B35E5" w:rsidP="009B35E5">
      <w:pPr>
        <w:ind w:firstLine="720"/>
        <w:jc w:val="both"/>
      </w:pPr>
      <w:r>
        <w:t>Pod Održavanjem građevina javne odvodnje oborinskih voda podrazumijeva se:</w:t>
      </w:r>
    </w:p>
    <w:p w14:paraId="49AF5442" w14:textId="32AD92EB" w:rsidR="009B35E5" w:rsidRDefault="009B35E5" w:rsidP="009B35E5">
      <w:pPr>
        <w:pStyle w:val="ListParagraph"/>
        <w:numPr>
          <w:ilvl w:val="0"/>
          <w:numId w:val="31"/>
        </w:numPr>
        <w:jc w:val="both"/>
      </w:pPr>
      <w:r>
        <w:t xml:space="preserve">održavanje građevina  koje služe prihvatu , odvodnji i ispuštanju oborinskih voda iz građevina i površina javne namjene unutar građevinskog područja na području Grada Hvara. </w:t>
      </w:r>
    </w:p>
    <w:p w14:paraId="66404E2D" w14:textId="77777777" w:rsidR="009B35E5" w:rsidRDefault="009B35E5" w:rsidP="009B35E5">
      <w:pPr>
        <w:jc w:val="both"/>
      </w:pPr>
    </w:p>
    <w:p w14:paraId="4C040B42" w14:textId="77777777" w:rsidR="009B35E5" w:rsidRDefault="009B35E5" w:rsidP="009B35E5">
      <w:pPr>
        <w:ind w:firstLine="360"/>
        <w:jc w:val="both"/>
      </w:pPr>
      <w:r>
        <w:t xml:space="preserve">Predviđena  sredstva: </w:t>
      </w:r>
    </w:p>
    <w:p w14:paraId="5230C6EE" w14:textId="59DE1A95" w:rsidR="009B35E5" w:rsidRDefault="009B35E5" w:rsidP="009B35E5">
      <w:pPr>
        <w:pStyle w:val="ListParagraph"/>
        <w:numPr>
          <w:ilvl w:val="0"/>
          <w:numId w:val="31"/>
        </w:numPr>
        <w:jc w:val="both"/>
      </w:pPr>
      <w:r>
        <w:t>održavanje ………………...5.000,00 EUR</w:t>
      </w:r>
    </w:p>
    <w:p w14:paraId="344C7E24" w14:textId="66CD1668" w:rsidR="009B35E5" w:rsidRDefault="009B35E5" w:rsidP="009B35E5">
      <w:pPr>
        <w:jc w:val="both"/>
      </w:pPr>
      <w:r>
        <w:t>_________________________________________</w:t>
      </w:r>
    </w:p>
    <w:p w14:paraId="758FF135" w14:textId="4DD3AC56" w:rsidR="009B35E5" w:rsidRDefault="009B35E5" w:rsidP="009B35E5">
      <w:pPr>
        <w:ind w:firstLine="720"/>
        <w:jc w:val="both"/>
      </w:pPr>
      <w:r>
        <w:t>ukupno: ................................5.000,00 EUR</w:t>
      </w:r>
    </w:p>
    <w:p w14:paraId="2E257F0F" w14:textId="77777777" w:rsidR="009B35E5" w:rsidRDefault="009B35E5" w:rsidP="009B35E5">
      <w:pPr>
        <w:jc w:val="both"/>
      </w:pPr>
    </w:p>
    <w:p w14:paraId="6F881F37" w14:textId="77777777" w:rsidR="009B35E5" w:rsidRDefault="009B35E5" w:rsidP="009B35E5">
      <w:pPr>
        <w:ind w:firstLine="720"/>
        <w:jc w:val="both"/>
      </w:pPr>
      <w:r>
        <w:t>Izvori  financiranja :</w:t>
      </w:r>
    </w:p>
    <w:p w14:paraId="542266BB" w14:textId="250CADA5" w:rsidR="009B35E5" w:rsidRDefault="009B35E5" w:rsidP="009B35E5">
      <w:pPr>
        <w:pStyle w:val="ListParagraph"/>
        <w:numPr>
          <w:ilvl w:val="0"/>
          <w:numId w:val="31"/>
        </w:numPr>
        <w:jc w:val="both"/>
      </w:pPr>
      <w:r>
        <w:t>iz općih prihoda …………...5.000,00 EUR</w:t>
      </w:r>
    </w:p>
    <w:p w14:paraId="46CC078C" w14:textId="77777777" w:rsidR="009B35E5" w:rsidRDefault="009B35E5" w:rsidP="009B35E5">
      <w:pPr>
        <w:jc w:val="both"/>
      </w:pPr>
    </w:p>
    <w:p w14:paraId="1CC6731B" w14:textId="77777777" w:rsidR="009B35E5" w:rsidRDefault="009B35E5" w:rsidP="009B35E5">
      <w:pPr>
        <w:jc w:val="both"/>
        <w:rPr>
          <w:b/>
          <w:bCs/>
        </w:rPr>
      </w:pPr>
    </w:p>
    <w:p w14:paraId="54EF383D" w14:textId="77777777" w:rsidR="009B35E5" w:rsidRDefault="009B35E5" w:rsidP="009B35E5">
      <w:pPr>
        <w:jc w:val="both"/>
        <w:rPr>
          <w:b/>
          <w:bCs/>
        </w:rPr>
      </w:pPr>
    </w:p>
    <w:p w14:paraId="493B2789" w14:textId="77777777" w:rsidR="009B35E5" w:rsidRDefault="009B35E5" w:rsidP="009B35E5">
      <w:pPr>
        <w:jc w:val="both"/>
        <w:rPr>
          <w:b/>
          <w:bCs/>
        </w:rPr>
      </w:pPr>
    </w:p>
    <w:p w14:paraId="2C7A2A48" w14:textId="77777777" w:rsidR="009B35E5" w:rsidRDefault="009B35E5" w:rsidP="009B35E5">
      <w:pPr>
        <w:jc w:val="both"/>
        <w:rPr>
          <w:b/>
          <w:bCs/>
        </w:rPr>
      </w:pPr>
    </w:p>
    <w:p w14:paraId="6347EE97" w14:textId="77777777" w:rsidR="009B35E5" w:rsidRDefault="009B35E5" w:rsidP="009B35E5">
      <w:pPr>
        <w:jc w:val="both"/>
        <w:rPr>
          <w:b/>
          <w:bCs/>
        </w:rPr>
      </w:pPr>
    </w:p>
    <w:p w14:paraId="1C4A6A1E" w14:textId="5998FA22" w:rsidR="009B35E5" w:rsidRPr="009B35E5" w:rsidRDefault="009B35E5" w:rsidP="009B35E5">
      <w:pPr>
        <w:jc w:val="center"/>
        <w:rPr>
          <w:b/>
          <w:bCs/>
        </w:rPr>
      </w:pPr>
      <w:r w:rsidRPr="009B35E5">
        <w:rPr>
          <w:b/>
          <w:bCs/>
        </w:rPr>
        <w:t>Članak 3.</w:t>
      </w:r>
    </w:p>
    <w:p w14:paraId="6DD5B5B8" w14:textId="77777777" w:rsidR="009B35E5" w:rsidRDefault="009B35E5" w:rsidP="009B35E5">
      <w:pPr>
        <w:jc w:val="center"/>
      </w:pPr>
    </w:p>
    <w:p w14:paraId="3AA95638" w14:textId="77777777" w:rsidR="009B35E5" w:rsidRPr="009B35E5" w:rsidRDefault="009B35E5" w:rsidP="009B35E5">
      <w:pPr>
        <w:jc w:val="center"/>
        <w:rPr>
          <w:b/>
          <w:bCs/>
        </w:rPr>
      </w:pPr>
      <w:r w:rsidRPr="009B35E5">
        <w:rPr>
          <w:b/>
          <w:bCs/>
        </w:rPr>
        <w:t>SREDSTVA ZA OSTVARIVANJE  PROGRAMA</w:t>
      </w:r>
    </w:p>
    <w:p w14:paraId="0D5D7E49" w14:textId="77777777" w:rsidR="009B35E5" w:rsidRDefault="009B35E5" w:rsidP="009B35E5">
      <w:pPr>
        <w:jc w:val="both"/>
      </w:pPr>
    </w:p>
    <w:p w14:paraId="56C26520" w14:textId="77777777" w:rsidR="009B35E5" w:rsidRDefault="009B35E5" w:rsidP="009B35E5">
      <w:pPr>
        <w:ind w:firstLine="720"/>
        <w:jc w:val="both"/>
      </w:pPr>
      <w:r>
        <w:t>Sredstva potrebna za ostvarivanje  ovog  Programa temeljem procijenjenih troškova po pojedinim djelatnostima  iznose:</w:t>
      </w:r>
    </w:p>
    <w:p w14:paraId="7AAE55B6" w14:textId="77777777" w:rsidR="009B35E5" w:rsidRDefault="009B35E5" w:rsidP="009B35E5">
      <w:pPr>
        <w:jc w:val="both"/>
      </w:pPr>
      <w:r>
        <w:tab/>
      </w:r>
    </w:p>
    <w:p w14:paraId="0D1B2633" w14:textId="24C8B869" w:rsidR="009B35E5" w:rsidRDefault="009B35E5" w:rsidP="009B35E5">
      <w:pPr>
        <w:pStyle w:val="ListParagraph"/>
        <w:numPr>
          <w:ilvl w:val="0"/>
          <w:numId w:val="52"/>
        </w:numPr>
        <w:jc w:val="both"/>
      </w:pPr>
      <w:r>
        <w:t>1. održavanje čistoće površina javne namjene i obalnog pojasa</w:t>
      </w:r>
      <w:r>
        <w:tab/>
        <w:t>………………...470.000,00 EUR</w:t>
      </w:r>
    </w:p>
    <w:p w14:paraId="65952866" w14:textId="25A320D3" w:rsidR="009B35E5" w:rsidRDefault="009B35E5" w:rsidP="009B35E5">
      <w:pPr>
        <w:pStyle w:val="ListParagraph"/>
        <w:numPr>
          <w:ilvl w:val="0"/>
          <w:numId w:val="52"/>
        </w:numPr>
        <w:jc w:val="both"/>
      </w:pPr>
      <w:r>
        <w:t>održavanje površina javne namjene …………………………..365.000,00 EUR</w:t>
      </w:r>
    </w:p>
    <w:p w14:paraId="263BC1E6" w14:textId="48FCD207" w:rsidR="009B35E5" w:rsidRDefault="009B35E5" w:rsidP="009B35E5">
      <w:pPr>
        <w:pStyle w:val="ListParagraph"/>
        <w:numPr>
          <w:ilvl w:val="0"/>
          <w:numId w:val="52"/>
        </w:numPr>
        <w:jc w:val="both"/>
      </w:pPr>
      <w:r>
        <w:t>održavanje nerazvrstanih cesta …………………………..200.000,00 EUR</w:t>
      </w:r>
    </w:p>
    <w:p w14:paraId="5D8A5D29" w14:textId="65CC2147" w:rsidR="009B35E5" w:rsidRDefault="009B35E5" w:rsidP="009B35E5">
      <w:pPr>
        <w:pStyle w:val="ListParagraph"/>
        <w:numPr>
          <w:ilvl w:val="0"/>
          <w:numId w:val="52"/>
        </w:numPr>
        <w:jc w:val="both"/>
      </w:pPr>
      <w:r>
        <w:t>održavanje javne rasvjete 120.500,00 EUR</w:t>
      </w:r>
    </w:p>
    <w:p w14:paraId="2024C81C" w14:textId="0FFAFD2D" w:rsidR="009B35E5" w:rsidRDefault="009B35E5" w:rsidP="009B35E5">
      <w:pPr>
        <w:pStyle w:val="ListParagraph"/>
        <w:numPr>
          <w:ilvl w:val="0"/>
          <w:numId w:val="52"/>
        </w:numPr>
        <w:jc w:val="both"/>
      </w:pPr>
      <w:r>
        <w:t>održavanje groblja ……….40.000,00 EUR</w:t>
      </w:r>
    </w:p>
    <w:p w14:paraId="3E1DA853" w14:textId="3E4391CA" w:rsidR="009B35E5" w:rsidRDefault="009B35E5" w:rsidP="009B35E5">
      <w:pPr>
        <w:pStyle w:val="ListParagraph"/>
        <w:numPr>
          <w:ilvl w:val="0"/>
          <w:numId w:val="52"/>
        </w:numPr>
        <w:jc w:val="both"/>
      </w:pPr>
      <w:r>
        <w:t>održavanje građevina javne odvodnje oborinskih voda …………...5.000,00 EUR</w:t>
      </w:r>
    </w:p>
    <w:p w14:paraId="12CF3CF1" w14:textId="0DB57575" w:rsidR="009B35E5" w:rsidRDefault="009B35E5" w:rsidP="009B35E5">
      <w:pPr>
        <w:jc w:val="both"/>
      </w:pPr>
      <w:r>
        <w:t>_________________________________________</w:t>
      </w:r>
    </w:p>
    <w:p w14:paraId="33619349" w14:textId="2669B77D" w:rsidR="009B35E5" w:rsidRDefault="009B35E5" w:rsidP="009B35E5">
      <w:pPr>
        <w:ind w:firstLine="720"/>
        <w:jc w:val="both"/>
      </w:pPr>
      <w:r>
        <w:t>Ukupno: ……………..1.200.500,00 EUR</w:t>
      </w:r>
      <w:r>
        <w:tab/>
      </w:r>
      <w:r>
        <w:tab/>
      </w:r>
    </w:p>
    <w:p w14:paraId="415C3807" w14:textId="77777777" w:rsidR="009B35E5" w:rsidRDefault="009B35E5" w:rsidP="009B35E5">
      <w:pPr>
        <w:jc w:val="both"/>
      </w:pPr>
    </w:p>
    <w:p w14:paraId="09DE3C96" w14:textId="40B0F008" w:rsidR="009B35E5" w:rsidRPr="009B35E5" w:rsidRDefault="009B35E5" w:rsidP="009B35E5">
      <w:pPr>
        <w:jc w:val="center"/>
        <w:rPr>
          <w:b/>
          <w:bCs/>
        </w:rPr>
      </w:pPr>
      <w:r w:rsidRPr="009B35E5">
        <w:rPr>
          <w:b/>
          <w:bCs/>
        </w:rPr>
        <w:t>Članak 4.</w:t>
      </w:r>
    </w:p>
    <w:p w14:paraId="2DC70A61" w14:textId="77777777" w:rsidR="009B35E5" w:rsidRDefault="009B35E5" w:rsidP="009B35E5">
      <w:pPr>
        <w:jc w:val="both"/>
      </w:pPr>
    </w:p>
    <w:p w14:paraId="47E5F471" w14:textId="77777777" w:rsidR="009B35E5" w:rsidRDefault="009B35E5" w:rsidP="009B35E5">
      <w:pPr>
        <w:ind w:firstLine="720"/>
        <w:jc w:val="both"/>
      </w:pPr>
      <w:r>
        <w:t>Gradonačelnik podnosi predstavničkom tijelu jedinice lokalne samouprave izvješće o izvršenju programa održavanja komunalne infrastrukture za prethodnu kalendarsku godinu.</w:t>
      </w:r>
    </w:p>
    <w:p w14:paraId="5BDF7EA5" w14:textId="77777777" w:rsidR="009B35E5" w:rsidRDefault="009B35E5" w:rsidP="009B35E5">
      <w:pPr>
        <w:jc w:val="both"/>
      </w:pPr>
    </w:p>
    <w:p w14:paraId="280A79DA" w14:textId="77777777" w:rsidR="009B35E5" w:rsidRDefault="009B35E5" w:rsidP="009B35E5">
      <w:pPr>
        <w:ind w:firstLine="720"/>
        <w:jc w:val="both"/>
      </w:pPr>
      <w:r>
        <w:t xml:space="preserve">Izvješće se podnosi istodobno s izvješćem o izvršenju proračuna jedinica lokalne samouprave. </w:t>
      </w:r>
    </w:p>
    <w:p w14:paraId="34F167FA" w14:textId="77777777" w:rsidR="009B35E5" w:rsidRPr="009B35E5" w:rsidRDefault="009B35E5" w:rsidP="009B35E5">
      <w:pPr>
        <w:jc w:val="center"/>
        <w:rPr>
          <w:b/>
          <w:bCs/>
        </w:rPr>
      </w:pPr>
    </w:p>
    <w:p w14:paraId="2C2EBC1C" w14:textId="5EF53088" w:rsidR="009B35E5" w:rsidRPr="009B35E5" w:rsidRDefault="009B35E5" w:rsidP="009B35E5">
      <w:pPr>
        <w:jc w:val="center"/>
        <w:rPr>
          <w:b/>
          <w:bCs/>
        </w:rPr>
      </w:pPr>
      <w:r w:rsidRPr="009B35E5">
        <w:rPr>
          <w:b/>
          <w:bCs/>
        </w:rPr>
        <w:t>Članak 5.</w:t>
      </w:r>
    </w:p>
    <w:p w14:paraId="17F3534B" w14:textId="77777777" w:rsidR="009B35E5" w:rsidRPr="009B35E5" w:rsidRDefault="009B35E5" w:rsidP="009B35E5">
      <w:pPr>
        <w:jc w:val="center"/>
        <w:rPr>
          <w:b/>
          <w:bCs/>
        </w:rPr>
      </w:pPr>
    </w:p>
    <w:p w14:paraId="6CCF24E8" w14:textId="77777777" w:rsidR="009B35E5" w:rsidRPr="009B35E5" w:rsidRDefault="009B35E5" w:rsidP="009B35E5">
      <w:pPr>
        <w:jc w:val="center"/>
        <w:rPr>
          <w:b/>
          <w:bCs/>
        </w:rPr>
      </w:pPr>
      <w:r w:rsidRPr="009B35E5">
        <w:rPr>
          <w:b/>
          <w:bCs/>
        </w:rPr>
        <w:t>ZAVRŠNE ODREDBE</w:t>
      </w:r>
    </w:p>
    <w:p w14:paraId="61C7CF1E" w14:textId="77777777" w:rsidR="009B35E5" w:rsidRDefault="009B35E5" w:rsidP="009B35E5">
      <w:pPr>
        <w:jc w:val="both"/>
      </w:pPr>
      <w:r>
        <w:tab/>
      </w:r>
    </w:p>
    <w:p w14:paraId="49618F09" w14:textId="77777777" w:rsidR="009B35E5" w:rsidRDefault="009B35E5" w:rsidP="009B35E5">
      <w:pPr>
        <w:ind w:firstLine="720"/>
        <w:jc w:val="both"/>
      </w:pPr>
      <w:r>
        <w:t>Ovaj Program objavit će se u „Službenom glasniku Grada Hvara“, a stupa na snagu 1. siječnja 2024. godine.</w:t>
      </w:r>
    </w:p>
    <w:p w14:paraId="3EB91DA4" w14:textId="77777777" w:rsidR="009B35E5" w:rsidRDefault="009B35E5" w:rsidP="009B35E5">
      <w:pPr>
        <w:jc w:val="both"/>
      </w:pPr>
    </w:p>
    <w:p w14:paraId="5EB30075" w14:textId="77777777" w:rsidR="009B35E5" w:rsidRPr="009B35E5" w:rsidRDefault="009B35E5" w:rsidP="009B35E5">
      <w:pPr>
        <w:jc w:val="center"/>
        <w:rPr>
          <w:b/>
          <w:bCs/>
          <w:i/>
          <w:iCs/>
        </w:rPr>
      </w:pPr>
      <w:r w:rsidRPr="009B35E5">
        <w:rPr>
          <w:b/>
          <w:bCs/>
          <w:i/>
          <w:iCs/>
        </w:rPr>
        <w:t>REPUBLIKA HRVATSKA</w:t>
      </w:r>
    </w:p>
    <w:p w14:paraId="14256737" w14:textId="77777777" w:rsidR="009B35E5" w:rsidRPr="009B35E5" w:rsidRDefault="009B35E5" w:rsidP="009B35E5">
      <w:pPr>
        <w:jc w:val="center"/>
        <w:rPr>
          <w:b/>
          <w:bCs/>
          <w:i/>
          <w:iCs/>
        </w:rPr>
      </w:pPr>
      <w:r w:rsidRPr="009B35E5">
        <w:rPr>
          <w:b/>
          <w:bCs/>
          <w:i/>
          <w:iCs/>
        </w:rPr>
        <w:t>SPLITSKO-DALMATINSKA ŽUPANIJA</w:t>
      </w:r>
    </w:p>
    <w:p w14:paraId="79F5733B" w14:textId="77777777" w:rsidR="009B35E5" w:rsidRPr="009B35E5" w:rsidRDefault="009B35E5" w:rsidP="009B35E5">
      <w:pPr>
        <w:jc w:val="center"/>
        <w:rPr>
          <w:b/>
          <w:bCs/>
          <w:i/>
          <w:iCs/>
        </w:rPr>
      </w:pPr>
      <w:r w:rsidRPr="009B35E5">
        <w:rPr>
          <w:b/>
          <w:bCs/>
          <w:i/>
          <w:iCs/>
        </w:rPr>
        <w:t>GRAD HVAR</w:t>
      </w:r>
    </w:p>
    <w:p w14:paraId="58529EDC" w14:textId="77777777" w:rsidR="009B35E5" w:rsidRPr="009B35E5" w:rsidRDefault="009B35E5" w:rsidP="009B35E5">
      <w:pPr>
        <w:jc w:val="center"/>
        <w:rPr>
          <w:b/>
          <w:bCs/>
          <w:i/>
          <w:iCs/>
        </w:rPr>
      </w:pPr>
      <w:r w:rsidRPr="009B35E5">
        <w:rPr>
          <w:b/>
          <w:bCs/>
          <w:i/>
          <w:iCs/>
        </w:rPr>
        <w:t>Gradsko vijeće</w:t>
      </w:r>
    </w:p>
    <w:p w14:paraId="74A544A5" w14:textId="77777777" w:rsidR="009B35E5" w:rsidRDefault="009B35E5" w:rsidP="009B35E5">
      <w:pPr>
        <w:jc w:val="both"/>
      </w:pPr>
    </w:p>
    <w:p w14:paraId="03476F46" w14:textId="77777777" w:rsidR="009B35E5" w:rsidRDefault="009B35E5" w:rsidP="009B35E5">
      <w:pPr>
        <w:jc w:val="both"/>
      </w:pPr>
      <w:r>
        <w:t>KLASA: 363-01/23-01/154</w:t>
      </w:r>
    </w:p>
    <w:p w14:paraId="66847152" w14:textId="77777777" w:rsidR="009B35E5" w:rsidRDefault="009B35E5" w:rsidP="009B35E5">
      <w:pPr>
        <w:jc w:val="both"/>
      </w:pPr>
      <w:r>
        <w:t>URBROJ : 2181-2/01-02-23-02</w:t>
      </w:r>
    </w:p>
    <w:p w14:paraId="01FC4D08" w14:textId="77777777" w:rsidR="009B35E5" w:rsidRDefault="009B35E5" w:rsidP="009B35E5">
      <w:pPr>
        <w:jc w:val="both"/>
      </w:pPr>
      <w:r>
        <w:t>Hvar, 21. prosinca 2023.g.</w:t>
      </w:r>
    </w:p>
    <w:p w14:paraId="4723E826" w14:textId="77777777" w:rsidR="009B35E5" w:rsidRDefault="009B35E5" w:rsidP="009B35E5">
      <w:pPr>
        <w:jc w:val="both"/>
      </w:pPr>
    </w:p>
    <w:p w14:paraId="48E5D5A9" w14:textId="167F0344" w:rsidR="009B35E5" w:rsidRDefault="009B35E5" w:rsidP="009B35E5">
      <w:pPr>
        <w:jc w:val="center"/>
      </w:pPr>
      <w:r>
        <w:t xml:space="preserve">                     Predsjednik</w:t>
      </w:r>
    </w:p>
    <w:p w14:paraId="478DD525" w14:textId="600D411B" w:rsidR="009B35E5" w:rsidRDefault="009B35E5" w:rsidP="009B35E5">
      <w:pPr>
        <w:jc w:val="center"/>
      </w:pPr>
      <w:r>
        <w:t xml:space="preserve">                    Gradskog vijeća:</w:t>
      </w:r>
    </w:p>
    <w:p w14:paraId="7716B642" w14:textId="5844E622" w:rsidR="00BE2CAC" w:rsidRDefault="009B35E5" w:rsidP="009B35E5">
      <w:pPr>
        <w:jc w:val="center"/>
      </w:pPr>
      <w:r>
        <w:t xml:space="preserve">                     Jurica Miličić, dipl. iur., v.r.</w:t>
      </w:r>
    </w:p>
    <w:p w14:paraId="6D2C6ED8" w14:textId="77777777" w:rsidR="009B35E5" w:rsidRPr="00367A5E" w:rsidRDefault="009B35E5" w:rsidP="009B35E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EBE6E34" w14:textId="77777777" w:rsidR="009B35E5" w:rsidRDefault="009B35E5" w:rsidP="009B35E5">
      <w:pPr>
        <w:jc w:val="both"/>
      </w:pPr>
    </w:p>
    <w:p w14:paraId="514A0A68" w14:textId="77777777" w:rsidR="002824DB" w:rsidRDefault="002824DB" w:rsidP="002824DB">
      <w:pPr>
        <w:ind w:firstLine="720"/>
        <w:jc w:val="both"/>
      </w:pPr>
      <w:r>
        <w:t xml:space="preserve">Na temelju odredbi članka 25. Statuta Grada Hvara („Službeni glasnik Grada Hvara“, broj: 3/18, 10/18 i 2/21 ) i članka 6. stavka 1.a. Odluke o komunalnim djelatnostima na području Grada Hvara </w:t>
      </w:r>
      <w:r>
        <w:lastRenderedPageBreak/>
        <w:t>( „Službeni glasnik Grada Hvara“, broj: 9/20) Gradsko vijeće Grada Hvara na 33. sjednici održanoj 21. prosinca 2023. godine, donosi</w:t>
      </w:r>
    </w:p>
    <w:p w14:paraId="207E1DB0" w14:textId="77777777" w:rsidR="002824DB" w:rsidRDefault="002824DB" w:rsidP="002824DB">
      <w:pPr>
        <w:jc w:val="both"/>
      </w:pPr>
    </w:p>
    <w:p w14:paraId="21459D9D" w14:textId="77777777" w:rsidR="002824DB" w:rsidRPr="002824DB" w:rsidRDefault="002824DB" w:rsidP="002824DB">
      <w:pPr>
        <w:jc w:val="center"/>
        <w:rPr>
          <w:b/>
          <w:bCs/>
          <w:sz w:val="24"/>
          <w:szCs w:val="24"/>
        </w:rPr>
      </w:pPr>
      <w:r w:rsidRPr="002824DB">
        <w:rPr>
          <w:b/>
          <w:bCs/>
          <w:sz w:val="24"/>
          <w:szCs w:val="24"/>
        </w:rPr>
        <w:t>ZAKLJUČAK</w:t>
      </w:r>
    </w:p>
    <w:p w14:paraId="06BC5E1D" w14:textId="77777777" w:rsidR="002824DB" w:rsidRPr="002824DB" w:rsidRDefault="002824DB" w:rsidP="002824DB">
      <w:pPr>
        <w:jc w:val="center"/>
        <w:rPr>
          <w:b/>
          <w:bCs/>
        </w:rPr>
      </w:pPr>
      <w:r w:rsidRPr="002824DB">
        <w:rPr>
          <w:b/>
          <w:bCs/>
        </w:rPr>
        <w:t>o prihvaćanju Plana obavljanja komunalnih djelatnosti za 2024. godinu za Grad Hvar</w:t>
      </w:r>
    </w:p>
    <w:p w14:paraId="484A4CFA" w14:textId="77777777" w:rsidR="002824DB" w:rsidRDefault="002824DB" w:rsidP="002824DB">
      <w:pPr>
        <w:jc w:val="center"/>
        <w:rPr>
          <w:b/>
          <w:bCs/>
        </w:rPr>
      </w:pPr>
    </w:p>
    <w:p w14:paraId="03733C5B" w14:textId="7AEBEF5A" w:rsidR="002824DB" w:rsidRPr="002824DB" w:rsidRDefault="002824DB" w:rsidP="002824DB">
      <w:pPr>
        <w:jc w:val="center"/>
        <w:rPr>
          <w:b/>
          <w:bCs/>
        </w:rPr>
      </w:pPr>
      <w:r w:rsidRPr="002824DB">
        <w:rPr>
          <w:b/>
          <w:bCs/>
        </w:rPr>
        <w:t>Članak 1.</w:t>
      </w:r>
    </w:p>
    <w:p w14:paraId="76DF1CE9" w14:textId="77777777" w:rsidR="002824DB" w:rsidRDefault="002824DB" w:rsidP="002824DB">
      <w:pPr>
        <w:jc w:val="both"/>
      </w:pPr>
      <w:r>
        <w:tab/>
      </w:r>
    </w:p>
    <w:p w14:paraId="68651D24" w14:textId="77777777" w:rsidR="002824DB" w:rsidRDefault="002824DB" w:rsidP="002824DB">
      <w:pPr>
        <w:ind w:firstLine="720"/>
        <w:jc w:val="both"/>
      </w:pPr>
      <w:r>
        <w:t>Prihvaća se Plan obavljanja komunalnih djelatnosti za 2024. godinu za Grad Hvar  trgovačkog društva Komunalno Hvar d.o.o. iz Hvara, u ukupnom iznosu od 573.573,75 EUR sa PDV-om koji je sastavni dio ovog Zaključka. Financijski iznos sredstava za pokriće navedenog Plana planiran je u Proračunu Grada Hvara za 2024.godinu.</w:t>
      </w:r>
    </w:p>
    <w:p w14:paraId="0A1BC9B8" w14:textId="77777777" w:rsidR="002824DB" w:rsidRDefault="002824DB" w:rsidP="002824DB">
      <w:pPr>
        <w:jc w:val="both"/>
      </w:pPr>
    </w:p>
    <w:p w14:paraId="671650F0" w14:textId="77777777" w:rsidR="002824DB" w:rsidRPr="002824DB" w:rsidRDefault="002824DB" w:rsidP="002824DB">
      <w:pPr>
        <w:jc w:val="center"/>
        <w:rPr>
          <w:b/>
          <w:bCs/>
        </w:rPr>
      </w:pPr>
      <w:r w:rsidRPr="002824DB">
        <w:rPr>
          <w:b/>
          <w:bCs/>
        </w:rPr>
        <w:t>Članak 2.</w:t>
      </w:r>
    </w:p>
    <w:p w14:paraId="5E2BF0C3" w14:textId="77777777" w:rsidR="002824DB" w:rsidRDefault="002824DB" w:rsidP="002824DB">
      <w:pPr>
        <w:jc w:val="both"/>
      </w:pPr>
    </w:p>
    <w:p w14:paraId="56C0400E" w14:textId="77777777" w:rsidR="002824DB" w:rsidRDefault="002824DB" w:rsidP="002824DB">
      <w:pPr>
        <w:ind w:firstLine="720"/>
        <w:jc w:val="both"/>
      </w:pPr>
      <w:r>
        <w:t>Ovlašćuje se Gradonačelnik Grada Hvara da temeljem ovog Zaključka sklopi ugovor sa trgovačkim društvom Komunalno Hvar d.o.o. za obavljanje djelatnosti iz članka 1. ovog Zaključka.</w:t>
      </w:r>
    </w:p>
    <w:p w14:paraId="28664369" w14:textId="77777777" w:rsidR="002824DB" w:rsidRDefault="002824DB" w:rsidP="002824DB">
      <w:pPr>
        <w:jc w:val="both"/>
      </w:pPr>
    </w:p>
    <w:p w14:paraId="7634E351" w14:textId="77777777" w:rsidR="002824DB" w:rsidRPr="002824DB" w:rsidRDefault="002824DB" w:rsidP="002824DB">
      <w:pPr>
        <w:jc w:val="center"/>
        <w:rPr>
          <w:b/>
          <w:bCs/>
        </w:rPr>
      </w:pPr>
      <w:r w:rsidRPr="002824DB">
        <w:rPr>
          <w:b/>
          <w:bCs/>
        </w:rPr>
        <w:t>Članak 3.</w:t>
      </w:r>
    </w:p>
    <w:p w14:paraId="660181E6" w14:textId="77777777" w:rsidR="002824DB" w:rsidRDefault="002824DB" w:rsidP="002824DB">
      <w:pPr>
        <w:jc w:val="both"/>
      </w:pPr>
    </w:p>
    <w:p w14:paraId="62E14EE9" w14:textId="77777777" w:rsidR="002824DB" w:rsidRDefault="002824DB" w:rsidP="002824DB">
      <w:pPr>
        <w:ind w:firstLine="720"/>
        <w:jc w:val="both"/>
      </w:pPr>
      <w:r>
        <w:t>Ovaj Zaključak objavit će se u „Službenom glasniku Grada Hvara“, a stupa na snagu 1. siječnja 2024.godine.</w:t>
      </w:r>
    </w:p>
    <w:p w14:paraId="789D323C" w14:textId="77777777" w:rsidR="002824DB" w:rsidRDefault="002824DB" w:rsidP="002824DB">
      <w:pPr>
        <w:jc w:val="both"/>
      </w:pPr>
      <w:r>
        <w:t xml:space="preserve"> </w:t>
      </w:r>
    </w:p>
    <w:p w14:paraId="419D0FB9" w14:textId="77777777" w:rsidR="002824DB" w:rsidRPr="002824DB" w:rsidRDefault="002824DB" w:rsidP="002824DB">
      <w:pPr>
        <w:jc w:val="center"/>
        <w:rPr>
          <w:b/>
          <w:bCs/>
          <w:i/>
          <w:iCs/>
        </w:rPr>
      </w:pPr>
      <w:r w:rsidRPr="002824DB">
        <w:rPr>
          <w:b/>
          <w:bCs/>
          <w:i/>
          <w:iCs/>
        </w:rPr>
        <w:t>REPUBLIKA HRVATSKA</w:t>
      </w:r>
    </w:p>
    <w:p w14:paraId="417103A6" w14:textId="77777777" w:rsidR="002824DB" w:rsidRPr="002824DB" w:rsidRDefault="002824DB" w:rsidP="002824DB">
      <w:pPr>
        <w:jc w:val="center"/>
        <w:rPr>
          <w:b/>
          <w:bCs/>
          <w:i/>
          <w:iCs/>
        </w:rPr>
      </w:pPr>
      <w:r w:rsidRPr="002824DB">
        <w:rPr>
          <w:b/>
          <w:bCs/>
          <w:i/>
          <w:iCs/>
        </w:rPr>
        <w:t>SPLITSKO-DALMATINSKA ŽUPANIJA</w:t>
      </w:r>
    </w:p>
    <w:p w14:paraId="27A5D02C" w14:textId="77777777" w:rsidR="002824DB" w:rsidRPr="002824DB" w:rsidRDefault="002824DB" w:rsidP="002824DB">
      <w:pPr>
        <w:jc w:val="center"/>
        <w:rPr>
          <w:b/>
          <w:bCs/>
          <w:i/>
          <w:iCs/>
        </w:rPr>
      </w:pPr>
      <w:r w:rsidRPr="002824DB">
        <w:rPr>
          <w:b/>
          <w:bCs/>
          <w:i/>
          <w:iCs/>
        </w:rPr>
        <w:t>GRAD HVAR</w:t>
      </w:r>
    </w:p>
    <w:p w14:paraId="1F2FEBCC" w14:textId="77777777" w:rsidR="002824DB" w:rsidRPr="002824DB" w:rsidRDefault="002824DB" w:rsidP="002824DB">
      <w:pPr>
        <w:jc w:val="center"/>
        <w:rPr>
          <w:b/>
          <w:bCs/>
          <w:i/>
          <w:iCs/>
        </w:rPr>
      </w:pPr>
      <w:r w:rsidRPr="002824DB">
        <w:rPr>
          <w:b/>
          <w:bCs/>
          <w:i/>
          <w:iCs/>
        </w:rPr>
        <w:t>Gradsko vijeće</w:t>
      </w:r>
    </w:p>
    <w:p w14:paraId="0C75B359" w14:textId="77777777" w:rsidR="002824DB" w:rsidRDefault="002824DB" w:rsidP="002824DB">
      <w:pPr>
        <w:jc w:val="both"/>
      </w:pPr>
    </w:p>
    <w:p w14:paraId="1A6E26B0" w14:textId="77777777" w:rsidR="002824DB" w:rsidRDefault="002824DB" w:rsidP="002824DB">
      <w:pPr>
        <w:jc w:val="both"/>
      </w:pPr>
      <w:r>
        <w:t>KLASA: 400-01/23-01/35</w:t>
      </w:r>
    </w:p>
    <w:p w14:paraId="0ECF011C" w14:textId="77777777" w:rsidR="002824DB" w:rsidRDefault="002824DB" w:rsidP="002824DB">
      <w:pPr>
        <w:jc w:val="both"/>
      </w:pPr>
      <w:r>
        <w:t>URBROJ:2181-2/01-02-23-03</w:t>
      </w:r>
    </w:p>
    <w:p w14:paraId="366A5A7A" w14:textId="77777777" w:rsidR="002824DB" w:rsidRDefault="002824DB" w:rsidP="002824DB">
      <w:pPr>
        <w:jc w:val="both"/>
      </w:pPr>
      <w:r>
        <w:t>Hvar, 21. prosinca 2023.godine</w:t>
      </w:r>
    </w:p>
    <w:p w14:paraId="291DC2DA" w14:textId="77777777" w:rsidR="002824DB" w:rsidRDefault="002824DB" w:rsidP="002824DB">
      <w:pPr>
        <w:jc w:val="both"/>
      </w:pPr>
    </w:p>
    <w:p w14:paraId="75C8F870" w14:textId="5FBFBA22" w:rsidR="002824DB" w:rsidRDefault="002824DB" w:rsidP="002824DB">
      <w:pPr>
        <w:jc w:val="center"/>
      </w:pPr>
      <w:r>
        <w:t xml:space="preserve">                    PREDSJEDNIK</w:t>
      </w:r>
    </w:p>
    <w:p w14:paraId="39EFD953" w14:textId="3A83A4BD" w:rsidR="002824DB" w:rsidRDefault="002824DB" w:rsidP="002824DB">
      <w:pPr>
        <w:jc w:val="center"/>
      </w:pPr>
      <w:r>
        <w:t xml:space="preserve">                  GRADSKOG VIJEĆA:</w:t>
      </w:r>
    </w:p>
    <w:p w14:paraId="417109B6" w14:textId="6FCE9287" w:rsidR="002824DB" w:rsidRDefault="002824DB" w:rsidP="002824DB">
      <w:pPr>
        <w:jc w:val="center"/>
      </w:pPr>
      <w:r>
        <w:t xml:space="preserve">                  Jurica Miličić, mag.iur., v.r.</w:t>
      </w:r>
    </w:p>
    <w:p w14:paraId="0994A396" w14:textId="77777777" w:rsidR="002824DB" w:rsidRPr="00367A5E" w:rsidRDefault="002824DB" w:rsidP="002824D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FFE432F" w14:textId="77777777" w:rsidR="002824DB" w:rsidRDefault="002824DB" w:rsidP="002824DB">
      <w:pPr>
        <w:jc w:val="both"/>
      </w:pPr>
    </w:p>
    <w:p w14:paraId="127F904E" w14:textId="123C3B86" w:rsidR="00A36C08" w:rsidRPr="00A36C08" w:rsidRDefault="00A36C08" w:rsidP="00A36C08">
      <w:pPr>
        <w:jc w:val="center"/>
        <w:rPr>
          <w:b/>
          <w:bCs/>
        </w:rPr>
      </w:pPr>
      <w:r w:rsidRPr="00A36C08">
        <w:rPr>
          <w:b/>
          <w:bCs/>
        </w:rPr>
        <w:t>PLAN OBAVLJANJA KOMUNALNIH DJELATNOSTI KOMUNALNO HVAR D.O.O. ZA 2024. GODINU</w:t>
      </w:r>
    </w:p>
    <w:p w14:paraId="42CFC4AC" w14:textId="77777777" w:rsidR="00A36C08" w:rsidRPr="00A36C08" w:rsidRDefault="00A36C08" w:rsidP="00A36C08">
      <w:pPr>
        <w:jc w:val="center"/>
        <w:rPr>
          <w:b/>
          <w:bCs/>
        </w:rPr>
      </w:pPr>
    </w:p>
    <w:p w14:paraId="37B8C723" w14:textId="2BC4386E" w:rsidR="00A36C08" w:rsidRPr="00A36C08" w:rsidRDefault="00A36C08" w:rsidP="00A36C08">
      <w:pPr>
        <w:jc w:val="center"/>
        <w:rPr>
          <w:b/>
          <w:bCs/>
        </w:rPr>
      </w:pPr>
      <w:r w:rsidRPr="00A36C08">
        <w:rPr>
          <w:b/>
          <w:bCs/>
        </w:rPr>
        <w:t>- POMETANJA, ČIŠĆENJA I PRANJA GRADA,</w:t>
      </w:r>
    </w:p>
    <w:p w14:paraId="46BC5C96" w14:textId="21B5A902" w:rsidR="00A36C08" w:rsidRPr="00A36C08" w:rsidRDefault="00A36C08" w:rsidP="00A36C08">
      <w:pPr>
        <w:jc w:val="center"/>
        <w:rPr>
          <w:b/>
          <w:bCs/>
        </w:rPr>
      </w:pPr>
      <w:r w:rsidRPr="00A36C08">
        <w:rPr>
          <w:b/>
          <w:bCs/>
        </w:rPr>
        <w:t>- ODRŽAVANJA JAVNIH  POVRŠINA,</w:t>
      </w:r>
    </w:p>
    <w:p w14:paraId="4338BC49" w14:textId="51216B6C" w:rsidR="00A36C08" w:rsidRPr="00A36C08" w:rsidRDefault="00A36C08" w:rsidP="00A36C08">
      <w:pPr>
        <w:jc w:val="center"/>
        <w:rPr>
          <w:b/>
          <w:bCs/>
        </w:rPr>
      </w:pPr>
      <w:r w:rsidRPr="00A36C08">
        <w:rPr>
          <w:b/>
          <w:bCs/>
        </w:rPr>
        <w:t>- ČIŠĆENJA I ODRŽAVANJA OBALNOG POJASA,</w:t>
      </w:r>
    </w:p>
    <w:p w14:paraId="729C1588" w14:textId="0A22E2D5" w:rsidR="00A36C08" w:rsidRPr="00A36C08" w:rsidRDefault="00A36C08" w:rsidP="00A36C08">
      <w:pPr>
        <w:jc w:val="center"/>
        <w:rPr>
          <w:b/>
          <w:bCs/>
        </w:rPr>
      </w:pPr>
      <w:r w:rsidRPr="00A36C08">
        <w:rPr>
          <w:b/>
          <w:bCs/>
        </w:rPr>
        <w:t>- ODVOZA  OTPADA S PAKLENIH OTOKA,</w:t>
      </w:r>
    </w:p>
    <w:p w14:paraId="68F2FA84" w14:textId="7764BBA0" w:rsidR="00A36C08" w:rsidRPr="00A36C08" w:rsidRDefault="00A36C08" w:rsidP="00A36C08">
      <w:pPr>
        <w:jc w:val="center"/>
        <w:rPr>
          <w:b/>
          <w:bCs/>
        </w:rPr>
      </w:pPr>
      <w:r w:rsidRPr="00A36C08">
        <w:rPr>
          <w:b/>
          <w:bCs/>
        </w:rPr>
        <w:t>- ODRŽAVANJA JAVNE RASVJETE,</w:t>
      </w:r>
    </w:p>
    <w:p w14:paraId="4C817A63" w14:textId="77777777" w:rsidR="00A36C08" w:rsidRDefault="00A36C08" w:rsidP="00A36C08">
      <w:pPr>
        <w:jc w:val="both"/>
      </w:pPr>
    </w:p>
    <w:p w14:paraId="1E40F90A" w14:textId="77777777" w:rsidR="00A36C08" w:rsidRDefault="00A36C08" w:rsidP="00A36C08">
      <w:pPr>
        <w:ind w:firstLine="720"/>
        <w:jc w:val="both"/>
      </w:pPr>
      <w:r>
        <w:t xml:space="preserve">Sukladno čl. 6 stavak 1a, Odluke o komunalnim djelatnostima na području Grada </w:t>
      </w:r>
      <w:r>
        <w:t>Hvara, službeni glasnik 9/20 društvo Komunalno Hvar d.o.o. će obavljati komunalne djelatnosti prema slijedećem opsegu i vrijednostima:</w:t>
      </w:r>
    </w:p>
    <w:p w14:paraId="0DB7A869" w14:textId="77777777" w:rsidR="00A36C08" w:rsidRDefault="00A36C08" w:rsidP="00A36C08">
      <w:pPr>
        <w:jc w:val="both"/>
      </w:pPr>
    </w:p>
    <w:p w14:paraId="59C48CE6" w14:textId="77777777" w:rsidR="00A36C08" w:rsidRPr="00A36C08" w:rsidRDefault="00A36C08" w:rsidP="00A36C08">
      <w:pPr>
        <w:jc w:val="center"/>
        <w:rPr>
          <w:b/>
          <w:bCs/>
        </w:rPr>
      </w:pPr>
      <w:r w:rsidRPr="00A36C08">
        <w:rPr>
          <w:b/>
          <w:bCs/>
        </w:rPr>
        <w:t>A) POMETANJE, ČIŠĆENJE  I PRANJE GRADA</w:t>
      </w:r>
    </w:p>
    <w:p w14:paraId="645E3BB4" w14:textId="77777777" w:rsidR="00A36C08" w:rsidRDefault="00A36C08" w:rsidP="00A36C08">
      <w:pPr>
        <w:jc w:val="both"/>
      </w:pPr>
    </w:p>
    <w:p w14:paraId="0E2554AA" w14:textId="77777777" w:rsidR="00A36C08" w:rsidRDefault="00A36C08" w:rsidP="00A36C08">
      <w:pPr>
        <w:ind w:firstLine="720"/>
        <w:jc w:val="both"/>
      </w:pPr>
      <w:r>
        <w:t>8,5 RADNIKA, DVIJE ČISTILICE, AUTO ZA PRAŽNJENJE KOŠARICA I AUTO ZA PRANJE GRADA</w:t>
      </w:r>
    </w:p>
    <w:p w14:paraId="492DC34B" w14:textId="77777777" w:rsidR="00A36C08" w:rsidRDefault="00A36C08" w:rsidP="00A36C08">
      <w:pPr>
        <w:jc w:val="both"/>
      </w:pPr>
    </w:p>
    <w:p w14:paraId="7BA9DD4C" w14:textId="77777777" w:rsidR="00A36C08" w:rsidRDefault="00A36C08" w:rsidP="00A36C08">
      <w:pPr>
        <w:ind w:firstLine="720"/>
        <w:jc w:val="both"/>
      </w:pPr>
      <w:r>
        <w:t>2 radnika na uličnim strojnim čistilicama</w:t>
      </w:r>
    </w:p>
    <w:p w14:paraId="3E9BB0A2" w14:textId="77777777" w:rsidR="00A36C08" w:rsidRDefault="00A36C08" w:rsidP="00A36C08">
      <w:pPr>
        <w:ind w:firstLine="720"/>
        <w:jc w:val="both"/>
      </w:pPr>
      <w:r>
        <w:t>4,5  radnika za ručno pometanje ulica</w:t>
      </w:r>
    </w:p>
    <w:p w14:paraId="75D412C9" w14:textId="77777777" w:rsidR="00A36C08" w:rsidRDefault="00A36C08" w:rsidP="00A36C08">
      <w:pPr>
        <w:ind w:firstLine="720"/>
        <w:jc w:val="both"/>
      </w:pPr>
      <w:r>
        <w:t>1 radnik na pražnjenju košarica</w:t>
      </w:r>
    </w:p>
    <w:p w14:paraId="63E1A45A" w14:textId="77777777" w:rsidR="00A36C08" w:rsidRDefault="00A36C08" w:rsidP="00A36C08">
      <w:pPr>
        <w:ind w:firstLine="720"/>
        <w:jc w:val="both"/>
      </w:pPr>
      <w:r>
        <w:t>1  radnik za pranje grada</w:t>
      </w:r>
    </w:p>
    <w:p w14:paraId="626AE9EF" w14:textId="77777777" w:rsidR="00A36C08" w:rsidRDefault="00A36C08" w:rsidP="00A36C08">
      <w:pPr>
        <w:jc w:val="both"/>
      </w:pPr>
    </w:p>
    <w:p w14:paraId="3A9D5C7A" w14:textId="77777777" w:rsidR="00A36C08" w:rsidRDefault="00A36C08" w:rsidP="00A36C08">
      <w:pPr>
        <w:ind w:firstLine="720"/>
        <w:jc w:val="both"/>
      </w:pPr>
      <w:r>
        <w:t>1. ZONA:  Autobusna stanica Dolac, Pjaca, Fabrika do Zvijezde mora i naprijed šetnicom uz more do hotela Amfore, pa prema Majerovici do rta Kovač, s jedne strane, zatim  Riva, Križa uz more, sve do trgovine Tommy u Križnoj luci na jednoj strani i hotela Galeb na drugoj strani.</w:t>
      </w:r>
    </w:p>
    <w:p w14:paraId="41F18851" w14:textId="15A8CA03" w:rsidR="00A36C08" w:rsidRDefault="00A36C08" w:rsidP="00A36C08">
      <w:pPr>
        <w:pStyle w:val="ListParagraph"/>
        <w:numPr>
          <w:ilvl w:val="0"/>
          <w:numId w:val="31"/>
        </w:numPr>
        <w:jc w:val="both"/>
      </w:pPr>
      <w:r>
        <w:t xml:space="preserve">Električna čistilica - jedan radnik cijelu godinu </w:t>
      </w:r>
    </w:p>
    <w:p w14:paraId="6A0756A7" w14:textId="77777777" w:rsidR="00A36C08" w:rsidRDefault="00A36C08" w:rsidP="00A36C08">
      <w:pPr>
        <w:jc w:val="both"/>
      </w:pPr>
    </w:p>
    <w:p w14:paraId="36942C98" w14:textId="77777777" w:rsidR="00A36C08" w:rsidRDefault="00A36C08" w:rsidP="00A36C08">
      <w:pPr>
        <w:ind w:firstLine="360"/>
        <w:jc w:val="both"/>
      </w:pPr>
      <w:r>
        <w:t>2. ZONA: Zastupi, Šamoreta dolac, Sv. Katarina, Bukainka, dio Lučice, Vrisak, dio Križne luke, Križni rat, te svi ostali djelovi grada Hvara uključujući gradske prometnice, te prigradska naselja Milna i Brusje.</w:t>
      </w:r>
    </w:p>
    <w:p w14:paraId="6D7F9A95" w14:textId="70DA04C3" w:rsidR="00A36C08" w:rsidRDefault="00A36C08" w:rsidP="00A36C08">
      <w:pPr>
        <w:pStyle w:val="ListParagraph"/>
        <w:numPr>
          <w:ilvl w:val="0"/>
          <w:numId w:val="31"/>
        </w:numPr>
        <w:jc w:val="both"/>
      </w:pPr>
      <w:r>
        <w:t>Strojna čistilica - jedan radnik cijelu godinu</w:t>
      </w:r>
    </w:p>
    <w:p w14:paraId="535A3E63" w14:textId="77777777" w:rsidR="00A36C08" w:rsidRDefault="00A36C08" w:rsidP="00A36C08">
      <w:pPr>
        <w:jc w:val="both"/>
      </w:pPr>
    </w:p>
    <w:p w14:paraId="48184A56" w14:textId="77777777" w:rsidR="00A36C08" w:rsidRDefault="00A36C08" w:rsidP="00A36C08">
      <w:pPr>
        <w:ind w:firstLine="360"/>
        <w:jc w:val="both"/>
      </w:pPr>
      <w:r>
        <w:t>3. ZONA: Od autobusne stanice strmom ulicom kroz istočna Gradska vrata do zapadnih Gradskih vrata, sve okomite i sve paralelne ulice od Pjace do ceste ispod tvrđave Španjola.</w:t>
      </w:r>
    </w:p>
    <w:p w14:paraId="66E88E12" w14:textId="77777777" w:rsidR="00A36C08" w:rsidRDefault="00A36C08" w:rsidP="00A36C08">
      <w:pPr>
        <w:jc w:val="both"/>
      </w:pPr>
    </w:p>
    <w:p w14:paraId="029F37A9" w14:textId="77777777" w:rsidR="00A36C08" w:rsidRDefault="00A36C08" w:rsidP="00A36C08">
      <w:pPr>
        <w:ind w:firstLine="360"/>
        <w:jc w:val="both"/>
      </w:pPr>
      <w:r>
        <w:t xml:space="preserve">4. ZONA: Od zapadnih Gradskih vrata do Sv. Katarine, cijela Gojava, Sv. Marak, Bankete, ispred Gradske Loggie, sve okomite ulice od Fabrike do hotela Pharos, pored toga oko štandova, te veli i mali đardin na Pjaci. </w:t>
      </w:r>
    </w:p>
    <w:p w14:paraId="3127102F" w14:textId="77777777" w:rsidR="00A36C08" w:rsidRDefault="00A36C08" w:rsidP="00A36C08">
      <w:pPr>
        <w:jc w:val="both"/>
      </w:pPr>
    </w:p>
    <w:p w14:paraId="42A4A0FC" w14:textId="77777777" w:rsidR="00A36C08" w:rsidRDefault="00A36C08" w:rsidP="00A36C08">
      <w:pPr>
        <w:ind w:firstLine="360"/>
        <w:jc w:val="both"/>
      </w:pPr>
      <w:r>
        <w:t>5. ZONA: Ulica južno od Dječjeg vrtića, ulica iza Poljoprivredne zadruge, cijela Sv. Mikula, ulica južno od Stolne crkve do pizzerie Kogo, južno ispod zida palaće Vukašinović do skretanja u Burak,  Burak do obiteljske kuće Matković i sve okomite ulice prema Rivi.</w:t>
      </w:r>
    </w:p>
    <w:p w14:paraId="40C0C015" w14:textId="77777777" w:rsidR="00A36C08" w:rsidRDefault="00A36C08" w:rsidP="00A36C08">
      <w:pPr>
        <w:jc w:val="both"/>
      </w:pPr>
      <w:r>
        <w:tab/>
      </w:r>
    </w:p>
    <w:p w14:paraId="3D95CBFB" w14:textId="77777777" w:rsidR="00A36C08" w:rsidRDefault="00A36C08" w:rsidP="00A36C08">
      <w:pPr>
        <w:ind w:firstLine="360"/>
        <w:jc w:val="both"/>
      </w:pPr>
      <w:r>
        <w:t xml:space="preserve">6. ZONA: Cijela Glavica s okomitim ulicama prema Burgu i Lučici, od obiteljske kuće Matković  prema školi, sve okomite ulice prema Lučici, cijela Lučica, osim uz more, prema obiteljskoj kući Lovrinčević, dalje strmom ulicom do Križne luke. </w:t>
      </w:r>
    </w:p>
    <w:p w14:paraId="36BF3AAB" w14:textId="77777777" w:rsidR="00A36C08" w:rsidRDefault="00A36C08" w:rsidP="00A36C08">
      <w:pPr>
        <w:jc w:val="both"/>
      </w:pPr>
    </w:p>
    <w:p w14:paraId="613A8DD5" w14:textId="77777777" w:rsidR="00A36C08" w:rsidRDefault="00A36C08" w:rsidP="00A36C08">
      <w:pPr>
        <w:ind w:firstLine="360"/>
        <w:jc w:val="both"/>
      </w:pPr>
      <w:r>
        <w:t>7. ZONA: - Sve okomite ulice (stepenice) na području: Majerovice, Zastupi, Šamoreta dolac i Podstine.</w:t>
      </w:r>
    </w:p>
    <w:p w14:paraId="1E600ACF" w14:textId="30D5FEFE" w:rsidR="00A36C08" w:rsidRDefault="00A36C08" w:rsidP="00A36C08">
      <w:pPr>
        <w:pStyle w:val="ListParagraph"/>
        <w:numPr>
          <w:ilvl w:val="0"/>
          <w:numId w:val="31"/>
        </w:numPr>
        <w:jc w:val="both"/>
      </w:pPr>
      <w:r>
        <w:lastRenderedPageBreak/>
        <w:t xml:space="preserve">Sve okomite ulice (stepenice) na području: Bukainka, Vrisak i Pais. </w:t>
      </w:r>
    </w:p>
    <w:p w14:paraId="658B6649" w14:textId="51291417" w:rsidR="00A36C08" w:rsidRDefault="00A36C08" w:rsidP="00A36C08">
      <w:pPr>
        <w:pStyle w:val="ListParagraph"/>
        <w:numPr>
          <w:ilvl w:val="0"/>
          <w:numId w:val="31"/>
        </w:numPr>
        <w:jc w:val="both"/>
      </w:pPr>
      <w:r>
        <w:t xml:space="preserve">Sve okomite ulice (stepenice) na području: Križna luka i Križni rat.  </w:t>
      </w:r>
    </w:p>
    <w:p w14:paraId="2FDFFC7A" w14:textId="77777777" w:rsidR="00A36C08" w:rsidRDefault="00A36C08" w:rsidP="00A36C08">
      <w:pPr>
        <w:jc w:val="both"/>
      </w:pPr>
      <w:r>
        <w:t xml:space="preserve">    </w:t>
      </w:r>
    </w:p>
    <w:p w14:paraId="3EE594C2" w14:textId="77777777" w:rsidR="00A36C08" w:rsidRDefault="00A36C08" w:rsidP="00A36C08">
      <w:pPr>
        <w:ind w:firstLine="360"/>
        <w:jc w:val="both"/>
      </w:pPr>
      <w:r>
        <w:t>Za navedene Zone pometanja potrebna su 3 radnika stalno zaposlena kroz cijelu godinu i 3 radnika po 6 mjeseci (sezonci), ukupno 4,5 radnika na razini cijele godine.</w:t>
      </w:r>
    </w:p>
    <w:p w14:paraId="0888B869" w14:textId="77777777" w:rsidR="00A36C08" w:rsidRDefault="00A36C08" w:rsidP="00A36C08">
      <w:pPr>
        <w:jc w:val="both"/>
      </w:pPr>
    </w:p>
    <w:p w14:paraId="00175722" w14:textId="77777777" w:rsidR="00A36C08" w:rsidRDefault="00A36C08" w:rsidP="00A36C08">
      <w:pPr>
        <w:ind w:firstLine="360"/>
        <w:jc w:val="both"/>
      </w:pPr>
      <w:r>
        <w:t xml:space="preserve">SVI KOŠEVI U GRADU prazne se i čiste u dvije smjene, nedjeljom i praznokom od 01. svibnja do 31. listopada,  </w:t>
      </w:r>
    </w:p>
    <w:p w14:paraId="1A7675AA" w14:textId="73E0F170" w:rsidR="00A36C08" w:rsidRDefault="00A36C08" w:rsidP="00A36C08">
      <w:pPr>
        <w:pStyle w:val="ListParagraph"/>
        <w:numPr>
          <w:ilvl w:val="0"/>
          <w:numId w:val="31"/>
        </w:numPr>
        <w:jc w:val="both"/>
      </w:pPr>
      <w:r>
        <w:t xml:space="preserve">dva radnika 6 (šest) mjeseci  </w:t>
      </w:r>
    </w:p>
    <w:p w14:paraId="4D8CCB15" w14:textId="77777777" w:rsidR="00A36C08" w:rsidRDefault="00A36C08" w:rsidP="00A36C08">
      <w:pPr>
        <w:jc w:val="both"/>
      </w:pPr>
    </w:p>
    <w:p w14:paraId="2D57C156" w14:textId="77777777" w:rsidR="00A36C08" w:rsidRDefault="00A36C08" w:rsidP="00A36C08">
      <w:pPr>
        <w:ind w:firstLine="360"/>
        <w:jc w:val="both"/>
      </w:pPr>
      <w:r>
        <w:t>PRANJE GRADA svakodnevno u noćnim satima u razdoblju od 01. svibnja do 31. listopada.</w:t>
      </w:r>
    </w:p>
    <w:p w14:paraId="1AA0C64E" w14:textId="4F2FF66B" w:rsidR="00A36C08" w:rsidRDefault="00A36C08" w:rsidP="00A36C08">
      <w:pPr>
        <w:pStyle w:val="ListParagraph"/>
        <w:numPr>
          <w:ilvl w:val="0"/>
          <w:numId w:val="31"/>
        </w:numPr>
        <w:jc w:val="both"/>
      </w:pPr>
      <w:r>
        <w:t>dva radnika 6 (šest) mjeseci</w:t>
      </w:r>
    </w:p>
    <w:p w14:paraId="24E44B72" w14:textId="77777777" w:rsidR="00A36C08" w:rsidRDefault="00A36C08" w:rsidP="00A36C08">
      <w:pPr>
        <w:jc w:val="both"/>
      </w:pPr>
    </w:p>
    <w:p w14:paraId="461BDA44" w14:textId="77777777" w:rsidR="00A36C08" w:rsidRDefault="00A36C08" w:rsidP="00A36C08">
      <w:pPr>
        <w:ind w:firstLine="360"/>
        <w:jc w:val="both"/>
      </w:pPr>
      <w:r>
        <w:t xml:space="preserve">Potrebna sredstva: 8,5 radnika                                   </w:t>
      </w:r>
    </w:p>
    <w:p w14:paraId="208FE960" w14:textId="77777777" w:rsidR="00A36C08" w:rsidRDefault="00A36C08" w:rsidP="00A36C08">
      <w:pPr>
        <w:jc w:val="both"/>
      </w:pPr>
    </w:p>
    <w:p w14:paraId="652F153A" w14:textId="359141A3" w:rsidR="00A36C08" w:rsidRDefault="00A36C08" w:rsidP="00A36C08">
      <w:pPr>
        <w:ind w:firstLine="360"/>
        <w:jc w:val="both"/>
      </w:pPr>
      <w:r>
        <w:t>Plaća 156.650,00 €</w:t>
      </w:r>
    </w:p>
    <w:p w14:paraId="5A4E307B" w14:textId="77777777" w:rsidR="00A36C08" w:rsidRDefault="00A36C08" w:rsidP="00A36C08">
      <w:pPr>
        <w:ind w:firstLine="360"/>
        <w:jc w:val="both"/>
      </w:pPr>
      <w:r>
        <w:t>Mat.troškovi 14.719,00 €</w:t>
      </w:r>
    </w:p>
    <w:p w14:paraId="04A6B36E" w14:textId="77777777" w:rsidR="00A36C08" w:rsidRDefault="00A36C08" w:rsidP="00A36C08">
      <w:pPr>
        <w:ind w:firstLine="360"/>
        <w:jc w:val="both"/>
      </w:pPr>
      <w:r>
        <w:t>Nemat. i rež. tr. 21.250,00 €</w:t>
      </w:r>
    </w:p>
    <w:p w14:paraId="2426501B" w14:textId="6CDBDE45" w:rsidR="00A36C08" w:rsidRDefault="00A36C08" w:rsidP="00A36C08">
      <w:pPr>
        <w:ind w:firstLine="360"/>
        <w:jc w:val="both"/>
      </w:pPr>
      <w:r>
        <w:t>Ukupno: 192.619,00 €</w:t>
      </w:r>
    </w:p>
    <w:p w14:paraId="51ECEC79" w14:textId="77777777" w:rsidR="00A36C08" w:rsidRDefault="00A36C08" w:rsidP="00A36C08">
      <w:pPr>
        <w:jc w:val="both"/>
      </w:pPr>
    </w:p>
    <w:p w14:paraId="183D3614" w14:textId="77777777" w:rsidR="00E12B17" w:rsidRPr="00E12B17" w:rsidRDefault="00E12B17" w:rsidP="00E12B17">
      <w:pPr>
        <w:jc w:val="center"/>
        <w:rPr>
          <w:b/>
          <w:bCs/>
        </w:rPr>
      </w:pPr>
      <w:r w:rsidRPr="00E12B17">
        <w:rPr>
          <w:b/>
          <w:bCs/>
        </w:rPr>
        <w:t>B) ODRŽAVANJE JAVNIH  POVRŠINA</w:t>
      </w:r>
    </w:p>
    <w:p w14:paraId="7F50674B" w14:textId="77777777" w:rsidR="00E12B17" w:rsidRPr="00E12B17" w:rsidRDefault="00E12B17" w:rsidP="00E12B17">
      <w:pPr>
        <w:jc w:val="center"/>
        <w:rPr>
          <w:b/>
          <w:bCs/>
        </w:rPr>
      </w:pPr>
    </w:p>
    <w:p w14:paraId="4A9793C5" w14:textId="77777777" w:rsidR="00E12B17" w:rsidRPr="00E12B17" w:rsidRDefault="00E12B17" w:rsidP="00E12B17">
      <w:pPr>
        <w:jc w:val="center"/>
        <w:rPr>
          <w:b/>
          <w:bCs/>
        </w:rPr>
      </w:pPr>
      <w:r w:rsidRPr="00E12B17">
        <w:rPr>
          <w:b/>
          <w:bCs/>
        </w:rPr>
        <w:t>B.1.) ZELENE POVRŠINE</w:t>
      </w:r>
    </w:p>
    <w:p w14:paraId="340CB938" w14:textId="77777777" w:rsidR="00E12B17" w:rsidRDefault="00E12B17" w:rsidP="00E12B17">
      <w:pPr>
        <w:jc w:val="both"/>
      </w:pPr>
    </w:p>
    <w:p w14:paraId="672A6C36" w14:textId="77777777" w:rsidR="00E12B17" w:rsidRDefault="00E12B17" w:rsidP="00E12B17">
      <w:pPr>
        <w:ind w:firstLine="720"/>
        <w:jc w:val="both"/>
      </w:pPr>
      <w:r>
        <w:t>5 RADNIKA I AUTOMOBIL</w:t>
      </w:r>
    </w:p>
    <w:p w14:paraId="61864FC6" w14:textId="77777777" w:rsidR="00E12B17" w:rsidRDefault="00E12B17" w:rsidP="00E12B17">
      <w:pPr>
        <w:jc w:val="both"/>
      </w:pPr>
    </w:p>
    <w:p w14:paraId="78AF37F1" w14:textId="77777777" w:rsidR="00E12B17" w:rsidRDefault="00E12B17" w:rsidP="00E12B17">
      <w:pPr>
        <w:ind w:firstLine="720"/>
        <w:jc w:val="both"/>
      </w:pPr>
      <w:r>
        <w:t>Održavanje svih javnih zelenih površina i  gradskih parkova na području cijelog Grada  (od uvale Pokonji Dol do punte Kovač, područja svih ulaza u Grad,okoliš tvrđave Španjola, park Šumica, dječija igrališta, zelene površine u uvalama Križa i Križna luka, zelene površine oko gradskog groblja, zelene površine na predjelu kvarta Majerovica), zalijevanje, košenje trave uz zelene površine i gradskih ulica i Trga sv. Stjepana, sadnja sezonskog cvijeća i autohtonog bilja.</w:t>
      </w:r>
    </w:p>
    <w:p w14:paraId="750210A8" w14:textId="77777777" w:rsidR="00E12B17" w:rsidRDefault="00E12B17" w:rsidP="00E12B17">
      <w:pPr>
        <w:jc w:val="both"/>
      </w:pPr>
      <w:r>
        <w:t xml:space="preserve"> </w:t>
      </w:r>
    </w:p>
    <w:p w14:paraId="6B4603D3" w14:textId="77777777" w:rsidR="00E12B17" w:rsidRDefault="00E12B17" w:rsidP="00E12B17">
      <w:pPr>
        <w:ind w:firstLine="720"/>
        <w:jc w:val="both"/>
      </w:pPr>
      <w:r>
        <w:t xml:space="preserve">Iz navedenih usluga za djelatnost održavanja zelenih površina izuzimaju se površine koje su predmet ugovora Grada sa vanjskim suradnikom. </w:t>
      </w:r>
    </w:p>
    <w:p w14:paraId="78337992" w14:textId="77777777" w:rsidR="00E12B17" w:rsidRDefault="00E12B17" w:rsidP="00E12B17">
      <w:pPr>
        <w:jc w:val="both"/>
      </w:pPr>
    </w:p>
    <w:p w14:paraId="4BB8DC57" w14:textId="77777777" w:rsidR="00E12B17" w:rsidRDefault="00E12B17" w:rsidP="00E12B17">
      <w:pPr>
        <w:ind w:firstLine="720"/>
        <w:jc w:val="both"/>
      </w:pPr>
      <w:r>
        <w:t xml:space="preserve">Pored toga vrši se redovito održavanje trajnog ukrasnog bilja (oleandri, tamarisi, palme itd.) uz morski pojas i u užoj gradskoj jezgri. Po potrebi se vrše radovi uređivanja zelenih površina u prigradskim naseljima (Milna, Brusje i Velo i Malo Grablje).                                  </w:t>
      </w:r>
    </w:p>
    <w:p w14:paraId="5D244175" w14:textId="77777777" w:rsidR="00E12B17" w:rsidRDefault="00E12B17" w:rsidP="00E12B17">
      <w:pPr>
        <w:ind w:firstLine="720"/>
        <w:jc w:val="both"/>
      </w:pPr>
    </w:p>
    <w:p w14:paraId="780DAD29" w14:textId="0DE9CB2D" w:rsidR="00E12B17" w:rsidRDefault="00E12B17" w:rsidP="00E12B17">
      <w:pPr>
        <w:ind w:firstLine="720"/>
        <w:jc w:val="both"/>
      </w:pPr>
      <w:r>
        <w:t xml:space="preserve">Poslije vremenskih nepogoda vrše se usluge čišćenja nanosa u užoj gradskoj jezgri i rezanja slomljenih grana i stabala na području cijelog Grada. </w:t>
      </w:r>
    </w:p>
    <w:p w14:paraId="3FB8F34F" w14:textId="77777777" w:rsidR="00E12B17" w:rsidRDefault="00E12B17" w:rsidP="00E12B17">
      <w:pPr>
        <w:jc w:val="both"/>
      </w:pPr>
    </w:p>
    <w:p w14:paraId="355AE974" w14:textId="77777777" w:rsidR="00E12B17" w:rsidRDefault="00E12B17" w:rsidP="00E12B17">
      <w:pPr>
        <w:ind w:firstLine="720"/>
        <w:jc w:val="both"/>
      </w:pPr>
      <w:r>
        <w:t>Sudjelovanje u kićenju Grada i pružaju različite ispomoći na raznim poslovima po zahtjevu gradskih službi vezane uz različite manifestacije.</w:t>
      </w:r>
    </w:p>
    <w:p w14:paraId="7BBAD31D" w14:textId="77777777" w:rsidR="00E12B17" w:rsidRDefault="00E12B17" w:rsidP="00E12B17">
      <w:pPr>
        <w:jc w:val="both"/>
      </w:pPr>
      <w:r>
        <w:t xml:space="preserve"> </w:t>
      </w:r>
    </w:p>
    <w:p w14:paraId="494206C8" w14:textId="77777777" w:rsidR="00E12B17" w:rsidRDefault="00E12B17" w:rsidP="00E12B17">
      <w:pPr>
        <w:ind w:firstLine="720"/>
        <w:jc w:val="both"/>
      </w:pPr>
      <w:r>
        <w:t>Potrebna sredstva: 5 radnika</w:t>
      </w:r>
    </w:p>
    <w:p w14:paraId="050AFB41" w14:textId="77777777" w:rsidR="00E12B17" w:rsidRDefault="00E12B17" w:rsidP="00E12B17">
      <w:pPr>
        <w:jc w:val="both"/>
      </w:pPr>
    </w:p>
    <w:p w14:paraId="1155A2DD" w14:textId="77777777" w:rsidR="00E12B17" w:rsidRDefault="00E12B17" w:rsidP="00E12B17">
      <w:pPr>
        <w:ind w:firstLine="720"/>
        <w:jc w:val="both"/>
      </w:pPr>
      <w:r>
        <w:t>Plaća: 91.230,00 €</w:t>
      </w:r>
    </w:p>
    <w:p w14:paraId="1D55BF3F" w14:textId="77777777" w:rsidR="00E12B17" w:rsidRDefault="00E12B17" w:rsidP="00E12B17">
      <w:pPr>
        <w:ind w:firstLine="720"/>
        <w:jc w:val="both"/>
      </w:pPr>
      <w:r>
        <w:t>Mater. Troš. 4.000,00 €</w:t>
      </w:r>
    </w:p>
    <w:p w14:paraId="7D9687E2" w14:textId="77777777" w:rsidR="00E12B17" w:rsidRDefault="00E12B17" w:rsidP="00E12B17">
      <w:pPr>
        <w:ind w:firstLine="720"/>
        <w:jc w:val="both"/>
      </w:pPr>
      <w:r>
        <w:t>Nemat. i rež.tr. 12.500,00 €</w:t>
      </w:r>
    </w:p>
    <w:p w14:paraId="12E7EB8E" w14:textId="77777777" w:rsidR="00E12B17" w:rsidRDefault="00E12B17" w:rsidP="00E12B17">
      <w:pPr>
        <w:ind w:firstLine="720"/>
        <w:jc w:val="both"/>
      </w:pPr>
      <w:r>
        <w:t>Ukupno: 107.730,00 €</w:t>
      </w:r>
    </w:p>
    <w:p w14:paraId="66446333" w14:textId="77777777" w:rsidR="00E12B17" w:rsidRDefault="00E12B17" w:rsidP="00E12B17">
      <w:pPr>
        <w:jc w:val="both"/>
      </w:pPr>
    </w:p>
    <w:p w14:paraId="689E99B4" w14:textId="77777777" w:rsidR="00E12B17" w:rsidRPr="00E12B17" w:rsidRDefault="00E12B17" w:rsidP="00E12B17">
      <w:pPr>
        <w:jc w:val="center"/>
        <w:rPr>
          <w:b/>
          <w:bCs/>
        </w:rPr>
      </w:pPr>
      <w:r w:rsidRPr="00E12B17">
        <w:rPr>
          <w:b/>
          <w:bCs/>
        </w:rPr>
        <w:t>B.2.) OSTALE JAVNE  POVRŠINE</w:t>
      </w:r>
    </w:p>
    <w:p w14:paraId="277B8A19" w14:textId="77777777" w:rsidR="00E12B17" w:rsidRDefault="00E12B17" w:rsidP="00E12B17">
      <w:pPr>
        <w:jc w:val="both"/>
      </w:pPr>
    </w:p>
    <w:p w14:paraId="496DB6A6" w14:textId="77777777" w:rsidR="00E12B17" w:rsidRDefault="00E12B17" w:rsidP="00E12B17">
      <w:pPr>
        <w:ind w:firstLine="720"/>
        <w:jc w:val="both"/>
      </w:pPr>
      <w:r>
        <w:t>2  RADNIKA I AUTOMOBIL</w:t>
      </w:r>
    </w:p>
    <w:p w14:paraId="1104E8C8" w14:textId="77777777" w:rsidR="00E12B17" w:rsidRDefault="00E12B17" w:rsidP="00E12B17">
      <w:pPr>
        <w:jc w:val="both"/>
      </w:pPr>
    </w:p>
    <w:p w14:paraId="0462F868" w14:textId="77777777" w:rsidR="00E12B17" w:rsidRDefault="00E12B17" w:rsidP="00E12B17">
      <w:pPr>
        <w:ind w:firstLine="720"/>
        <w:jc w:val="both"/>
      </w:pPr>
      <w:r>
        <w:t xml:space="preserve">Iskustvom iz dosadašnjih aktivnosti u servisiranju Grada, ukazala se nužna potreba za zapošljavanjem jednog KV radnika i jednog NKV radnika za održavanje na javnim površinama, kako u gradu Hvaru, tako i u prigradskim naseljima. U navedeno održavanje spadaju slijedeće aktivnosti: </w:t>
      </w:r>
    </w:p>
    <w:p w14:paraId="63E066A6" w14:textId="77777777" w:rsidR="00E12B17" w:rsidRDefault="00E12B17" w:rsidP="00E12B17">
      <w:pPr>
        <w:jc w:val="both"/>
      </w:pPr>
    </w:p>
    <w:p w14:paraId="32CEE957" w14:textId="1C2EC45D" w:rsidR="00E12B17" w:rsidRDefault="00E12B17" w:rsidP="00E12B17">
      <w:pPr>
        <w:pStyle w:val="ListParagraph"/>
        <w:numPr>
          <w:ilvl w:val="0"/>
          <w:numId w:val="31"/>
        </w:numPr>
        <w:jc w:val="both"/>
      </w:pPr>
      <w:r>
        <w:t xml:space="preserve">održavanje i bojanje klupa, </w:t>
      </w:r>
    </w:p>
    <w:p w14:paraId="46DA6BD2" w14:textId="5105E153" w:rsidR="00E12B17" w:rsidRDefault="00E12B17" w:rsidP="00E12B17">
      <w:pPr>
        <w:pStyle w:val="ListParagraph"/>
        <w:numPr>
          <w:ilvl w:val="0"/>
          <w:numId w:val="31"/>
        </w:numPr>
        <w:jc w:val="both"/>
      </w:pPr>
      <w:r>
        <w:t xml:space="preserve">održavanje  i bojanje oštećenih košarica ,pepeljara i dr., </w:t>
      </w:r>
    </w:p>
    <w:p w14:paraId="4467407D" w14:textId="050B9C4E" w:rsidR="00E12B17" w:rsidRDefault="00E12B17" w:rsidP="00E12B17">
      <w:pPr>
        <w:pStyle w:val="ListParagraph"/>
        <w:numPr>
          <w:ilvl w:val="0"/>
          <w:numId w:val="31"/>
        </w:numPr>
        <w:jc w:val="both"/>
      </w:pPr>
      <w:r>
        <w:t xml:space="preserve">održavanje i popravci raznih oštećenja na javnim površinama grada </w:t>
      </w:r>
    </w:p>
    <w:p w14:paraId="4821D626" w14:textId="04239EBC" w:rsidR="00E12B17" w:rsidRDefault="00E12B17" w:rsidP="00E12B17">
      <w:pPr>
        <w:pStyle w:val="ListParagraph"/>
        <w:numPr>
          <w:ilvl w:val="0"/>
          <w:numId w:val="31"/>
        </w:numPr>
        <w:jc w:val="both"/>
      </w:pPr>
      <w:r>
        <w:t>održavanje dječjih i sportskih igrališta,</w:t>
      </w:r>
    </w:p>
    <w:p w14:paraId="5521485E" w14:textId="06EA5FB4" w:rsidR="00E12B17" w:rsidRDefault="00E12B17" w:rsidP="00E12B17">
      <w:pPr>
        <w:pStyle w:val="ListParagraph"/>
        <w:numPr>
          <w:ilvl w:val="0"/>
          <w:numId w:val="31"/>
        </w:numPr>
        <w:jc w:val="both"/>
      </w:pPr>
      <w:r>
        <w:t xml:space="preserve">održavanje rukohvata i ograda, </w:t>
      </w:r>
    </w:p>
    <w:p w14:paraId="78E232CF" w14:textId="0D3209CF" w:rsidR="00E12B17" w:rsidRDefault="00E12B17" w:rsidP="00E12B17">
      <w:pPr>
        <w:pStyle w:val="ListParagraph"/>
        <w:numPr>
          <w:ilvl w:val="0"/>
          <w:numId w:val="31"/>
        </w:numPr>
        <w:jc w:val="both"/>
      </w:pPr>
      <w:r>
        <w:t>održavanje turističke signalizacije</w:t>
      </w:r>
    </w:p>
    <w:p w14:paraId="384A4060" w14:textId="1AB0B74A" w:rsidR="00E12B17" w:rsidRDefault="00E12B17" w:rsidP="00E12B17">
      <w:pPr>
        <w:pStyle w:val="ListParagraph"/>
        <w:numPr>
          <w:ilvl w:val="0"/>
          <w:numId w:val="31"/>
        </w:numPr>
        <w:jc w:val="both"/>
      </w:pPr>
      <w:r>
        <w:t>po potrebi i prema mogućnostima obavlja razne intervencije u i na objektima u vlasništvu grada Hvara</w:t>
      </w:r>
    </w:p>
    <w:p w14:paraId="13948423" w14:textId="77777777" w:rsidR="00E12B17" w:rsidRDefault="00E12B17" w:rsidP="00E12B17">
      <w:pPr>
        <w:jc w:val="both"/>
      </w:pPr>
    </w:p>
    <w:p w14:paraId="439DDD59" w14:textId="77777777" w:rsidR="00E12B17" w:rsidRDefault="00E12B17" w:rsidP="00E12B17">
      <w:pPr>
        <w:ind w:firstLine="360"/>
        <w:jc w:val="both"/>
      </w:pPr>
      <w:r>
        <w:t>Potrebna sredstva: 2  radnika</w:t>
      </w:r>
    </w:p>
    <w:p w14:paraId="1A4186BC" w14:textId="77777777" w:rsidR="00E12B17" w:rsidRDefault="00E12B17" w:rsidP="00E12B17">
      <w:pPr>
        <w:jc w:val="both"/>
      </w:pPr>
    </w:p>
    <w:p w14:paraId="5EDAA73F" w14:textId="77777777" w:rsidR="00E12B17" w:rsidRDefault="00E12B17" w:rsidP="00E12B17">
      <w:pPr>
        <w:ind w:firstLine="360"/>
        <w:jc w:val="both"/>
      </w:pPr>
      <w:r>
        <w:t>Plaća: 34.600,00 €</w:t>
      </w:r>
    </w:p>
    <w:p w14:paraId="054F0AA2" w14:textId="77777777" w:rsidR="00E12B17" w:rsidRDefault="00E12B17" w:rsidP="00E12B17">
      <w:pPr>
        <w:ind w:firstLine="360"/>
        <w:jc w:val="both"/>
      </w:pPr>
      <w:r>
        <w:t>Mat.troškovi 7.100,00 €</w:t>
      </w:r>
    </w:p>
    <w:p w14:paraId="4457AE29" w14:textId="77777777" w:rsidR="00E12B17" w:rsidRDefault="00E12B17" w:rsidP="00E12B17">
      <w:pPr>
        <w:ind w:firstLine="360"/>
        <w:jc w:val="both"/>
      </w:pPr>
      <w:r>
        <w:t>Nemat. i rež.tr. 5.000,00 €</w:t>
      </w:r>
    </w:p>
    <w:p w14:paraId="6003FDE0" w14:textId="72C13568" w:rsidR="00A36C08" w:rsidRDefault="00E12B17" w:rsidP="00E12B17">
      <w:pPr>
        <w:ind w:firstLine="360"/>
        <w:jc w:val="both"/>
      </w:pPr>
      <w:r>
        <w:t>Ukupno: 46.700,00 €</w:t>
      </w:r>
    </w:p>
    <w:p w14:paraId="2C3960FC" w14:textId="77777777" w:rsidR="00E12B17" w:rsidRDefault="00E12B17" w:rsidP="00E12B17">
      <w:pPr>
        <w:jc w:val="both"/>
      </w:pPr>
    </w:p>
    <w:p w14:paraId="5221FCBE" w14:textId="77777777" w:rsidR="00736161" w:rsidRPr="00736161" w:rsidRDefault="00736161" w:rsidP="00736161">
      <w:pPr>
        <w:jc w:val="center"/>
        <w:rPr>
          <w:b/>
          <w:bCs/>
        </w:rPr>
      </w:pPr>
      <w:r w:rsidRPr="00736161">
        <w:rPr>
          <w:b/>
          <w:bCs/>
        </w:rPr>
        <w:t>C)  ČIŠĆENJE I ODRŽAVANJE OBALNOG POJASA</w:t>
      </w:r>
    </w:p>
    <w:p w14:paraId="7CE9E2C1" w14:textId="77777777" w:rsidR="00736161" w:rsidRDefault="00736161" w:rsidP="00736161">
      <w:pPr>
        <w:jc w:val="both"/>
      </w:pPr>
    </w:p>
    <w:p w14:paraId="33AD0F3C" w14:textId="77777777" w:rsidR="00736161" w:rsidRDefault="00736161" w:rsidP="00736161">
      <w:pPr>
        <w:ind w:firstLine="720"/>
        <w:jc w:val="both"/>
      </w:pPr>
      <w:r>
        <w:t xml:space="preserve">1 RADNIK </w:t>
      </w:r>
    </w:p>
    <w:p w14:paraId="112E33DC" w14:textId="77777777" w:rsidR="00736161" w:rsidRDefault="00736161" w:rsidP="00736161">
      <w:pPr>
        <w:jc w:val="both"/>
      </w:pPr>
    </w:p>
    <w:p w14:paraId="34884834" w14:textId="77777777" w:rsidR="00736161" w:rsidRDefault="00736161" w:rsidP="00736161">
      <w:pPr>
        <w:ind w:firstLine="720"/>
        <w:jc w:val="both"/>
      </w:pPr>
      <w:r>
        <w:t xml:space="preserve">1. ISTOČNI DIO: Šetnica i obalni pojas od uvale Pokonji dol do kupališta ispred hotela "Galeb", osim lokacija za koje je izdana koncesija ili koncesijsko odobrenje, održava jedan radnik svakim radnim danom nedjeljom i praznikom (4 mjeseca). </w:t>
      </w:r>
    </w:p>
    <w:p w14:paraId="6B46BF17" w14:textId="77777777" w:rsidR="00736161" w:rsidRDefault="00736161" w:rsidP="00736161">
      <w:pPr>
        <w:jc w:val="both"/>
      </w:pPr>
      <w:r>
        <w:t xml:space="preserve"> </w:t>
      </w:r>
    </w:p>
    <w:p w14:paraId="141DCB25" w14:textId="77777777" w:rsidR="00736161" w:rsidRDefault="00736161" w:rsidP="00736161">
      <w:pPr>
        <w:ind w:firstLine="720"/>
        <w:jc w:val="both"/>
      </w:pPr>
      <w:r>
        <w:t>2. ZAPADNI DIO: Šetnica i obalni pojas od Mole do uvale Podstine, osim lokacija za koje je izdana koncesija ili koncesijsko odobrenje, održava jedan radnik svakim radnim danom, nedjeljom i praznikom (4 mjeseca).</w:t>
      </w:r>
    </w:p>
    <w:p w14:paraId="56071299" w14:textId="77777777" w:rsidR="00736161" w:rsidRDefault="00736161" w:rsidP="00736161">
      <w:pPr>
        <w:jc w:val="both"/>
      </w:pPr>
    </w:p>
    <w:p w14:paraId="68614E59" w14:textId="77777777" w:rsidR="00736161" w:rsidRDefault="00736161" w:rsidP="00736161">
      <w:pPr>
        <w:ind w:firstLine="720"/>
        <w:jc w:val="both"/>
      </w:pPr>
      <w:r>
        <w:t xml:space="preserve">3. SVETA NEDJELJA: Obalni pojas od Velog kamika do kupališta Zogon, obalni pojas </w:t>
      </w:r>
      <w:r>
        <w:lastRenderedPageBreak/>
        <w:t>(kupalište)  Jagodna i obalni pojas (kupalište) Bojanić Bad, održava jedan radnik svakim radnim danom, nedjeljom i praznikom (4 mjeseca).</w:t>
      </w:r>
    </w:p>
    <w:p w14:paraId="78079335" w14:textId="77777777" w:rsidR="00736161" w:rsidRDefault="00736161" w:rsidP="00736161">
      <w:pPr>
        <w:jc w:val="both"/>
      </w:pPr>
    </w:p>
    <w:p w14:paraId="55A74127" w14:textId="77777777" w:rsidR="00736161" w:rsidRDefault="00736161" w:rsidP="00736161">
      <w:pPr>
        <w:ind w:firstLine="720"/>
        <w:jc w:val="both"/>
      </w:pPr>
      <w:r>
        <w:t>Potrebna sredstva: 1 radnik</w:t>
      </w:r>
    </w:p>
    <w:p w14:paraId="0C7B5A66" w14:textId="77777777" w:rsidR="00736161" w:rsidRDefault="00736161" w:rsidP="00736161">
      <w:pPr>
        <w:jc w:val="both"/>
      </w:pPr>
    </w:p>
    <w:p w14:paraId="7347BDBD" w14:textId="77777777" w:rsidR="00736161" w:rsidRDefault="00736161" w:rsidP="00736161">
      <w:pPr>
        <w:ind w:firstLine="720"/>
        <w:jc w:val="both"/>
      </w:pPr>
      <w:r>
        <w:t>Plaće 18.400,00 €</w:t>
      </w:r>
    </w:p>
    <w:p w14:paraId="2246EED4" w14:textId="77777777" w:rsidR="00736161" w:rsidRDefault="00736161" w:rsidP="00736161">
      <w:pPr>
        <w:ind w:firstLine="720"/>
        <w:jc w:val="both"/>
      </w:pPr>
      <w:r>
        <w:t>Mat. Toškovi 1.500,00 €</w:t>
      </w:r>
    </w:p>
    <w:p w14:paraId="1644F58A" w14:textId="77777777" w:rsidR="00736161" w:rsidRDefault="00736161" w:rsidP="00736161">
      <w:pPr>
        <w:ind w:firstLine="720"/>
        <w:jc w:val="both"/>
      </w:pPr>
      <w:r>
        <w:t>Nemat. i rež. tr. 2.500,00 €</w:t>
      </w:r>
    </w:p>
    <w:p w14:paraId="6E8C5D49" w14:textId="77777777" w:rsidR="00736161" w:rsidRDefault="00736161" w:rsidP="00736161">
      <w:pPr>
        <w:ind w:firstLine="720"/>
        <w:jc w:val="both"/>
      </w:pPr>
      <w:r>
        <w:t>Ukupno: 22.400,00 €</w:t>
      </w:r>
    </w:p>
    <w:p w14:paraId="19E3B587" w14:textId="77777777" w:rsidR="00736161" w:rsidRDefault="00736161" w:rsidP="00736161">
      <w:pPr>
        <w:jc w:val="both"/>
      </w:pPr>
    </w:p>
    <w:p w14:paraId="4FB7C732" w14:textId="77777777" w:rsidR="00736161" w:rsidRPr="00736161" w:rsidRDefault="00736161" w:rsidP="00736161">
      <w:pPr>
        <w:jc w:val="center"/>
        <w:rPr>
          <w:b/>
          <w:bCs/>
        </w:rPr>
      </w:pPr>
      <w:r w:rsidRPr="00736161">
        <w:rPr>
          <w:b/>
          <w:bCs/>
        </w:rPr>
        <w:t>D)  ODVOZ OTPADA SA PAKLENIH OTOKA</w:t>
      </w:r>
    </w:p>
    <w:p w14:paraId="5861AA1F" w14:textId="77777777" w:rsidR="00736161" w:rsidRDefault="00736161" w:rsidP="00736161">
      <w:pPr>
        <w:jc w:val="both"/>
      </w:pPr>
    </w:p>
    <w:p w14:paraId="35C842C0" w14:textId="77777777" w:rsidR="00736161" w:rsidRDefault="00736161" w:rsidP="00736161">
      <w:pPr>
        <w:ind w:firstLine="720"/>
        <w:jc w:val="both"/>
      </w:pPr>
      <w:r>
        <w:t>1,5  RADNIK I BRODICA</w:t>
      </w:r>
    </w:p>
    <w:p w14:paraId="5EB59145" w14:textId="77777777" w:rsidR="00736161" w:rsidRDefault="00736161" w:rsidP="00736161">
      <w:pPr>
        <w:jc w:val="both"/>
      </w:pPr>
    </w:p>
    <w:p w14:paraId="7692F5E1" w14:textId="77777777" w:rsidR="00736161" w:rsidRDefault="00736161" w:rsidP="00736161">
      <w:pPr>
        <w:ind w:firstLine="720"/>
        <w:jc w:val="both"/>
      </w:pPr>
      <w:r>
        <w:t>Predviđa se dva radnika (po 9 mjeseci) i  brodicu, za  odvoz otpada sa područja Paklenih otoka.</w:t>
      </w:r>
    </w:p>
    <w:p w14:paraId="7EEFB591" w14:textId="77777777" w:rsidR="00736161" w:rsidRDefault="00736161" w:rsidP="00736161">
      <w:pPr>
        <w:jc w:val="both"/>
      </w:pPr>
      <w:r>
        <w:t xml:space="preserve"> </w:t>
      </w:r>
    </w:p>
    <w:p w14:paraId="4D156D31" w14:textId="77777777" w:rsidR="00736161" w:rsidRDefault="00736161" w:rsidP="00736161">
      <w:pPr>
        <w:ind w:firstLine="720"/>
        <w:jc w:val="both"/>
      </w:pPr>
      <w:r>
        <w:t xml:space="preserve">Napomena: Brodica će biti u eksploataciji od 01. ožujka do 30. studenog, ukupno devet mjeseci. Voditlj brodice će tijekom zimskog perioda, kada brodica nije u eksploataciji voditi brigu o redovnom servisiranju i održavanju brodice i pogonskih motora. U ostalo vrijeme bit će dodjeljen kao ispomoć vrtlarskoj grupi, kojoj se u tom razdoblju znatno povećava obim posla. </w:t>
      </w:r>
    </w:p>
    <w:p w14:paraId="4A0AD1D5" w14:textId="77777777" w:rsidR="00736161" w:rsidRDefault="00736161" w:rsidP="00736161">
      <w:pPr>
        <w:jc w:val="both"/>
      </w:pPr>
    </w:p>
    <w:p w14:paraId="1C20BAD6" w14:textId="77777777" w:rsidR="00736161" w:rsidRDefault="00736161" w:rsidP="00736161">
      <w:pPr>
        <w:ind w:firstLine="720"/>
        <w:jc w:val="both"/>
      </w:pPr>
      <w:r>
        <w:t>Potrebna sredstva: 1,5 radnik</w:t>
      </w:r>
    </w:p>
    <w:p w14:paraId="2EAC7125" w14:textId="77777777" w:rsidR="00736161" w:rsidRDefault="00736161" w:rsidP="00736161">
      <w:pPr>
        <w:jc w:val="both"/>
      </w:pPr>
    </w:p>
    <w:p w14:paraId="287D6445" w14:textId="77777777" w:rsidR="00736161" w:rsidRDefault="00736161" w:rsidP="00736161">
      <w:pPr>
        <w:ind w:firstLine="720"/>
        <w:jc w:val="both"/>
      </w:pPr>
      <w:r>
        <w:t>Plaće 27.960,00 €</w:t>
      </w:r>
    </w:p>
    <w:p w14:paraId="6D7C7E02" w14:textId="77777777" w:rsidR="00736161" w:rsidRDefault="00736161" w:rsidP="00736161">
      <w:pPr>
        <w:ind w:firstLine="720"/>
        <w:jc w:val="both"/>
      </w:pPr>
      <w:r>
        <w:t>Mat. Troškovi 9.550,00 €</w:t>
      </w:r>
    </w:p>
    <w:p w14:paraId="5BFB15DA" w14:textId="77777777" w:rsidR="00736161" w:rsidRDefault="00736161" w:rsidP="00736161">
      <w:pPr>
        <w:ind w:firstLine="720"/>
        <w:jc w:val="both"/>
      </w:pPr>
      <w:r>
        <w:t>Nemat i rež. tr. 3.750,00 €</w:t>
      </w:r>
    </w:p>
    <w:p w14:paraId="32210E83" w14:textId="4A82213D" w:rsidR="00E12B17" w:rsidRDefault="00736161" w:rsidP="00736161">
      <w:pPr>
        <w:ind w:firstLine="720"/>
        <w:jc w:val="both"/>
      </w:pPr>
      <w:r>
        <w:t>Ukupno: 41.260,00 €</w:t>
      </w:r>
    </w:p>
    <w:p w14:paraId="683595F0" w14:textId="77777777" w:rsidR="00736161" w:rsidRDefault="00736161" w:rsidP="00736161">
      <w:pPr>
        <w:jc w:val="both"/>
      </w:pPr>
    </w:p>
    <w:p w14:paraId="4A597FEF" w14:textId="77777777" w:rsidR="00814A35" w:rsidRPr="00814A35" w:rsidRDefault="00814A35" w:rsidP="00814A35">
      <w:pPr>
        <w:jc w:val="center"/>
        <w:rPr>
          <w:b/>
          <w:bCs/>
        </w:rPr>
      </w:pPr>
      <w:r w:rsidRPr="00814A35">
        <w:rPr>
          <w:b/>
          <w:bCs/>
        </w:rPr>
        <w:t>E) ODRŽAVANJE JAVNE RASVJETE</w:t>
      </w:r>
    </w:p>
    <w:p w14:paraId="668DBF20" w14:textId="77777777" w:rsidR="00814A35" w:rsidRDefault="00814A35" w:rsidP="00814A35">
      <w:pPr>
        <w:jc w:val="both"/>
      </w:pPr>
    </w:p>
    <w:p w14:paraId="66EA1D84" w14:textId="77777777" w:rsidR="00814A35" w:rsidRDefault="00814A35" w:rsidP="00814A35">
      <w:pPr>
        <w:ind w:firstLine="720"/>
        <w:jc w:val="both"/>
      </w:pPr>
      <w:r>
        <w:t>2 RADNIKA I AUTOMOBIL</w:t>
      </w:r>
    </w:p>
    <w:p w14:paraId="3E7B4A90" w14:textId="77777777" w:rsidR="00814A35" w:rsidRDefault="00814A35" w:rsidP="00814A35">
      <w:pPr>
        <w:jc w:val="both"/>
      </w:pPr>
    </w:p>
    <w:p w14:paraId="1AE84896" w14:textId="77777777" w:rsidR="00814A35" w:rsidRDefault="00814A35" w:rsidP="00814A35">
      <w:pPr>
        <w:ind w:firstLine="720"/>
        <w:jc w:val="both"/>
      </w:pPr>
      <w:r>
        <w:t xml:space="preserve">Zbog dotrajalosti javne rasvjete u posljednjih par godina uložena su znatno veća sredstva za troškove održavanja. U održavanje ne spada, kako se misli, samo mjenjanje pregorjelih žarulja. U najveći i najkompliciraniji dio posla spadaju popravci oštećenih kandelabera, popravci i mjenjanje oštećenih zračnih i podzemnih kablova, mjenjanje razbijenih stakala na feralima, bojanje kandelabera i ferala kako bi im se produžio vijek trajanja. Ova usluga pruža se na cijelom području grada Hvara s prigradskim naseljima: Brusje, Bruške vale, Milna, Velo Grablje, Zaraće selo, Uvale Velo i Malo Zaraće i Sveta Nedjelja.  </w:t>
      </w:r>
    </w:p>
    <w:p w14:paraId="5C3566E6" w14:textId="77777777" w:rsidR="00814A35" w:rsidRDefault="00814A35" w:rsidP="00814A35">
      <w:pPr>
        <w:jc w:val="both"/>
      </w:pPr>
    </w:p>
    <w:p w14:paraId="07B97F8B" w14:textId="77777777" w:rsidR="00814A35" w:rsidRDefault="00814A35" w:rsidP="00814A35">
      <w:pPr>
        <w:ind w:firstLine="720"/>
        <w:jc w:val="both"/>
      </w:pPr>
      <w:r>
        <w:t>Potrebna sredstva: 2  radnika</w:t>
      </w:r>
    </w:p>
    <w:p w14:paraId="725E9FE1" w14:textId="77777777" w:rsidR="00814A35" w:rsidRDefault="00814A35" w:rsidP="00814A35">
      <w:pPr>
        <w:jc w:val="both"/>
      </w:pPr>
    </w:p>
    <w:p w14:paraId="33287745" w14:textId="77777777" w:rsidR="00814A35" w:rsidRDefault="00814A35" w:rsidP="00814A35">
      <w:pPr>
        <w:ind w:firstLine="720"/>
        <w:jc w:val="both"/>
      </w:pPr>
      <w:r>
        <w:t>Plaće 33.550,00 €</w:t>
      </w:r>
    </w:p>
    <w:p w14:paraId="327467B6" w14:textId="77777777" w:rsidR="00814A35" w:rsidRDefault="00814A35" w:rsidP="00814A35">
      <w:pPr>
        <w:ind w:firstLine="720"/>
        <w:jc w:val="both"/>
      </w:pPr>
      <w:r>
        <w:t>Mat. Troškovi 9.600,00 €</w:t>
      </w:r>
    </w:p>
    <w:p w14:paraId="36BB7C32" w14:textId="77777777" w:rsidR="00814A35" w:rsidRDefault="00814A35" w:rsidP="00814A35">
      <w:pPr>
        <w:ind w:firstLine="720"/>
        <w:jc w:val="both"/>
      </w:pPr>
      <w:r>
        <w:t>Nemat. i rež. Troš. 5.000,00 €</w:t>
      </w:r>
    </w:p>
    <w:p w14:paraId="51986427" w14:textId="77777777" w:rsidR="00814A35" w:rsidRDefault="00814A35" w:rsidP="00814A35">
      <w:pPr>
        <w:ind w:firstLine="720"/>
        <w:jc w:val="both"/>
      </w:pPr>
      <w:r>
        <w:t>Ukupno: 48.150,00 €</w:t>
      </w:r>
    </w:p>
    <w:p w14:paraId="5E470BC6" w14:textId="77777777" w:rsidR="00814A35" w:rsidRDefault="00814A35" w:rsidP="00814A35">
      <w:pPr>
        <w:jc w:val="both"/>
      </w:pPr>
    </w:p>
    <w:p w14:paraId="669BA270" w14:textId="6A59F216" w:rsidR="00814A35" w:rsidRPr="00814A35" w:rsidRDefault="00814A35" w:rsidP="00814A35">
      <w:pPr>
        <w:jc w:val="center"/>
        <w:rPr>
          <w:b/>
          <w:bCs/>
        </w:rPr>
      </w:pPr>
      <w:r w:rsidRPr="00814A35">
        <w:rPr>
          <w:b/>
          <w:bCs/>
        </w:rPr>
        <w:t>G) ZAKLJUČAK</w:t>
      </w:r>
    </w:p>
    <w:p w14:paraId="7BB39806" w14:textId="77777777" w:rsidR="00814A35" w:rsidRDefault="00814A35" w:rsidP="00814A35">
      <w:pPr>
        <w:jc w:val="both"/>
      </w:pPr>
    </w:p>
    <w:p w14:paraId="33DC0941" w14:textId="77777777" w:rsidR="00814A35" w:rsidRDefault="00814A35" w:rsidP="00814A35">
      <w:pPr>
        <w:ind w:firstLine="720"/>
        <w:jc w:val="both"/>
      </w:pPr>
      <w:r>
        <w:t xml:space="preserve">Ovim prijedlogom Plana uz stalno zaposlene djelatnike njih 14 pojavljuje se potreba za još 12 sezonskih djelatnika, odnosno 6 radnika na godišnjem nivou. </w:t>
      </w:r>
    </w:p>
    <w:p w14:paraId="1B5BCBD2" w14:textId="77777777" w:rsidR="00814A35" w:rsidRDefault="00814A35" w:rsidP="00814A35">
      <w:pPr>
        <w:jc w:val="both"/>
      </w:pPr>
    </w:p>
    <w:p w14:paraId="2BA6FC86" w14:textId="77777777" w:rsidR="00814A35" w:rsidRDefault="00814A35" w:rsidP="00814A35">
      <w:pPr>
        <w:ind w:firstLine="720"/>
        <w:jc w:val="both"/>
      </w:pPr>
      <w:r>
        <w:t>MATERIJALNI TROŠAK:</w:t>
      </w:r>
    </w:p>
    <w:p w14:paraId="4032743A" w14:textId="77777777" w:rsidR="00814A35" w:rsidRDefault="00814A35" w:rsidP="00814A35">
      <w:pPr>
        <w:jc w:val="both"/>
      </w:pPr>
    </w:p>
    <w:p w14:paraId="6AA19CD9" w14:textId="5452EF53" w:rsidR="00814A35" w:rsidRDefault="00814A35" w:rsidP="00814A35">
      <w:pPr>
        <w:pStyle w:val="ListParagraph"/>
        <w:numPr>
          <w:ilvl w:val="0"/>
          <w:numId w:val="31"/>
        </w:numPr>
        <w:jc w:val="both"/>
      </w:pPr>
      <w:r>
        <w:t>1 radna odijela godišnje 65,00 €</w:t>
      </w:r>
    </w:p>
    <w:p w14:paraId="550B317C" w14:textId="3EB59D06" w:rsidR="00814A35" w:rsidRDefault="00814A35" w:rsidP="00814A35">
      <w:pPr>
        <w:pStyle w:val="ListParagraph"/>
        <w:numPr>
          <w:ilvl w:val="0"/>
          <w:numId w:val="31"/>
        </w:numPr>
        <w:jc w:val="both"/>
      </w:pPr>
      <w:r>
        <w:t>1 par cipela 65,00 €</w:t>
      </w:r>
    </w:p>
    <w:p w14:paraId="2976372B" w14:textId="6443FE32" w:rsidR="00814A35" w:rsidRDefault="00814A35" w:rsidP="00814A35">
      <w:pPr>
        <w:pStyle w:val="ListParagraph"/>
        <w:numPr>
          <w:ilvl w:val="0"/>
          <w:numId w:val="31"/>
        </w:numPr>
        <w:jc w:val="both"/>
      </w:pPr>
      <w:r>
        <w:t>1 kišna kabanica 25,00 €</w:t>
      </w:r>
    </w:p>
    <w:p w14:paraId="372F2D49" w14:textId="1D077A3E" w:rsidR="00814A35" w:rsidRDefault="00814A35" w:rsidP="00814A35">
      <w:pPr>
        <w:pStyle w:val="ListParagraph"/>
        <w:numPr>
          <w:ilvl w:val="0"/>
          <w:numId w:val="31"/>
        </w:numPr>
        <w:jc w:val="both"/>
      </w:pPr>
      <w:r>
        <w:t>1 gumene čizme 25,00 €</w:t>
      </w:r>
    </w:p>
    <w:p w14:paraId="27E919FF" w14:textId="5AE85EFF" w:rsidR="00814A35" w:rsidRDefault="00814A35" w:rsidP="00814A35">
      <w:pPr>
        <w:pStyle w:val="ListParagraph"/>
        <w:numPr>
          <w:ilvl w:val="0"/>
          <w:numId w:val="31"/>
        </w:numPr>
        <w:jc w:val="both"/>
      </w:pPr>
      <w:r>
        <w:t>40 pari rukavica godišnje 120,00 €</w:t>
      </w:r>
    </w:p>
    <w:p w14:paraId="34970243" w14:textId="229F11F2" w:rsidR="00814A35" w:rsidRDefault="00814A35" w:rsidP="00814A35">
      <w:pPr>
        <w:jc w:val="both"/>
      </w:pPr>
      <w:r>
        <w:t>_________________________________________</w:t>
      </w:r>
    </w:p>
    <w:p w14:paraId="203E87C7" w14:textId="5724915C" w:rsidR="00814A35" w:rsidRDefault="00814A35" w:rsidP="00814A35">
      <w:pPr>
        <w:jc w:val="both"/>
      </w:pPr>
      <w:r>
        <w:t xml:space="preserve">                                                        300,00 €</w:t>
      </w:r>
    </w:p>
    <w:p w14:paraId="19EBA30E" w14:textId="77777777" w:rsidR="00814A35" w:rsidRDefault="00814A35" w:rsidP="00814A35">
      <w:pPr>
        <w:jc w:val="both"/>
      </w:pPr>
    </w:p>
    <w:p w14:paraId="7FDB07AE" w14:textId="77777777" w:rsidR="00814A35" w:rsidRDefault="00814A35" w:rsidP="00814A35">
      <w:pPr>
        <w:ind w:firstLine="720"/>
        <w:jc w:val="both"/>
      </w:pPr>
      <w:r>
        <w:t>MATERIJALNI TROŠAK GODIŠNJE PO RADNIKU IZNOSI 300,00 €</w:t>
      </w:r>
    </w:p>
    <w:p w14:paraId="10C295E0" w14:textId="77777777" w:rsidR="00814A35" w:rsidRDefault="00814A35" w:rsidP="00814A35">
      <w:pPr>
        <w:jc w:val="both"/>
      </w:pPr>
    </w:p>
    <w:p w14:paraId="13FC6900" w14:textId="77777777" w:rsidR="00814A35" w:rsidRDefault="00814A35" w:rsidP="00814A35">
      <w:pPr>
        <w:ind w:firstLine="720"/>
        <w:jc w:val="both"/>
      </w:pPr>
      <w:r>
        <w:t>OČEKIVANI MATERIJALNI TROŠKOVI GODIŠNJE</w:t>
      </w:r>
    </w:p>
    <w:p w14:paraId="5554E86F" w14:textId="77777777" w:rsidR="00814A35" w:rsidRDefault="00814A35" w:rsidP="00814A35">
      <w:pPr>
        <w:jc w:val="both"/>
      </w:pPr>
    </w:p>
    <w:p w14:paraId="3565D672" w14:textId="77777777" w:rsidR="00814A35" w:rsidRPr="00814A35" w:rsidRDefault="00814A35" w:rsidP="00814A35">
      <w:pPr>
        <w:jc w:val="both"/>
        <w:rPr>
          <w:b/>
          <w:bCs/>
        </w:rPr>
      </w:pPr>
      <w:r w:rsidRPr="00814A35">
        <w:rPr>
          <w:b/>
          <w:bCs/>
        </w:rPr>
        <w:t>A)</w:t>
      </w:r>
    </w:p>
    <w:p w14:paraId="1EE0B160" w14:textId="77777777" w:rsidR="00814A35" w:rsidRDefault="00814A35" w:rsidP="00814A35">
      <w:pPr>
        <w:jc w:val="both"/>
      </w:pPr>
    </w:p>
    <w:p w14:paraId="2D01812C" w14:textId="5E8614BE" w:rsidR="00814A35" w:rsidRDefault="00814A35" w:rsidP="00814A35">
      <w:pPr>
        <w:pStyle w:val="ListParagraph"/>
        <w:numPr>
          <w:ilvl w:val="0"/>
          <w:numId w:val="56"/>
        </w:numPr>
        <w:jc w:val="both"/>
      </w:pPr>
      <w:r>
        <w:t>Metle 26 kom x 6,50 € 169,00 €</w:t>
      </w:r>
    </w:p>
    <w:p w14:paraId="2DC551E6" w14:textId="60A26DC6" w:rsidR="00814A35" w:rsidRDefault="00814A35" w:rsidP="00814A35">
      <w:pPr>
        <w:pStyle w:val="ListParagraph"/>
        <w:numPr>
          <w:ilvl w:val="0"/>
          <w:numId w:val="56"/>
        </w:numPr>
        <w:jc w:val="both"/>
      </w:pPr>
      <w:r>
        <w:t xml:space="preserve">Plastične vreće za koševe po Gradu 3.300,00 € </w:t>
      </w:r>
    </w:p>
    <w:p w14:paraId="05E3A107" w14:textId="1F0C7BEE" w:rsidR="00814A35" w:rsidRDefault="00814A35" w:rsidP="00814A35">
      <w:pPr>
        <w:pStyle w:val="ListParagraph"/>
        <w:numPr>
          <w:ilvl w:val="0"/>
          <w:numId w:val="56"/>
        </w:numPr>
        <w:jc w:val="both"/>
      </w:pPr>
      <w:r>
        <w:t>Gorivo i mazivo za veliki strojni pometač i potrošena struja za mali strojni pometać 7.500,00 €</w:t>
      </w:r>
    </w:p>
    <w:p w14:paraId="08A52D10" w14:textId="14A053B7" w:rsidR="00814A35" w:rsidRDefault="00814A35" w:rsidP="00814A35">
      <w:pPr>
        <w:pStyle w:val="ListParagraph"/>
        <w:numPr>
          <w:ilvl w:val="0"/>
          <w:numId w:val="56"/>
        </w:numPr>
        <w:jc w:val="both"/>
      </w:pPr>
      <w:r>
        <w:t>Voda za pranje grada 1.200,00 €</w:t>
      </w:r>
    </w:p>
    <w:p w14:paraId="43BE7609" w14:textId="77777777" w:rsidR="00814A35" w:rsidRDefault="00814A35" w:rsidP="00814A35">
      <w:pPr>
        <w:jc w:val="both"/>
      </w:pPr>
    </w:p>
    <w:p w14:paraId="7CC30C16" w14:textId="77777777" w:rsidR="00814A35" w:rsidRPr="00814A35" w:rsidRDefault="00814A35" w:rsidP="00814A35">
      <w:pPr>
        <w:jc w:val="both"/>
        <w:rPr>
          <w:b/>
          <w:bCs/>
        </w:rPr>
      </w:pPr>
      <w:r w:rsidRPr="00814A35">
        <w:rPr>
          <w:b/>
          <w:bCs/>
        </w:rPr>
        <w:t>B1)</w:t>
      </w:r>
    </w:p>
    <w:p w14:paraId="234E5944" w14:textId="77777777" w:rsidR="00814A35" w:rsidRDefault="00814A35" w:rsidP="00814A35">
      <w:pPr>
        <w:jc w:val="both"/>
      </w:pPr>
    </w:p>
    <w:p w14:paraId="61B39982" w14:textId="0D43135B" w:rsidR="00814A35" w:rsidRDefault="00814A35" w:rsidP="00814A35">
      <w:pPr>
        <w:pStyle w:val="ListParagraph"/>
        <w:numPr>
          <w:ilvl w:val="0"/>
          <w:numId w:val="58"/>
        </w:numPr>
        <w:jc w:val="both"/>
      </w:pPr>
      <w:r>
        <w:t>Gorivo za automobil, kosilicu i motornu pilu 200,00 €</w:t>
      </w:r>
    </w:p>
    <w:p w14:paraId="4214F142" w14:textId="34BE5B05" w:rsidR="00814A35" w:rsidRDefault="00814A35" w:rsidP="00814A35">
      <w:pPr>
        <w:pStyle w:val="ListParagraph"/>
        <w:numPr>
          <w:ilvl w:val="0"/>
          <w:numId w:val="58"/>
        </w:numPr>
        <w:jc w:val="both"/>
      </w:pPr>
      <w:r>
        <w:t xml:space="preserve">Amortizacija opreme 300,00 € </w:t>
      </w:r>
    </w:p>
    <w:p w14:paraId="3878536F" w14:textId="5D92EEE2" w:rsidR="00814A35" w:rsidRDefault="00814A35" w:rsidP="00814A35">
      <w:pPr>
        <w:pStyle w:val="ListParagraph"/>
        <w:numPr>
          <w:ilvl w:val="0"/>
          <w:numId w:val="58"/>
        </w:numPr>
        <w:jc w:val="both"/>
      </w:pPr>
      <w:r>
        <w:t>potrošni material i sirvis opreme 2.000,00 €</w:t>
      </w:r>
    </w:p>
    <w:p w14:paraId="7B2596B9" w14:textId="77777777" w:rsidR="00814A35" w:rsidRDefault="00814A35" w:rsidP="00814A35">
      <w:pPr>
        <w:jc w:val="both"/>
      </w:pPr>
    </w:p>
    <w:p w14:paraId="6C142965" w14:textId="77777777" w:rsidR="00814A35" w:rsidRPr="00814A35" w:rsidRDefault="00814A35" w:rsidP="00814A35">
      <w:pPr>
        <w:jc w:val="both"/>
        <w:rPr>
          <w:b/>
          <w:bCs/>
        </w:rPr>
      </w:pPr>
      <w:r w:rsidRPr="00814A35">
        <w:rPr>
          <w:b/>
          <w:bCs/>
        </w:rPr>
        <w:t>B2)</w:t>
      </w:r>
    </w:p>
    <w:p w14:paraId="34E2C1CC" w14:textId="77777777" w:rsidR="00814A35" w:rsidRDefault="00814A35" w:rsidP="00814A35">
      <w:pPr>
        <w:jc w:val="both"/>
      </w:pPr>
    </w:p>
    <w:p w14:paraId="5C850100" w14:textId="3F5FECDE" w:rsidR="00814A35" w:rsidRDefault="00814A35" w:rsidP="00814A35">
      <w:pPr>
        <w:pStyle w:val="ListParagraph"/>
        <w:numPr>
          <w:ilvl w:val="0"/>
          <w:numId w:val="60"/>
        </w:numPr>
        <w:jc w:val="both"/>
      </w:pPr>
      <w:r>
        <w:t>Materijal za održavanje javnih površina 6.500,00 €</w:t>
      </w:r>
    </w:p>
    <w:p w14:paraId="758439D5" w14:textId="77777777" w:rsidR="00814A35" w:rsidRDefault="00814A35" w:rsidP="00814A35">
      <w:pPr>
        <w:jc w:val="both"/>
      </w:pPr>
    </w:p>
    <w:p w14:paraId="6CABA29A" w14:textId="77777777" w:rsidR="00814A35" w:rsidRPr="00814A35" w:rsidRDefault="00814A35" w:rsidP="00814A35">
      <w:pPr>
        <w:jc w:val="both"/>
        <w:rPr>
          <w:b/>
          <w:bCs/>
        </w:rPr>
      </w:pPr>
      <w:r w:rsidRPr="00814A35">
        <w:rPr>
          <w:b/>
          <w:bCs/>
        </w:rPr>
        <w:t>C)</w:t>
      </w:r>
    </w:p>
    <w:p w14:paraId="050F5F36" w14:textId="77777777" w:rsidR="00814A35" w:rsidRDefault="00814A35" w:rsidP="00814A35">
      <w:pPr>
        <w:jc w:val="both"/>
      </w:pPr>
    </w:p>
    <w:p w14:paraId="0F89E276" w14:textId="74FEEAD6" w:rsidR="00814A35" w:rsidRDefault="00814A35" w:rsidP="00814A35">
      <w:pPr>
        <w:pStyle w:val="ListParagraph"/>
        <w:numPr>
          <w:ilvl w:val="0"/>
          <w:numId w:val="61"/>
        </w:numPr>
        <w:jc w:val="both"/>
      </w:pPr>
      <w:r>
        <w:t>Plastične vreće za koševe na obalnom pojasu 1.500,00 €</w:t>
      </w:r>
    </w:p>
    <w:p w14:paraId="37C18DBA" w14:textId="77777777" w:rsidR="00814A35" w:rsidRDefault="00814A35" w:rsidP="00814A35">
      <w:pPr>
        <w:jc w:val="both"/>
      </w:pPr>
    </w:p>
    <w:p w14:paraId="1766EFA4" w14:textId="77777777" w:rsidR="00814A35" w:rsidRPr="00814A35" w:rsidRDefault="00814A35" w:rsidP="00814A35">
      <w:pPr>
        <w:jc w:val="both"/>
        <w:rPr>
          <w:b/>
          <w:bCs/>
        </w:rPr>
      </w:pPr>
      <w:r w:rsidRPr="00814A35">
        <w:rPr>
          <w:b/>
          <w:bCs/>
        </w:rPr>
        <w:t>D)</w:t>
      </w:r>
    </w:p>
    <w:p w14:paraId="63041C9A" w14:textId="77777777" w:rsidR="00814A35" w:rsidRDefault="00814A35" w:rsidP="00814A35">
      <w:pPr>
        <w:jc w:val="both"/>
      </w:pPr>
    </w:p>
    <w:p w14:paraId="2FCA185D" w14:textId="145AC44A" w:rsidR="00814A35" w:rsidRDefault="00814A35" w:rsidP="00814A35">
      <w:pPr>
        <w:pStyle w:val="ListParagraph"/>
        <w:numPr>
          <w:ilvl w:val="0"/>
          <w:numId w:val="62"/>
        </w:numPr>
        <w:jc w:val="both"/>
      </w:pPr>
      <w:r>
        <w:t xml:space="preserve">Gorivo i mazivo za brodicu 5.000,00 €   </w:t>
      </w:r>
    </w:p>
    <w:p w14:paraId="77156825" w14:textId="51AF4D42" w:rsidR="00814A35" w:rsidRDefault="00814A35" w:rsidP="00814A35">
      <w:pPr>
        <w:pStyle w:val="ListParagraph"/>
        <w:numPr>
          <w:ilvl w:val="0"/>
          <w:numId w:val="62"/>
        </w:numPr>
        <w:jc w:val="both"/>
      </w:pPr>
      <w:r>
        <w:t>Plastične vreće za koševe po Paklenim otocima 800,00 €</w:t>
      </w:r>
    </w:p>
    <w:p w14:paraId="0B4954C5" w14:textId="2E30B346" w:rsidR="00814A35" w:rsidRDefault="00814A35" w:rsidP="00814A35">
      <w:pPr>
        <w:pStyle w:val="ListParagraph"/>
        <w:numPr>
          <w:ilvl w:val="0"/>
          <w:numId w:val="62"/>
        </w:numPr>
        <w:jc w:val="both"/>
      </w:pPr>
      <w:r>
        <w:t>Amortizacija brodskih motora 50% 3.300,00 €</w:t>
      </w:r>
    </w:p>
    <w:p w14:paraId="1745D0D3" w14:textId="77777777" w:rsidR="00814A35" w:rsidRDefault="00814A35" w:rsidP="00814A35">
      <w:pPr>
        <w:jc w:val="both"/>
      </w:pPr>
    </w:p>
    <w:p w14:paraId="1510FF68" w14:textId="77777777" w:rsidR="00814A35" w:rsidRDefault="00814A35" w:rsidP="00814A35">
      <w:pPr>
        <w:jc w:val="both"/>
      </w:pPr>
    </w:p>
    <w:p w14:paraId="6C68FE86" w14:textId="5DC621F1" w:rsidR="00814A35" w:rsidRPr="00814A35" w:rsidRDefault="00814A35" w:rsidP="00814A35">
      <w:pPr>
        <w:jc w:val="both"/>
        <w:rPr>
          <w:b/>
          <w:bCs/>
        </w:rPr>
      </w:pPr>
      <w:r w:rsidRPr="00814A35">
        <w:rPr>
          <w:b/>
          <w:bCs/>
        </w:rPr>
        <w:lastRenderedPageBreak/>
        <w:t>E)</w:t>
      </w:r>
      <w:r w:rsidRPr="00814A35">
        <w:rPr>
          <w:b/>
          <w:bCs/>
        </w:rPr>
        <w:tab/>
      </w:r>
      <w:r w:rsidRPr="00814A35">
        <w:rPr>
          <w:b/>
          <w:bCs/>
        </w:rPr>
        <w:tab/>
      </w:r>
      <w:r w:rsidRPr="00814A35">
        <w:rPr>
          <w:b/>
          <w:bCs/>
        </w:rPr>
        <w:tab/>
      </w:r>
      <w:r w:rsidRPr="00814A35">
        <w:rPr>
          <w:b/>
          <w:bCs/>
        </w:rPr>
        <w:tab/>
      </w:r>
    </w:p>
    <w:p w14:paraId="019D1152" w14:textId="77777777" w:rsidR="00814A35" w:rsidRDefault="00814A35" w:rsidP="00814A35">
      <w:pPr>
        <w:jc w:val="both"/>
      </w:pPr>
    </w:p>
    <w:p w14:paraId="12F94CA6" w14:textId="2C412337" w:rsidR="00814A35" w:rsidRDefault="00814A35" w:rsidP="00814A35">
      <w:pPr>
        <w:pStyle w:val="ListParagraph"/>
        <w:numPr>
          <w:ilvl w:val="0"/>
          <w:numId w:val="64"/>
        </w:numPr>
        <w:jc w:val="both"/>
      </w:pPr>
      <w:r>
        <w:t>Gorivo za automobil za električara 1.000,00 €</w:t>
      </w:r>
    </w:p>
    <w:p w14:paraId="00FE3A6D" w14:textId="3D831CDC" w:rsidR="00814A35" w:rsidRDefault="00814A35" w:rsidP="00814A35">
      <w:pPr>
        <w:pStyle w:val="ListParagraph"/>
        <w:numPr>
          <w:ilvl w:val="0"/>
          <w:numId w:val="64"/>
        </w:numPr>
        <w:jc w:val="both"/>
      </w:pPr>
      <w:r>
        <w:t>Materijal za javnu rasvjetu 8.000,00 €</w:t>
      </w:r>
    </w:p>
    <w:p w14:paraId="34140AF7" w14:textId="77777777" w:rsidR="00814A35" w:rsidRDefault="00814A35" w:rsidP="00814A35">
      <w:pPr>
        <w:jc w:val="both"/>
      </w:pPr>
    </w:p>
    <w:p w14:paraId="7FF57560" w14:textId="77777777" w:rsidR="00814A35" w:rsidRDefault="00814A35" w:rsidP="00814A35">
      <w:pPr>
        <w:ind w:firstLine="360"/>
        <w:jc w:val="both"/>
      </w:pPr>
      <w:r>
        <w:t>UKUPNO: 38.769,00 €</w:t>
      </w:r>
    </w:p>
    <w:p w14:paraId="06A4F2CE" w14:textId="77777777" w:rsidR="00814A35" w:rsidRDefault="00814A35" w:rsidP="00814A35">
      <w:pPr>
        <w:jc w:val="both"/>
      </w:pPr>
    </w:p>
    <w:p w14:paraId="01037B91" w14:textId="77777777" w:rsidR="00814A35" w:rsidRDefault="00814A35" w:rsidP="00814A35">
      <w:pPr>
        <w:ind w:firstLine="360"/>
        <w:jc w:val="both"/>
      </w:pPr>
      <w:r>
        <w:t>NEMATERIJALNI TROŠAK (godišnje po radniku)</w:t>
      </w:r>
    </w:p>
    <w:p w14:paraId="7DA81C06" w14:textId="15CA00D5" w:rsidR="00814A35" w:rsidRDefault="00814A35" w:rsidP="00814A35">
      <w:pPr>
        <w:pStyle w:val="ListParagraph"/>
        <w:numPr>
          <w:ilvl w:val="0"/>
          <w:numId w:val="31"/>
        </w:numPr>
        <w:jc w:val="both"/>
      </w:pPr>
      <w:r>
        <w:t>prijevoz, prigodne nagrade, režijski troškvi 2.500,00 €</w:t>
      </w:r>
    </w:p>
    <w:p w14:paraId="354814C8" w14:textId="77777777" w:rsidR="00814A35" w:rsidRDefault="00814A35" w:rsidP="00814A35">
      <w:pPr>
        <w:jc w:val="both"/>
      </w:pPr>
    </w:p>
    <w:p w14:paraId="295212C0" w14:textId="77777777" w:rsidR="00814A35" w:rsidRDefault="00814A35" w:rsidP="00814A35">
      <w:pPr>
        <w:ind w:firstLine="360"/>
        <w:jc w:val="both"/>
      </w:pPr>
      <w:r>
        <w:t>REKAPITULACIJA BROJA SVIH POTREBNIH RADNIKA</w:t>
      </w:r>
    </w:p>
    <w:p w14:paraId="4CA61E46" w14:textId="77777777" w:rsidR="00814A35" w:rsidRDefault="00814A35" w:rsidP="00814A35">
      <w:pPr>
        <w:jc w:val="both"/>
      </w:pPr>
    </w:p>
    <w:p w14:paraId="1BE44B0F" w14:textId="1697F623" w:rsidR="00814A35" w:rsidRDefault="00814A35" w:rsidP="00814A35">
      <w:pPr>
        <w:pStyle w:val="ListParagraph"/>
        <w:numPr>
          <w:ilvl w:val="0"/>
          <w:numId w:val="31"/>
        </w:numPr>
        <w:jc w:val="both"/>
      </w:pPr>
      <w:r>
        <w:t>4,5 NKV RADNIKA POMETAČA</w:t>
      </w:r>
    </w:p>
    <w:p w14:paraId="202039F2" w14:textId="40D57E6B" w:rsidR="00814A35" w:rsidRDefault="00814A35" w:rsidP="00814A35">
      <w:pPr>
        <w:pStyle w:val="ListParagraph"/>
        <w:numPr>
          <w:ilvl w:val="0"/>
          <w:numId w:val="31"/>
        </w:numPr>
        <w:jc w:val="both"/>
      </w:pPr>
      <w:r>
        <w:t>1 RADNIK NA STROJNOJ ČISTILICI</w:t>
      </w:r>
    </w:p>
    <w:p w14:paraId="0F5BB4EF" w14:textId="65B2BFFE" w:rsidR="00814A35" w:rsidRDefault="00814A35" w:rsidP="00814A35">
      <w:pPr>
        <w:pStyle w:val="ListParagraph"/>
        <w:numPr>
          <w:ilvl w:val="0"/>
          <w:numId w:val="31"/>
        </w:numPr>
        <w:jc w:val="both"/>
      </w:pPr>
      <w:r>
        <w:t>1 RADNIK NA ELEKTRIČNOJ ČISTILICI</w:t>
      </w:r>
    </w:p>
    <w:p w14:paraId="4C38FB42" w14:textId="27150E92" w:rsidR="00814A35" w:rsidRDefault="00814A35" w:rsidP="00814A35">
      <w:pPr>
        <w:pStyle w:val="ListParagraph"/>
        <w:numPr>
          <w:ilvl w:val="0"/>
          <w:numId w:val="31"/>
        </w:numPr>
        <w:jc w:val="both"/>
      </w:pPr>
      <w:r>
        <w:t>2 KV ELEKTRIČAR</w:t>
      </w:r>
    </w:p>
    <w:p w14:paraId="410BE2ED" w14:textId="0641D61A" w:rsidR="00814A35" w:rsidRDefault="00814A35" w:rsidP="00814A35">
      <w:pPr>
        <w:pStyle w:val="ListParagraph"/>
        <w:numPr>
          <w:ilvl w:val="0"/>
          <w:numId w:val="31"/>
        </w:numPr>
        <w:jc w:val="both"/>
      </w:pPr>
      <w:r>
        <w:t>5 VRTLARA</w:t>
      </w:r>
    </w:p>
    <w:p w14:paraId="000D70AC" w14:textId="708A1779" w:rsidR="00814A35" w:rsidRDefault="00814A35" w:rsidP="00814A35">
      <w:pPr>
        <w:pStyle w:val="ListParagraph"/>
        <w:numPr>
          <w:ilvl w:val="0"/>
          <w:numId w:val="31"/>
        </w:numPr>
        <w:jc w:val="both"/>
      </w:pPr>
      <w:r>
        <w:t xml:space="preserve">1,5 NKV RADNIK NA BRODICI  (2 x 9 mjeseci) </w:t>
      </w:r>
    </w:p>
    <w:p w14:paraId="1EA83068" w14:textId="4B5203A6" w:rsidR="00814A35" w:rsidRDefault="00814A35" w:rsidP="00814A35">
      <w:pPr>
        <w:pStyle w:val="ListParagraph"/>
        <w:numPr>
          <w:ilvl w:val="0"/>
          <w:numId w:val="31"/>
        </w:numPr>
        <w:jc w:val="both"/>
      </w:pPr>
      <w:r>
        <w:t>1 VOZAČ ZA PRAŽNJENJE KOŠARICA  (2 x 6 mjeseci)</w:t>
      </w:r>
    </w:p>
    <w:p w14:paraId="3555C8EB" w14:textId="0D16C9F2" w:rsidR="00814A35" w:rsidRDefault="00814A35" w:rsidP="00814A35">
      <w:pPr>
        <w:pStyle w:val="ListParagraph"/>
        <w:numPr>
          <w:ilvl w:val="0"/>
          <w:numId w:val="31"/>
        </w:numPr>
        <w:jc w:val="both"/>
      </w:pPr>
      <w:r>
        <w:t>1 NKV RADNIK NA ODRŽAVANJU OBALNOG POJASA (3 x 4 mjeseca )</w:t>
      </w:r>
    </w:p>
    <w:p w14:paraId="3709BD42" w14:textId="3CDA3F5D" w:rsidR="00814A35" w:rsidRDefault="00814A35" w:rsidP="00814A35">
      <w:pPr>
        <w:pStyle w:val="ListParagraph"/>
        <w:numPr>
          <w:ilvl w:val="0"/>
          <w:numId w:val="31"/>
        </w:numPr>
        <w:jc w:val="both"/>
      </w:pPr>
      <w:r>
        <w:t>1 RADNIK ZA PRANJE GRADA (2 x 6 mjeseci)</w:t>
      </w:r>
    </w:p>
    <w:p w14:paraId="0BAE574F" w14:textId="2C83DBD7" w:rsidR="00814A35" w:rsidRDefault="00814A35" w:rsidP="00814A35">
      <w:pPr>
        <w:pStyle w:val="ListParagraph"/>
        <w:numPr>
          <w:ilvl w:val="0"/>
          <w:numId w:val="31"/>
        </w:numPr>
        <w:jc w:val="both"/>
      </w:pPr>
      <w:r>
        <w:t>2 KV RADNIK NA ODRŽAVANJU OSTALIH JAVNIH POVRŠINA</w:t>
      </w:r>
    </w:p>
    <w:p w14:paraId="3A582C5E" w14:textId="77777777" w:rsidR="00814A35" w:rsidRDefault="00814A35" w:rsidP="00814A35">
      <w:pPr>
        <w:jc w:val="both"/>
      </w:pPr>
    </w:p>
    <w:p w14:paraId="63AAF49A" w14:textId="77777777" w:rsidR="00814A35" w:rsidRDefault="00814A35" w:rsidP="00814A35">
      <w:pPr>
        <w:ind w:firstLine="360"/>
        <w:jc w:val="both"/>
      </w:pPr>
      <w:r>
        <w:t>SVEUKUPNO 20 RADNIKA TIJEKOM CIJELE GODINE</w:t>
      </w:r>
    </w:p>
    <w:p w14:paraId="3076ABB6" w14:textId="77777777" w:rsidR="00814A35" w:rsidRDefault="00814A35" w:rsidP="00814A35">
      <w:pPr>
        <w:jc w:val="both"/>
      </w:pPr>
    </w:p>
    <w:p w14:paraId="53A630F2" w14:textId="77777777" w:rsidR="00814A35" w:rsidRDefault="00814A35" w:rsidP="00814A35">
      <w:pPr>
        <w:ind w:firstLine="360"/>
        <w:jc w:val="both"/>
      </w:pPr>
      <w:r>
        <w:t xml:space="preserve">REKAPITULACIJA FINANCIJSKOG PLANA </w:t>
      </w:r>
    </w:p>
    <w:p w14:paraId="29B086DD" w14:textId="77777777" w:rsidR="00814A35" w:rsidRDefault="00814A35" w:rsidP="00814A35">
      <w:pPr>
        <w:jc w:val="both"/>
      </w:pPr>
      <w:r>
        <w:t>ZA 2024. GODINU</w:t>
      </w:r>
    </w:p>
    <w:p w14:paraId="743282AE" w14:textId="77777777" w:rsidR="00814A35" w:rsidRDefault="00814A35" w:rsidP="00814A35">
      <w:pPr>
        <w:jc w:val="both"/>
      </w:pPr>
    </w:p>
    <w:p w14:paraId="50CC4878" w14:textId="523A6F35" w:rsidR="00814A35" w:rsidRPr="00814A35" w:rsidRDefault="00814A35" w:rsidP="00814A35">
      <w:pPr>
        <w:ind w:firstLine="720"/>
        <w:jc w:val="center"/>
        <w:rPr>
          <w:b/>
          <w:bCs/>
        </w:rPr>
      </w:pPr>
      <w:r w:rsidRPr="00814A35">
        <w:rPr>
          <w:b/>
          <w:bCs/>
        </w:rPr>
        <w:t>UKUPNO:</w:t>
      </w:r>
      <w:r>
        <w:rPr>
          <w:b/>
          <w:bCs/>
        </w:rPr>
        <w:t xml:space="preserve"> </w:t>
      </w:r>
      <w:r w:rsidRPr="00814A35">
        <w:rPr>
          <w:b/>
          <w:bCs/>
        </w:rPr>
        <w:t>458.859,00 €</w:t>
      </w:r>
    </w:p>
    <w:p w14:paraId="4804F5CA" w14:textId="74002802" w:rsidR="00814A35" w:rsidRPr="00814A35" w:rsidRDefault="00814A35" w:rsidP="00814A35">
      <w:pPr>
        <w:ind w:firstLine="720"/>
        <w:jc w:val="center"/>
        <w:rPr>
          <w:b/>
          <w:bCs/>
        </w:rPr>
      </w:pPr>
      <w:r w:rsidRPr="00814A35">
        <w:rPr>
          <w:b/>
          <w:bCs/>
        </w:rPr>
        <w:t>PDV 25%: 114.714,75 €</w:t>
      </w:r>
    </w:p>
    <w:p w14:paraId="01562A31" w14:textId="4E50274A" w:rsidR="00814A35" w:rsidRPr="00814A35" w:rsidRDefault="00814A35" w:rsidP="00814A35">
      <w:pPr>
        <w:jc w:val="center"/>
        <w:rPr>
          <w:b/>
          <w:bCs/>
        </w:rPr>
      </w:pPr>
      <w:r w:rsidRPr="00814A35">
        <w:rPr>
          <w:b/>
          <w:bCs/>
        </w:rPr>
        <w:t>_________________________________________</w:t>
      </w:r>
    </w:p>
    <w:p w14:paraId="4750034D" w14:textId="450BC4AB" w:rsidR="00736161" w:rsidRDefault="00814A35" w:rsidP="00814A35">
      <w:pPr>
        <w:jc w:val="center"/>
        <w:rPr>
          <w:b/>
          <w:bCs/>
        </w:rPr>
      </w:pPr>
      <w:r w:rsidRPr="00814A35">
        <w:rPr>
          <w:b/>
          <w:bCs/>
        </w:rPr>
        <w:t>SVEUKUPNO: 573.573,75 €</w:t>
      </w:r>
    </w:p>
    <w:p w14:paraId="41B021D3" w14:textId="77777777" w:rsidR="001817AB" w:rsidRPr="00814A35" w:rsidRDefault="001817AB" w:rsidP="00814A35">
      <w:pPr>
        <w:jc w:val="center"/>
        <w:rPr>
          <w:b/>
          <w:bCs/>
        </w:rPr>
      </w:pPr>
    </w:p>
    <w:p w14:paraId="2C92A92A" w14:textId="77777777" w:rsidR="00814A35" w:rsidRPr="00367A5E" w:rsidRDefault="00814A35" w:rsidP="00814A3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0DEA44C" w14:textId="77777777" w:rsidR="009B35E5" w:rsidRDefault="009B35E5" w:rsidP="009B35E5">
      <w:pPr>
        <w:jc w:val="both"/>
      </w:pPr>
    </w:p>
    <w:p w14:paraId="696093D8" w14:textId="77777777" w:rsidR="001817AB" w:rsidRDefault="001817AB" w:rsidP="001817AB">
      <w:pPr>
        <w:ind w:firstLine="720"/>
        <w:jc w:val="both"/>
      </w:pPr>
      <w:r>
        <w:t xml:space="preserve">Na temelju članka 31. stavka 3. Zakona o postupanju s nezakonito izgrađenim zgradama ( „Narodne novine“, broj: 86/12, 143/13, 65/17 i 14/19) i  članka 25. Statuta Grada Hvara («Službeni Grada Hvara», broj  3/18,10/18 i 2/21) Gradsko vijeće Grada Hvara, na 33. sjednici održanoj dana 21. prosinca 2023. godine, d o n o s i </w:t>
      </w:r>
    </w:p>
    <w:p w14:paraId="3914AA19" w14:textId="77777777" w:rsidR="001817AB" w:rsidRDefault="001817AB" w:rsidP="001817AB">
      <w:pPr>
        <w:jc w:val="both"/>
      </w:pPr>
    </w:p>
    <w:p w14:paraId="667E22AB" w14:textId="77777777" w:rsidR="001817AB" w:rsidRDefault="001817AB" w:rsidP="001817AB">
      <w:pPr>
        <w:jc w:val="center"/>
        <w:rPr>
          <w:b/>
          <w:bCs/>
        </w:rPr>
      </w:pPr>
    </w:p>
    <w:p w14:paraId="271E7531" w14:textId="77777777" w:rsidR="001817AB" w:rsidRDefault="001817AB" w:rsidP="001817AB">
      <w:pPr>
        <w:jc w:val="center"/>
        <w:rPr>
          <w:b/>
          <w:bCs/>
        </w:rPr>
      </w:pPr>
    </w:p>
    <w:p w14:paraId="6D5722E8" w14:textId="77777777" w:rsidR="001817AB" w:rsidRDefault="001817AB" w:rsidP="001817AB">
      <w:pPr>
        <w:jc w:val="center"/>
        <w:rPr>
          <w:b/>
          <w:bCs/>
        </w:rPr>
      </w:pPr>
    </w:p>
    <w:p w14:paraId="1A273A0F" w14:textId="77777777" w:rsidR="001817AB" w:rsidRDefault="001817AB" w:rsidP="001817AB">
      <w:pPr>
        <w:jc w:val="center"/>
        <w:rPr>
          <w:b/>
          <w:bCs/>
        </w:rPr>
      </w:pPr>
    </w:p>
    <w:p w14:paraId="709276F1" w14:textId="77777777" w:rsidR="001817AB" w:rsidRDefault="001817AB" w:rsidP="001817AB">
      <w:pPr>
        <w:jc w:val="center"/>
        <w:rPr>
          <w:b/>
          <w:bCs/>
        </w:rPr>
      </w:pPr>
    </w:p>
    <w:p w14:paraId="68CE58BF" w14:textId="6DEB225F" w:rsidR="001817AB" w:rsidRPr="001817AB" w:rsidRDefault="001817AB" w:rsidP="001817AB">
      <w:pPr>
        <w:jc w:val="center"/>
        <w:rPr>
          <w:b/>
          <w:bCs/>
          <w:sz w:val="24"/>
          <w:szCs w:val="24"/>
        </w:rPr>
      </w:pPr>
      <w:r w:rsidRPr="001817AB">
        <w:rPr>
          <w:b/>
          <w:bCs/>
          <w:sz w:val="24"/>
          <w:szCs w:val="24"/>
        </w:rPr>
        <w:t>PROGRAM</w:t>
      </w:r>
    </w:p>
    <w:p w14:paraId="4F2F8528" w14:textId="77777777" w:rsidR="001817AB" w:rsidRPr="001817AB" w:rsidRDefault="001817AB" w:rsidP="001817AB">
      <w:pPr>
        <w:jc w:val="center"/>
        <w:rPr>
          <w:b/>
          <w:bCs/>
        </w:rPr>
      </w:pPr>
      <w:r w:rsidRPr="001817AB">
        <w:rPr>
          <w:b/>
          <w:bCs/>
        </w:rPr>
        <w:t>KORIŠTENJA SREDSTAVA NAKNADE ZA ZADRŽAVANJE NEZAKONITO IZGRAĐENIH ZGRADA U PROSTORU NA PODRUČJU GRADA HVARA ZA 2024.GODINU</w:t>
      </w:r>
    </w:p>
    <w:p w14:paraId="6D142D57" w14:textId="77777777" w:rsidR="001817AB" w:rsidRPr="001817AB" w:rsidRDefault="001817AB" w:rsidP="001817AB">
      <w:pPr>
        <w:jc w:val="center"/>
        <w:rPr>
          <w:b/>
          <w:bCs/>
        </w:rPr>
      </w:pPr>
    </w:p>
    <w:p w14:paraId="3A1C4C54" w14:textId="77777777" w:rsidR="001817AB" w:rsidRPr="001817AB" w:rsidRDefault="001817AB" w:rsidP="001817AB">
      <w:pPr>
        <w:jc w:val="center"/>
        <w:rPr>
          <w:b/>
          <w:bCs/>
        </w:rPr>
      </w:pPr>
      <w:r w:rsidRPr="001817AB">
        <w:rPr>
          <w:b/>
          <w:bCs/>
        </w:rPr>
        <w:t>Članak 1.</w:t>
      </w:r>
    </w:p>
    <w:p w14:paraId="6AA917BE" w14:textId="77777777" w:rsidR="001817AB" w:rsidRDefault="001817AB" w:rsidP="001817AB">
      <w:pPr>
        <w:jc w:val="both"/>
      </w:pPr>
    </w:p>
    <w:p w14:paraId="7400BD12" w14:textId="77777777" w:rsidR="001817AB" w:rsidRDefault="001817AB" w:rsidP="001817AB">
      <w:pPr>
        <w:ind w:firstLine="720"/>
        <w:jc w:val="both"/>
      </w:pPr>
      <w:r>
        <w:t>Ovim Programom utvrđuje se namjensko korištenje ostvarenih sredstava naknade koja se naplaćuje u postupcima ozakonjenja nezakonito izgrađenih zgrada na području Grada Hvara, a pripadaju Gradu Hvaru ( u daljnjem tekstu: naknada).</w:t>
      </w:r>
    </w:p>
    <w:p w14:paraId="5B624EB4" w14:textId="77777777" w:rsidR="001817AB" w:rsidRDefault="001817AB" w:rsidP="001817AB">
      <w:pPr>
        <w:jc w:val="both"/>
      </w:pPr>
    </w:p>
    <w:p w14:paraId="65723045" w14:textId="77777777" w:rsidR="001817AB" w:rsidRDefault="001817AB" w:rsidP="001817AB">
      <w:pPr>
        <w:ind w:firstLine="720"/>
        <w:jc w:val="both"/>
      </w:pPr>
      <w:r>
        <w:t>Sredstva naknade koriste se namjenski za izradu prostornih planova kojima se propisuju uvjeti i kriteriji za urbanu obnovu i sanaciju područja zahvaćenih nezakonitom gradnjom te za poboljšanje infrastrukturno nedovoljno opremljenih naselja.</w:t>
      </w:r>
    </w:p>
    <w:p w14:paraId="68B2C1F2" w14:textId="77777777" w:rsidR="001817AB" w:rsidRDefault="001817AB" w:rsidP="001817AB">
      <w:pPr>
        <w:jc w:val="both"/>
      </w:pPr>
      <w:r>
        <w:t xml:space="preserve">    </w:t>
      </w:r>
    </w:p>
    <w:p w14:paraId="2CC75CEC" w14:textId="77777777" w:rsidR="001817AB" w:rsidRPr="001817AB" w:rsidRDefault="001817AB" w:rsidP="001817AB">
      <w:pPr>
        <w:jc w:val="center"/>
        <w:rPr>
          <w:b/>
          <w:bCs/>
        </w:rPr>
      </w:pPr>
      <w:r w:rsidRPr="001817AB">
        <w:rPr>
          <w:b/>
          <w:bCs/>
        </w:rPr>
        <w:t>Članak 2.</w:t>
      </w:r>
    </w:p>
    <w:p w14:paraId="774494CF" w14:textId="77777777" w:rsidR="001817AB" w:rsidRDefault="001817AB" w:rsidP="001817AB">
      <w:pPr>
        <w:jc w:val="both"/>
      </w:pPr>
    </w:p>
    <w:p w14:paraId="1D0DC98E" w14:textId="77777777" w:rsidR="001817AB" w:rsidRDefault="001817AB" w:rsidP="001817AB">
      <w:pPr>
        <w:ind w:firstLine="720"/>
        <w:jc w:val="both"/>
      </w:pPr>
      <w:r>
        <w:t>Ovaj Program se donosi za 2024.godinu.</w:t>
      </w:r>
    </w:p>
    <w:p w14:paraId="34FA05E8" w14:textId="77777777" w:rsidR="001817AB" w:rsidRDefault="001817AB" w:rsidP="001817AB">
      <w:pPr>
        <w:jc w:val="both"/>
      </w:pPr>
    </w:p>
    <w:p w14:paraId="76C16D65" w14:textId="77777777" w:rsidR="001817AB" w:rsidRPr="001817AB" w:rsidRDefault="001817AB" w:rsidP="001817AB">
      <w:pPr>
        <w:jc w:val="center"/>
        <w:rPr>
          <w:b/>
          <w:bCs/>
        </w:rPr>
      </w:pPr>
      <w:r w:rsidRPr="001817AB">
        <w:rPr>
          <w:b/>
          <w:bCs/>
        </w:rPr>
        <w:t>Članak 3.</w:t>
      </w:r>
    </w:p>
    <w:p w14:paraId="758EACE8" w14:textId="77777777" w:rsidR="001817AB" w:rsidRDefault="001817AB" w:rsidP="001817AB">
      <w:pPr>
        <w:jc w:val="both"/>
      </w:pPr>
      <w:r>
        <w:t xml:space="preserve">     </w:t>
      </w:r>
    </w:p>
    <w:p w14:paraId="7D8C2BCD" w14:textId="77777777" w:rsidR="001817AB" w:rsidRDefault="001817AB" w:rsidP="001817AB">
      <w:pPr>
        <w:ind w:firstLine="720"/>
        <w:jc w:val="both"/>
      </w:pPr>
      <w:r>
        <w:t>Planirana sredstva u iznosu od 2.700,00 EUR namjenski će se koristit za financiranje postave solarne javne rasvjete na područjima na kojima nije moguće spajanje na javnu mrežu.</w:t>
      </w:r>
    </w:p>
    <w:p w14:paraId="05794A7E" w14:textId="77777777" w:rsidR="001817AB" w:rsidRDefault="001817AB" w:rsidP="001817AB">
      <w:pPr>
        <w:jc w:val="both"/>
      </w:pPr>
    </w:p>
    <w:p w14:paraId="192B705C" w14:textId="77777777" w:rsidR="001817AB" w:rsidRPr="001817AB" w:rsidRDefault="001817AB" w:rsidP="001817AB">
      <w:pPr>
        <w:jc w:val="center"/>
        <w:rPr>
          <w:b/>
          <w:bCs/>
        </w:rPr>
      </w:pPr>
      <w:r w:rsidRPr="001817AB">
        <w:rPr>
          <w:b/>
          <w:bCs/>
        </w:rPr>
        <w:t>Članak 4.</w:t>
      </w:r>
    </w:p>
    <w:p w14:paraId="32822FD2" w14:textId="77777777" w:rsidR="001817AB" w:rsidRDefault="001817AB" w:rsidP="001817AB">
      <w:pPr>
        <w:jc w:val="both"/>
      </w:pPr>
    </w:p>
    <w:p w14:paraId="4771602F" w14:textId="77777777" w:rsidR="001817AB" w:rsidRDefault="001817AB" w:rsidP="001817AB">
      <w:pPr>
        <w:ind w:firstLine="720"/>
        <w:jc w:val="both"/>
      </w:pPr>
      <w:r>
        <w:t xml:space="preserve">Nominalni iznos sredstava naknade u proračunskoj godini ovisi o broju i vrsti riješenih zahtjeva za ozakonjenje nezakonito izgrađenih zgrada na području Grada Hvara.  </w:t>
      </w:r>
    </w:p>
    <w:p w14:paraId="6383BD32" w14:textId="77777777" w:rsidR="001817AB" w:rsidRDefault="001817AB" w:rsidP="001817AB">
      <w:pPr>
        <w:jc w:val="both"/>
      </w:pPr>
    </w:p>
    <w:p w14:paraId="4FFE0400" w14:textId="77777777" w:rsidR="001817AB" w:rsidRPr="001817AB" w:rsidRDefault="001817AB" w:rsidP="001817AB">
      <w:pPr>
        <w:jc w:val="center"/>
        <w:rPr>
          <w:b/>
          <w:bCs/>
        </w:rPr>
      </w:pPr>
      <w:r w:rsidRPr="001817AB">
        <w:rPr>
          <w:b/>
          <w:bCs/>
        </w:rPr>
        <w:t>Članak 5.</w:t>
      </w:r>
    </w:p>
    <w:p w14:paraId="5EEC4FDC" w14:textId="77777777" w:rsidR="001817AB" w:rsidRDefault="001817AB" w:rsidP="001817AB">
      <w:pPr>
        <w:jc w:val="both"/>
      </w:pPr>
    </w:p>
    <w:p w14:paraId="2AC09F4A" w14:textId="77777777" w:rsidR="001817AB" w:rsidRDefault="001817AB" w:rsidP="001817AB">
      <w:pPr>
        <w:ind w:firstLine="720"/>
        <w:jc w:val="both"/>
      </w:pPr>
      <w:r>
        <w:t xml:space="preserve">Ovaj program objavit će se u „Službenom glasniku Grada Hvara“, a stupa na snagu 1. siječnja 2024.godine. </w:t>
      </w:r>
    </w:p>
    <w:p w14:paraId="3AAB90BB" w14:textId="77777777" w:rsidR="001817AB" w:rsidRDefault="001817AB" w:rsidP="001817AB">
      <w:pPr>
        <w:jc w:val="both"/>
      </w:pPr>
    </w:p>
    <w:p w14:paraId="62DC2E46" w14:textId="77777777" w:rsidR="001817AB" w:rsidRPr="001817AB" w:rsidRDefault="001817AB" w:rsidP="001817AB">
      <w:pPr>
        <w:jc w:val="center"/>
        <w:rPr>
          <w:b/>
          <w:bCs/>
          <w:i/>
          <w:iCs/>
        </w:rPr>
      </w:pPr>
      <w:r w:rsidRPr="001817AB">
        <w:rPr>
          <w:b/>
          <w:bCs/>
          <w:i/>
          <w:iCs/>
        </w:rPr>
        <w:t>REPUBLIKA HRVATSKA</w:t>
      </w:r>
    </w:p>
    <w:p w14:paraId="33E81330" w14:textId="77777777" w:rsidR="001817AB" w:rsidRPr="001817AB" w:rsidRDefault="001817AB" w:rsidP="001817AB">
      <w:pPr>
        <w:jc w:val="center"/>
        <w:rPr>
          <w:b/>
          <w:bCs/>
          <w:i/>
          <w:iCs/>
        </w:rPr>
      </w:pPr>
      <w:r w:rsidRPr="001817AB">
        <w:rPr>
          <w:b/>
          <w:bCs/>
          <w:i/>
          <w:iCs/>
        </w:rPr>
        <w:t>SPLITSKO -DALMATINSKA ŽUPANIJA</w:t>
      </w:r>
    </w:p>
    <w:p w14:paraId="6934F785" w14:textId="77777777" w:rsidR="001817AB" w:rsidRPr="001817AB" w:rsidRDefault="001817AB" w:rsidP="001817AB">
      <w:pPr>
        <w:jc w:val="center"/>
        <w:rPr>
          <w:b/>
          <w:bCs/>
          <w:i/>
          <w:iCs/>
        </w:rPr>
      </w:pPr>
      <w:r w:rsidRPr="001817AB">
        <w:rPr>
          <w:b/>
          <w:bCs/>
          <w:i/>
          <w:iCs/>
        </w:rPr>
        <w:t>GRAD HVAR</w:t>
      </w:r>
    </w:p>
    <w:p w14:paraId="3008966A" w14:textId="3DE9F310" w:rsidR="001817AB" w:rsidRPr="001817AB" w:rsidRDefault="001817AB" w:rsidP="001817AB">
      <w:pPr>
        <w:jc w:val="center"/>
        <w:rPr>
          <w:b/>
          <w:bCs/>
          <w:i/>
          <w:iCs/>
        </w:rPr>
      </w:pPr>
      <w:r w:rsidRPr="001817AB">
        <w:rPr>
          <w:b/>
          <w:bCs/>
          <w:i/>
          <w:iCs/>
        </w:rPr>
        <w:t>Gradsko vijeće</w:t>
      </w:r>
    </w:p>
    <w:p w14:paraId="547F25F7" w14:textId="77777777" w:rsidR="001817AB" w:rsidRDefault="001817AB" w:rsidP="001817AB">
      <w:pPr>
        <w:jc w:val="both"/>
      </w:pPr>
    </w:p>
    <w:p w14:paraId="2CE05D2F" w14:textId="77777777" w:rsidR="001817AB" w:rsidRDefault="001817AB" w:rsidP="001817AB">
      <w:pPr>
        <w:jc w:val="both"/>
      </w:pPr>
      <w:r>
        <w:t>KLASA: 400-01/23-01/44</w:t>
      </w:r>
    </w:p>
    <w:p w14:paraId="36638F7E" w14:textId="77777777" w:rsidR="001817AB" w:rsidRDefault="001817AB" w:rsidP="001817AB">
      <w:pPr>
        <w:jc w:val="both"/>
      </w:pPr>
      <w:r>
        <w:t>URBROJ: 2181-2/01-02-23-02</w:t>
      </w:r>
    </w:p>
    <w:p w14:paraId="2484B030" w14:textId="77777777" w:rsidR="001817AB" w:rsidRDefault="001817AB" w:rsidP="001817AB">
      <w:pPr>
        <w:jc w:val="both"/>
      </w:pPr>
      <w:r>
        <w:t>Hvar, 21. prosinca 2023.godine</w:t>
      </w:r>
    </w:p>
    <w:p w14:paraId="1167EBFF" w14:textId="77777777" w:rsidR="001817AB" w:rsidRDefault="001817AB" w:rsidP="001817AB">
      <w:pPr>
        <w:jc w:val="both"/>
      </w:pPr>
    </w:p>
    <w:p w14:paraId="5AD53ED9" w14:textId="6DFBD2A7" w:rsidR="001817AB" w:rsidRDefault="001817AB" w:rsidP="001817AB">
      <w:pPr>
        <w:jc w:val="center"/>
      </w:pPr>
      <w:r>
        <w:t xml:space="preserve">                    PREDSJEDNIK</w:t>
      </w:r>
    </w:p>
    <w:p w14:paraId="41D8E0ED" w14:textId="5A9ABE7B" w:rsidR="001817AB" w:rsidRDefault="001817AB" w:rsidP="001817AB">
      <w:pPr>
        <w:jc w:val="center"/>
      </w:pPr>
      <w:r>
        <w:t xml:space="preserve">                 GRADSKOG VIJEĆA:</w:t>
      </w:r>
    </w:p>
    <w:p w14:paraId="22BFB1AA" w14:textId="69DCBD45" w:rsidR="00814A35" w:rsidRDefault="001817AB" w:rsidP="001817AB">
      <w:pPr>
        <w:jc w:val="center"/>
      </w:pPr>
      <w:r>
        <w:t xml:space="preserve">                   Jurica Miličić, mag.iur., v.r.</w:t>
      </w:r>
    </w:p>
    <w:p w14:paraId="644CC84F" w14:textId="77777777" w:rsidR="001817AB" w:rsidRPr="00367A5E" w:rsidRDefault="001817AB" w:rsidP="001817A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3B037AA" w14:textId="77777777" w:rsidR="001817AB" w:rsidRDefault="001817AB" w:rsidP="001817AB">
      <w:pPr>
        <w:jc w:val="both"/>
      </w:pPr>
    </w:p>
    <w:p w14:paraId="66743F59" w14:textId="7F419AD4" w:rsidR="008A1CB5" w:rsidRDefault="008A1CB5" w:rsidP="008A1CB5">
      <w:pPr>
        <w:ind w:firstLine="720"/>
        <w:jc w:val="both"/>
      </w:pPr>
      <w:r>
        <w:lastRenderedPageBreak/>
        <w:t>Na temelju članka 18. stavka 2. Zakona o Hrvatskoj gorskoj službi spašavanja                    („Narodne novine“, broj: 79/06 i 110/15) te odredbi članka 25. Statuta Grada Hvara („Službeni glasnik Grada Hvara“, broj: 3/18, 10/18 i 1/21), Gradsko vijeće Grada Hvara na 33. sjednici održanoj dana 21. prosinca 2023. godine, donosi</w:t>
      </w:r>
    </w:p>
    <w:p w14:paraId="14AF1E6A" w14:textId="77777777" w:rsidR="008A1CB5" w:rsidRDefault="008A1CB5" w:rsidP="008A1CB5">
      <w:pPr>
        <w:jc w:val="both"/>
      </w:pPr>
    </w:p>
    <w:p w14:paraId="1D2E7D43" w14:textId="77777777" w:rsidR="008A1CB5" w:rsidRPr="008A1CB5" w:rsidRDefault="008A1CB5" w:rsidP="008A1CB5">
      <w:pPr>
        <w:jc w:val="center"/>
        <w:rPr>
          <w:b/>
          <w:bCs/>
          <w:sz w:val="24"/>
          <w:szCs w:val="24"/>
        </w:rPr>
      </w:pPr>
      <w:r w:rsidRPr="008A1CB5">
        <w:rPr>
          <w:b/>
          <w:bCs/>
          <w:sz w:val="24"/>
          <w:szCs w:val="24"/>
        </w:rPr>
        <w:t>ZAKLJUČAK</w:t>
      </w:r>
    </w:p>
    <w:p w14:paraId="1B882206" w14:textId="77777777" w:rsidR="008A1CB5" w:rsidRPr="008A1CB5" w:rsidRDefault="008A1CB5" w:rsidP="008A1CB5">
      <w:pPr>
        <w:jc w:val="center"/>
        <w:rPr>
          <w:b/>
          <w:bCs/>
        </w:rPr>
      </w:pPr>
      <w:r w:rsidRPr="008A1CB5">
        <w:rPr>
          <w:b/>
          <w:bCs/>
        </w:rPr>
        <w:t>o prihvaćanju Programa javnih potreba za obavljanje aktivnosti Hrvatske gorske službe spašavanja stanice Split na području Grada Hvara za 2024.godinu</w:t>
      </w:r>
    </w:p>
    <w:p w14:paraId="508DF9E0" w14:textId="77777777" w:rsidR="008A1CB5" w:rsidRPr="008A1CB5" w:rsidRDefault="008A1CB5" w:rsidP="008A1CB5">
      <w:pPr>
        <w:jc w:val="center"/>
        <w:rPr>
          <w:b/>
          <w:bCs/>
        </w:rPr>
      </w:pPr>
    </w:p>
    <w:p w14:paraId="71B7DAF7" w14:textId="77777777" w:rsidR="008A1CB5" w:rsidRPr="008A1CB5" w:rsidRDefault="008A1CB5" w:rsidP="008A1CB5">
      <w:pPr>
        <w:jc w:val="center"/>
        <w:rPr>
          <w:b/>
          <w:bCs/>
        </w:rPr>
      </w:pPr>
      <w:r w:rsidRPr="008A1CB5">
        <w:rPr>
          <w:b/>
          <w:bCs/>
        </w:rPr>
        <w:t>Članak 1.</w:t>
      </w:r>
    </w:p>
    <w:p w14:paraId="355838B5" w14:textId="77777777" w:rsidR="008A1CB5" w:rsidRDefault="008A1CB5" w:rsidP="008A1CB5">
      <w:pPr>
        <w:jc w:val="both"/>
      </w:pPr>
    </w:p>
    <w:p w14:paraId="14843EB7" w14:textId="77777777" w:rsidR="008A1CB5" w:rsidRDefault="008A1CB5" w:rsidP="008A1CB5">
      <w:pPr>
        <w:ind w:firstLine="720"/>
        <w:jc w:val="both"/>
      </w:pPr>
      <w:r>
        <w:t>Prihvaća se Programa javnih potreba za obavljanje aktivnosti Hrvatske gorske službe spašavanja stanice Split na području Grada Hvara za 2024.godinu za koji će se iz Proračuna Grada Hvara izdvojiti 8.000,00 EUR, od kojih 4.000,00 EUR za redovno poslovanje te 4.000,00 EUR za kupnju opreme za rad na području otoka Hvara, za potrebe Ispostave Hvar.</w:t>
      </w:r>
    </w:p>
    <w:p w14:paraId="3066A67B" w14:textId="77777777" w:rsidR="008A1CB5" w:rsidRDefault="008A1CB5" w:rsidP="008A1CB5">
      <w:pPr>
        <w:jc w:val="both"/>
      </w:pPr>
    </w:p>
    <w:p w14:paraId="6D0D98C5" w14:textId="77777777" w:rsidR="008A1CB5" w:rsidRPr="008A1CB5" w:rsidRDefault="008A1CB5" w:rsidP="008A1CB5">
      <w:pPr>
        <w:jc w:val="center"/>
        <w:rPr>
          <w:b/>
          <w:bCs/>
        </w:rPr>
      </w:pPr>
      <w:r w:rsidRPr="008A1CB5">
        <w:rPr>
          <w:b/>
          <w:bCs/>
        </w:rPr>
        <w:t>Članak 2.</w:t>
      </w:r>
    </w:p>
    <w:p w14:paraId="3DAAA079" w14:textId="77777777" w:rsidR="008A1CB5" w:rsidRDefault="008A1CB5" w:rsidP="008A1CB5">
      <w:pPr>
        <w:jc w:val="both"/>
      </w:pPr>
    </w:p>
    <w:p w14:paraId="55DB12CE" w14:textId="77777777" w:rsidR="008A1CB5" w:rsidRDefault="008A1CB5" w:rsidP="008A1CB5">
      <w:pPr>
        <w:ind w:firstLine="720"/>
        <w:jc w:val="both"/>
      </w:pPr>
      <w:r>
        <w:t>Ovaj Zaključak objavit će se u „Službenom glasniku Grada Hvara“, a stupa na snagu 1. siječnja 2024.g.</w:t>
      </w:r>
    </w:p>
    <w:p w14:paraId="506D424D" w14:textId="77777777" w:rsidR="008A1CB5" w:rsidRDefault="008A1CB5" w:rsidP="008A1CB5">
      <w:pPr>
        <w:jc w:val="both"/>
      </w:pPr>
    </w:p>
    <w:p w14:paraId="0A95592B" w14:textId="77777777" w:rsidR="008A1CB5" w:rsidRPr="008A1CB5" w:rsidRDefault="008A1CB5" w:rsidP="008A1CB5">
      <w:pPr>
        <w:jc w:val="center"/>
        <w:rPr>
          <w:b/>
          <w:bCs/>
          <w:i/>
          <w:iCs/>
        </w:rPr>
      </w:pPr>
      <w:r w:rsidRPr="008A1CB5">
        <w:rPr>
          <w:b/>
          <w:bCs/>
          <w:i/>
          <w:iCs/>
        </w:rPr>
        <w:t>REPUBLIKA HRVATSKA</w:t>
      </w:r>
    </w:p>
    <w:p w14:paraId="1E8A8E41" w14:textId="77777777" w:rsidR="008A1CB5" w:rsidRPr="008A1CB5" w:rsidRDefault="008A1CB5" w:rsidP="008A1CB5">
      <w:pPr>
        <w:jc w:val="center"/>
        <w:rPr>
          <w:b/>
          <w:bCs/>
          <w:i/>
          <w:iCs/>
        </w:rPr>
      </w:pPr>
      <w:r w:rsidRPr="008A1CB5">
        <w:rPr>
          <w:b/>
          <w:bCs/>
          <w:i/>
          <w:iCs/>
        </w:rPr>
        <w:t>SPLITSKO-DALMATINSKA ŽUPANIJA</w:t>
      </w:r>
    </w:p>
    <w:p w14:paraId="44801FF7" w14:textId="77777777" w:rsidR="008A1CB5" w:rsidRPr="008A1CB5" w:rsidRDefault="008A1CB5" w:rsidP="008A1CB5">
      <w:pPr>
        <w:jc w:val="center"/>
        <w:rPr>
          <w:b/>
          <w:bCs/>
          <w:i/>
          <w:iCs/>
        </w:rPr>
      </w:pPr>
      <w:r w:rsidRPr="008A1CB5">
        <w:rPr>
          <w:b/>
          <w:bCs/>
          <w:i/>
          <w:iCs/>
        </w:rPr>
        <w:t>GRAD HVAR</w:t>
      </w:r>
    </w:p>
    <w:p w14:paraId="02572418" w14:textId="77777777" w:rsidR="008A1CB5" w:rsidRPr="008A1CB5" w:rsidRDefault="008A1CB5" w:rsidP="008A1CB5">
      <w:pPr>
        <w:jc w:val="center"/>
        <w:rPr>
          <w:b/>
          <w:bCs/>
          <w:i/>
          <w:iCs/>
        </w:rPr>
      </w:pPr>
      <w:r w:rsidRPr="008A1CB5">
        <w:rPr>
          <w:b/>
          <w:bCs/>
          <w:i/>
          <w:iCs/>
        </w:rPr>
        <w:t>Gradsko vijeće</w:t>
      </w:r>
    </w:p>
    <w:p w14:paraId="64106CA1" w14:textId="77777777" w:rsidR="008A1CB5" w:rsidRDefault="008A1CB5" w:rsidP="008A1CB5">
      <w:pPr>
        <w:jc w:val="both"/>
      </w:pPr>
    </w:p>
    <w:p w14:paraId="65245A5E" w14:textId="77777777" w:rsidR="008A1CB5" w:rsidRDefault="008A1CB5" w:rsidP="008A1CB5">
      <w:pPr>
        <w:jc w:val="both"/>
      </w:pPr>
      <w:r>
        <w:t>KLASA: 400-01/23-01/21</w:t>
      </w:r>
    </w:p>
    <w:p w14:paraId="3EABBEFC" w14:textId="77777777" w:rsidR="008A1CB5" w:rsidRDefault="008A1CB5" w:rsidP="008A1CB5">
      <w:pPr>
        <w:jc w:val="both"/>
      </w:pPr>
      <w:r>
        <w:t>URBROJ: 2181-2/01-02-23-03</w:t>
      </w:r>
    </w:p>
    <w:p w14:paraId="5DCAA688" w14:textId="77777777" w:rsidR="008A1CB5" w:rsidRDefault="008A1CB5" w:rsidP="008A1CB5">
      <w:pPr>
        <w:jc w:val="both"/>
      </w:pPr>
      <w:r>
        <w:t>Hvar, 21. prosinca 2023.godine</w:t>
      </w:r>
    </w:p>
    <w:p w14:paraId="42639935" w14:textId="77777777" w:rsidR="008A1CB5" w:rsidRDefault="008A1CB5" w:rsidP="008A1CB5">
      <w:pPr>
        <w:jc w:val="both"/>
      </w:pPr>
    </w:p>
    <w:p w14:paraId="01F94C04" w14:textId="27FD1C59" w:rsidR="008A1CB5" w:rsidRDefault="008A1CB5" w:rsidP="008A1CB5">
      <w:pPr>
        <w:jc w:val="center"/>
      </w:pPr>
      <w:r>
        <w:t xml:space="preserve">                   PREDSJEDNIK</w:t>
      </w:r>
    </w:p>
    <w:p w14:paraId="53E5ED0D" w14:textId="6735CBEA" w:rsidR="008A1CB5" w:rsidRDefault="008A1CB5" w:rsidP="008A1CB5">
      <w:pPr>
        <w:jc w:val="center"/>
      </w:pPr>
      <w:r>
        <w:t xml:space="preserve">                   GRADSKOG VIJEĆA:</w:t>
      </w:r>
    </w:p>
    <w:p w14:paraId="36C3DD06" w14:textId="6524B82A" w:rsidR="008A1CB5" w:rsidRDefault="008A1CB5" w:rsidP="008A1CB5">
      <w:pPr>
        <w:jc w:val="center"/>
      </w:pPr>
      <w:r>
        <w:t xml:space="preserve">                  Jurica Miličić, mag.iur., v.r.</w:t>
      </w:r>
    </w:p>
    <w:p w14:paraId="0609F833" w14:textId="77777777" w:rsidR="008A1CB5" w:rsidRPr="00367A5E" w:rsidRDefault="008A1CB5" w:rsidP="008A1CB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690EA36" w14:textId="77777777" w:rsidR="008A1CB5" w:rsidRDefault="008A1CB5" w:rsidP="008A1CB5">
      <w:pPr>
        <w:jc w:val="both"/>
      </w:pPr>
    </w:p>
    <w:p w14:paraId="6190BE83" w14:textId="77777777" w:rsidR="00A70853" w:rsidRDefault="00A70853" w:rsidP="00A70853">
      <w:pPr>
        <w:ind w:firstLine="720"/>
        <w:jc w:val="both"/>
      </w:pPr>
      <w:r>
        <w:t xml:space="preserve">Na temelju članka 26. Zakona o turističkim zajednicama i promicanju hrvatskog turizma ( „Narodne novine“, broj: 52/19 i 42/20), članka 2. i 20. Zakona o turističkoj pristojbi („Narodne novine“, broj: 52/19, 32/20 i 42/20) i  članka 25. Statuta Grada Hvara («Službeni Grada Hvara», broj  3/18,10/18 i 2/21) Gradsko vijeće Grada Hvara, na 33. sjednici održanoj dana 21. prosinca 2023. godine, d o n o s i </w:t>
      </w:r>
    </w:p>
    <w:p w14:paraId="08E99BF5" w14:textId="77777777" w:rsidR="00A70853" w:rsidRDefault="00A70853" w:rsidP="00A70853">
      <w:pPr>
        <w:jc w:val="both"/>
      </w:pPr>
    </w:p>
    <w:p w14:paraId="0510BCDB" w14:textId="5ADF5DDC" w:rsidR="00A70853" w:rsidRPr="00A70853" w:rsidRDefault="00A70853" w:rsidP="00A70853">
      <w:pPr>
        <w:jc w:val="center"/>
        <w:rPr>
          <w:b/>
          <w:bCs/>
          <w:sz w:val="24"/>
          <w:szCs w:val="24"/>
        </w:rPr>
      </w:pPr>
      <w:r w:rsidRPr="00A70853">
        <w:rPr>
          <w:b/>
          <w:bCs/>
          <w:sz w:val="24"/>
          <w:szCs w:val="24"/>
        </w:rPr>
        <w:t>PROGRAM</w:t>
      </w:r>
    </w:p>
    <w:p w14:paraId="6E29CF89" w14:textId="77777777" w:rsidR="00A70853" w:rsidRPr="00A70853" w:rsidRDefault="00A70853" w:rsidP="00A70853">
      <w:pPr>
        <w:jc w:val="center"/>
        <w:rPr>
          <w:b/>
          <w:bCs/>
        </w:rPr>
      </w:pPr>
      <w:r w:rsidRPr="00A70853">
        <w:rPr>
          <w:b/>
          <w:bCs/>
        </w:rPr>
        <w:t>ZAJEDNIČKOG KORIŠTENJA SREDSTAVA OD TURISTIČKE PRISTOJBE ZA 2024.GODINU</w:t>
      </w:r>
    </w:p>
    <w:p w14:paraId="39340C47" w14:textId="77777777" w:rsidR="00A70853" w:rsidRPr="00A70853" w:rsidRDefault="00A70853" w:rsidP="00A70853">
      <w:pPr>
        <w:jc w:val="center"/>
        <w:rPr>
          <w:b/>
          <w:bCs/>
        </w:rPr>
      </w:pPr>
      <w:r w:rsidRPr="00A70853">
        <w:rPr>
          <w:b/>
          <w:bCs/>
        </w:rPr>
        <w:t>Članak 1.</w:t>
      </w:r>
    </w:p>
    <w:p w14:paraId="1CC7D477" w14:textId="77777777" w:rsidR="00A70853" w:rsidRDefault="00A70853" w:rsidP="00A70853">
      <w:pPr>
        <w:jc w:val="both"/>
      </w:pPr>
    </w:p>
    <w:p w14:paraId="392E9673" w14:textId="77777777" w:rsidR="00A70853" w:rsidRDefault="00A70853" w:rsidP="00A70853">
      <w:pPr>
        <w:ind w:firstLine="720"/>
        <w:jc w:val="both"/>
      </w:pPr>
      <w:r>
        <w:t>Ovim se Programom zajedničkog korištenja sredstava od turističke pristojbe, a koja je namijenjena poboljšanju uvjeta boravka turista na području Grada Hvara, planira da se turistička pristojba u iznosu od 250.000,00 EUR utroši u 2024. godini za sljedeće namjene:</w:t>
      </w:r>
    </w:p>
    <w:p w14:paraId="4B4E7C9D" w14:textId="17FDC5D1" w:rsidR="00A70853" w:rsidRDefault="00A70853" w:rsidP="00A70853">
      <w:pPr>
        <w:pStyle w:val="ListParagraph"/>
        <w:numPr>
          <w:ilvl w:val="0"/>
          <w:numId w:val="31"/>
        </w:numPr>
        <w:jc w:val="both"/>
      </w:pPr>
      <w:r>
        <w:t>tekuću donaciju Turističkoj zajednici grada Hvara u iznosu od 115.000,00 EUR za promidžbene aktivnosti,</w:t>
      </w:r>
    </w:p>
    <w:p w14:paraId="1D0F6DC7" w14:textId="6C4EBAD4" w:rsidR="00A70853" w:rsidRDefault="00A70853" w:rsidP="00A70853">
      <w:pPr>
        <w:pStyle w:val="ListParagraph"/>
        <w:numPr>
          <w:ilvl w:val="0"/>
          <w:numId w:val="31"/>
        </w:numPr>
        <w:jc w:val="both"/>
      </w:pPr>
      <w:r>
        <w:t>prigodno kulturni-zabavne programe, priredbe i koncerte koje organizira Grad Hvar u iznosu od 40.000,00 EUR ( honorari izvođačima, usluge najma bine, razglasa, rasvjete i sl.) te</w:t>
      </w:r>
    </w:p>
    <w:p w14:paraId="73F31D7E" w14:textId="7D4A11B0" w:rsidR="00A70853" w:rsidRDefault="00A70853" w:rsidP="00A70853">
      <w:pPr>
        <w:pStyle w:val="ListParagraph"/>
        <w:numPr>
          <w:ilvl w:val="0"/>
          <w:numId w:val="31"/>
        </w:numPr>
        <w:jc w:val="both"/>
      </w:pPr>
      <w:r>
        <w:t>održavanje čistoće javnih površina u iznosu od 95.000,00 EUR.</w:t>
      </w:r>
    </w:p>
    <w:p w14:paraId="50BF5F70" w14:textId="77777777" w:rsidR="00A70853" w:rsidRDefault="00A70853" w:rsidP="00A70853">
      <w:pPr>
        <w:jc w:val="both"/>
      </w:pPr>
      <w:r>
        <w:t xml:space="preserve">    </w:t>
      </w:r>
    </w:p>
    <w:p w14:paraId="58BD1E7B" w14:textId="77777777" w:rsidR="00A70853" w:rsidRPr="00A70853" w:rsidRDefault="00A70853" w:rsidP="00A70853">
      <w:pPr>
        <w:jc w:val="center"/>
        <w:rPr>
          <w:b/>
          <w:bCs/>
        </w:rPr>
      </w:pPr>
      <w:r w:rsidRPr="00A70853">
        <w:rPr>
          <w:b/>
          <w:bCs/>
        </w:rPr>
        <w:t>Članak 2.</w:t>
      </w:r>
    </w:p>
    <w:p w14:paraId="6A4749DF" w14:textId="77777777" w:rsidR="00A70853" w:rsidRDefault="00A70853" w:rsidP="00A70853">
      <w:pPr>
        <w:jc w:val="both"/>
      </w:pPr>
    </w:p>
    <w:p w14:paraId="4BE9CD26" w14:textId="77777777" w:rsidR="00A70853" w:rsidRDefault="00A70853" w:rsidP="00A70853">
      <w:pPr>
        <w:ind w:firstLine="720"/>
        <w:jc w:val="both"/>
      </w:pPr>
      <w:r>
        <w:t>Prihod od turističke pristojbe planiran je u Proračunu Grada Hvara u iznosu od 250.000,00 EUR.</w:t>
      </w:r>
    </w:p>
    <w:p w14:paraId="636FFC2D" w14:textId="77777777" w:rsidR="00A70853" w:rsidRDefault="00A70853" w:rsidP="00A70853">
      <w:pPr>
        <w:jc w:val="both"/>
      </w:pPr>
    </w:p>
    <w:p w14:paraId="5A2A2E3A" w14:textId="77777777" w:rsidR="00A70853" w:rsidRPr="00A70853" w:rsidRDefault="00A70853" w:rsidP="00A70853">
      <w:pPr>
        <w:jc w:val="center"/>
        <w:rPr>
          <w:b/>
          <w:bCs/>
        </w:rPr>
      </w:pPr>
      <w:r w:rsidRPr="00A70853">
        <w:rPr>
          <w:b/>
          <w:bCs/>
        </w:rPr>
        <w:t>Članak 3.</w:t>
      </w:r>
    </w:p>
    <w:p w14:paraId="1F3C45C8" w14:textId="77777777" w:rsidR="00A70853" w:rsidRDefault="00A70853" w:rsidP="00A70853">
      <w:pPr>
        <w:jc w:val="both"/>
      </w:pPr>
      <w:r>
        <w:t xml:space="preserve">     </w:t>
      </w:r>
    </w:p>
    <w:p w14:paraId="664DD3E8" w14:textId="77777777" w:rsidR="00A70853" w:rsidRDefault="00A70853" w:rsidP="00A70853">
      <w:pPr>
        <w:ind w:firstLine="720"/>
        <w:jc w:val="both"/>
      </w:pPr>
      <w:r>
        <w:t>Grad Hvar će sa Turističkom zajednicom grada Hvara sklopiti ugovor kojim će se utvrditi namjensko korištenje sredstava turističke pristojbe i način izvještavanja o utrošenim sredstvima iz članka 1. ovog Programa.</w:t>
      </w:r>
    </w:p>
    <w:p w14:paraId="52C76BB5" w14:textId="77777777" w:rsidR="00A70853" w:rsidRDefault="00A70853" w:rsidP="00A70853">
      <w:pPr>
        <w:jc w:val="both"/>
      </w:pPr>
    </w:p>
    <w:p w14:paraId="477BE555" w14:textId="77777777" w:rsidR="00A70853" w:rsidRPr="00A70853" w:rsidRDefault="00A70853" w:rsidP="00A70853">
      <w:pPr>
        <w:jc w:val="center"/>
        <w:rPr>
          <w:b/>
          <w:bCs/>
        </w:rPr>
      </w:pPr>
      <w:r w:rsidRPr="00A70853">
        <w:rPr>
          <w:b/>
          <w:bCs/>
        </w:rPr>
        <w:t>Članak 4.</w:t>
      </w:r>
    </w:p>
    <w:p w14:paraId="7719BAE7" w14:textId="77777777" w:rsidR="00A70853" w:rsidRDefault="00A70853" w:rsidP="00A70853">
      <w:pPr>
        <w:jc w:val="both"/>
      </w:pPr>
    </w:p>
    <w:p w14:paraId="312425A2" w14:textId="77777777" w:rsidR="00A70853" w:rsidRDefault="00A70853" w:rsidP="00A70853">
      <w:pPr>
        <w:ind w:firstLine="720"/>
        <w:jc w:val="both"/>
      </w:pPr>
      <w:r>
        <w:t xml:space="preserve">Ovaj program objavit će se u „Službenom glasniku Grada Hvara“, a stupa na snagu 1. siječnja 2024.godine. </w:t>
      </w:r>
    </w:p>
    <w:p w14:paraId="52C4791D" w14:textId="77777777" w:rsidR="00A70853" w:rsidRDefault="00A70853" w:rsidP="00A70853">
      <w:pPr>
        <w:jc w:val="both"/>
      </w:pPr>
    </w:p>
    <w:p w14:paraId="56672F64" w14:textId="77777777" w:rsidR="00A70853" w:rsidRPr="00A70853" w:rsidRDefault="00A70853" w:rsidP="00A70853">
      <w:pPr>
        <w:jc w:val="center"/>
        <w:rPr>
          <w:b/>
          <w:bCs/>
          <w:i/>
          <w:iCs/>
        </w:rPr>
      </w:pPr>
      <w:r w:rsidRPr="00A70853">
        <w:rPr>
          <w:b/>
          <w:bCs/>
          <w:i/>
          <w:iCs/>
        </w:rPr>
        <w:t>REPUBLIKA HRVATSKA</w:t>
      </w:r>
    </w:p>
    <w:p w14:paraId="4F91F1B5" w14:textId="77777777" w:rsidR="00A70853" w:rsidRPr="00A70853" w:rsidRDefault="00A70853" w:rsidP="00A70853">
      <w:pPr>
        <w:jc w:val="center"/>
        <w:rPr>
          <w:b/>
          <w:bCs/>
          <w:i/>
          <w:iCs/>
        </w:rPr>
      </w:pPr>
      <w:r w:rsidRPr="00A70853">
        <w:rPr>
          <w:b/>
          <w:bCs/>
          <w:i/>
          <w:iCs/>
        </w:rPr>
        <w:t>SPLITSKO -DALMATINSKA ŽUPANIJA</w:t>
      </w:r>
    </w:p>
    <w:p w14:paraId="2CF2998D" w14:textId="77777777" w:rsidR="00A70853" w:rsidRPr="00A70853" w:rsidRDefault="00A70853" w:rsidP="00A70853">
      <w:pPr>
        <w:jc w:val="center"/>
        <w:rPr>
          <w:b/>
          <w:bCs/>
          <w:i/>
          <w:iCs/>
        </w:rPr>
      </w:pPr>
      <w:r w:rsidRPr="00A70853">
        <w:rPr>
          <w:b/>
          <w:bCs/>
          <w:i/>
          <w:iCs/>
        </w:rPr>
        <w:t>GRAD HVAR</w:t>
      </w:r>
    </w:p>
    <w:p w14:paraId="71F9862B" w14:textId="77777777" w:rsidR="00A70853" w:rsidRPr="00A70853" w:rsidRDefault="00A70853" w:rsidP="00A70853">
      <w:pPr>
        <w:jc w:val="center"/>
        <w:rPr>
          <w:b/>
          <w:bCs/>
          <w:i/>
          <w:iCs/>
        </w:rPr>
      </w:pPr>
      <w:r w:rsidRPr="00A70853">
        <w:rPr>
          <w:b/>
          <w:bCs/>
          <w:i/>
          <w:iCs/>
        </w:rPr>
        <w:t>Gradsko vijeće</w:t>
      </w:r>
    </w:p>
    <w:p w14:paraId="0C9D188F" w14:textId="77777777" w:rsidR="00A70853" w:rsidRPr="00A70853" w:rsidRDefault="00A70853" w:rsidP="00A70853">
      <w:pPr>
        <w:jc w:val="center"/>
        <w:rPr>
          <w:b/>
          <w:bCs/>
          <w:i/>
          <w:iCs/>
        </w:rPr>
      </w:pPr>
    </w:p>
    <w:p w14:paraId="01C3E006" w14:textId="77777777" w:rsidR="00A70853" w:rsidRDefault="00A70853" w:rsidP="00A70853">
      <w:pPr>
        <w:jc w:val="both"/>
      </w:pPr>
      <w:r>
        <w:t>KLASA: 334-01/23-01/5</w:t>
      </w:r>
    </w:p>
    <w:p w14:paraId="5275F0E3" w14:textId="77777777" w:rsidR="00A70853" w:rsidRDefault="00A70853" w:rsidP="00A70853">
      <w:pPr>
        <w:jc w:val="both"/>
      </w:pPr>
      <w:r>
        <w:t>URBROJ: 2181-2/01-02-23-02</w:t>
      </w:r>
    </w:p>
    <w:p w14:paraId="11A722D7" w14:textId="77777777" w:rsidR="00A70853" w:rsidRDefault="00A70853" w:rsidP="00A70853">
      <w:pPr>
        <w:jc w:val="both"/>
      </w:pPr>
      <w:r>
        <w:t>Hvar, 21. prosinca 2023.godine</w:t>
      </w:r>
    </w:p>
    <w:p w14:paraId="53F04B93" w14:textId="77777777" w:rsidR="00A70853" w:rsidRDefault="00A70853" w:rsidP="00A70853">
      <w:pPr>
        <w:jc w:val="both"/>
      </w:pPr>
    </w:p>
    <w:p w14:paraId="44902C74" w14:textId="171D0327" w:rsidR="00A70853" w:rsidRDefault="00A70853" w:rsidP="00A70853">
      <w:pPr>
        <w:jc w:val="center"/>
      </w:pPr>
      <w:r>
        <w:t xml:space="preserve">                      PREDSJEDNIK</w:t>
      </w:r>
    </w:p>
    <w:p w14:paraId="6A06471D" w14:textId="4EF09556" w:rsidR="00A70853" w:rsidRDefault="00A70853" w:rsidP="00A70853">
      <w:pPr>
        <w:jc w:val="center"/>
      </w:pPr>
      <w:r>
        <w:t xml:space="preserve">                    GRADSKOG VIJEĆA:</w:t>
      </w:r>
    </w:p>
    <w:p w14:paraId="7D13E542" w14:textId="5068AAE7" w:rsidR="001817AB" w:rsidRDefault="00A70853" w:rsidP="00A70853">
      <w:pPr>
        <w:jc w:val="center"/>
      </w:pPr>
      <w:r>
        <w:t xml:space="preserve">                     Jurica Miličić, mag.iur., v.r.</w:t>
      </w:r>
    </w:p>
    <w:p w14:paraId="6F33EF29" w14:textId="77777777" w:rsidR="00A70853" w:rsidRPr="00367A5E" w:rsidRDefault="00A70853" w:rsidP="00A7085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777E5C9" w14:textId="77777777" w:rsidR="00A70853" w:rsidRDefault="00A70853" w:rsidP="00A70853">
      <w:pPr>
        <w:jc w:val="both"/>
      </w:pPr>
    </w:p>
    <w:p w14:paraId="7ACE355D" w14:textId="77777777" w:rsidR="00E21571" w:rsidRDefault="00E21571" w:rsidP="00E21571">
      <w:pPr>
        <w:ind w:firstLine="720"/>
        <w:jc w:val="both"/>
      </w:pPr>
      <w:r>
        <w:t xml:space="preserve">Na temelju članka 7. stavak 1. i članka 10. stavka 3. Zakona o financiranju političkih aktivnosti, izborne promidžbe i referenduma (“Narodne novine” broj 29/19 i 98/19) i članka 25. Statuta Grada Hvara (“Službeni glasnik Grada Hvara“, broj: 3/18, 10/18 i 2/21), Gradsko vijeće Grada Hvara na </w:t>
      </w:r>
      <w:r>
        <w:lastRenderedPageBreak/>
        <w:t xml:space="preserve">33. sjednici  održanoj 21. prosinca 2023. godine, donosi: </w:t>
      </w:r>
    </w:p>
    <w:p w14:paraId="53E23269" w14:textId="77777777" w:rsidR="00E21571" w:rsidRDefault="00E21571" w:rsidP="00E21571">
      <w:pPr>
        <w:jc w:val="both"/>
      </w:pPr>
      <w:r>
        <w:t xml:space="preserve">   </w:t>
      </w:r>
    </w:p>
    <w:p w14:paraId="27B4C947" w14:textId="77777777" w:rsidR="00E21571" w:rsidRPr="00E21571" w:rsidRDefault="00E21571" w:rsidP="00E21571">
      <w:pPr>
        <w:jc w:val="center"/>
        <w:rPr>
          <w:b/>
          <w:bCs/>
          <w:sz w:val="24"/>
          <w:szCs w:val="24"/>
        </w:rPr>
      </w:pPr>
      <w:r w:rsidRPr="00E21571">
        <w:rPr>
          <w:b/>
          <w:bCs/>
          <w:sz w:val="24"/>
          <w:szCs w:val="24"/>
        </w:rPr>
        <w:t>ODLUKU</w:t>
      </w:r>
    </w:p>
    <w:p w14:paraId="5D9A682E" w14:textId="77777777" w:rsidR="00E21571" w:rsidRPr="00E21571" w:rsidRDefault="00E21571" w:rsidP="00E21571">
      <w:pPr>
        <w:jc w:val="center"/>
        <w:rPr>
          <w:b/>
          <w:bCs/>
        </w:rPr>
      </w:pPr>
      <w:r w:rsidRPr="00E21571">
        <w:rPr>
          <w:b/>
          <w:bCs/>
        </w:rPr>
        <w:t>o raspoređivanju sredstava za redovito godišnje financiranje političkih stranaka i nezavisnih vijećnika zastupljenih u Gradskom vijeću Grada Hvara za 2024. godinu</w:t>
      </w:r>
    </w:p>
    <w:p w14:paraId="079BA02E" w14:textId="69F1504A" w:rsidR="00E21571" w:rsidRPr="00E21571" w:rsidRDefault="00E21571" w:rsidP="00E21571">
      <w:pPr>
        <w:jc w:val="center"/>
        <w:rPr>
          <w:b/>
          <w:bCs/>
        </w:rPr>
      </w:pPr>
    </w:p>
    <w:p w14:paraId="785CB4A9" w14:textId="77777777" w:rsidR="00E21571" w:rsidRPr="00E21571" w:rsidRDefault="00E21571" w:rsidP="00E21571">
      <w:pPr>
        <w:jc w:val="center"/>
        <w:rPr>
          <w:b/>
          <w:bCs/>
        </w:rPr>
      </w:pPr>
      <w:r w:rsidRPr="00E21571">
        <w:rPr>
          <w:b/>
          <w:bCs/>
        </w:rPr>
        <w:t>Članak 1.</w:t>
      </w:r>
    </w:p>
    <w:p w14:paraId="178BC131" w14:textId="77777777" w:rsidR="00E21571" w:rsidRDefault="00E21571" w:rsidP="00E21571">
      <w:pPr>
        <w:jc w:val="both"/>
      </w:pPr>
      <w:r>
        <w:t xml:space="preserve"> </w:t>
      </w:r>
    </w:p>
    <w:p w14:paraId="677F29C6" w14:textId="77777777" w:rsidR="00E21571" w:rsidRDefault="00E21571" w:rsidP="00E21571">
      <w:pPr>
        <w:ind w:firstLine="720"/>
        <w:jc w:val="both"/>
      </w:pPr>
      <w:r>
        <w:t>Ovom Odlukom raspoređuju se sredstva za financiranje političkih stranaka i članova izabranih s liste grupe birača (u daljnjem tekstu: nezavisni vijećnici) zastupljenih u Gradskom vijeću Grada Hvara (u daljnjem tekstu: Vijeće) za 2024. godinu, na način i pod uvjetima utvrđenim Zakonom. Za tu namjenu osigurana su sredstva u Proračunu Grada Hvara za 2024. godinu.</w:t>
      </w:r>
    </w:p>
    <w:p w14:paraId="14727AE2" w14:textId="77777777" w:rsidR="00E21571" w:rsidRDefault="00E21571" w:rsidP="00E21571">
      <w:pPr>
        <w:jc w:val="both"/>
      </w:pPr>
    </w:p>
    <w:p w14:paraId="06E0DD70" w14:textId="77777777" w:rsidR="00E21571" w:rsidRDefault="00E21571" w:rsidP="00E21571">
      <w:pPr>
        <w:ind w:firstLine="720"/>
        <w:jc w:val="both"/>
      </w:pPr>
      <w:r>
        <w:t xml:space="preserve">Riječi i pojmovi koji se koriste u ovoj Odluci, a koji imaju rodno značenje, odnose se na </w:t>
      </w:r>
      <w:r>
        <w:t>jednak način na muški i ženski rod, bez obzira u kojem su rodu navedeni.</w:t>
      </w:r>
    </w:p>
    <w:p w14:paraId="7B9BC10A" w14:textId="77777777" w:rsidR="00E21571" w:rsidRDefault="00E21571" w:rsidP="00E21571">
      <w:pPr>
        <w:jc w:val="both"/>
      </w:pPr>
    </w:p>
    <w:p w14:paraId="2149950B" w14:textId="77777777" w:rsidR="00E21571" w:rsidRPr="00E21571" w:rsidRDefault="00E21571" w:rsidP="00E21571">
      <w:pPr>
        <w:jc w:val="center"/>
        <w:rPr>
          <w:b/>
          <w:bCs/>
        </w:rPr>
      </w:pPr>
      <w:r w:rsidRPr="00E21571">
        <w:rPr>
          <w:b/>
          <w:bCs/>
        </w:rPr>
        <w:t>Članak 2.</w:t>
      </w:r>
    </w:p>
    <w:p w14:paraId="1EE79CF1" w14:textId="77777777" w:rsidR="00E21571" w:rsidRDefault="00E21571" w:rsidP="00E21571">
      <w:pPr>
        <w:jc w:val="both"/>
      </w:pPr>
      <w:r>
        <w:tab/>
      </w:r>
    </w:p>
    <w:p w14:paraId="367C8A24" w14:textId="77777777" w:rsidR="00E21571" w:rsidRDefault="00E21571" w:rsidP="00E21571">
      <w:pPr>
        <w:ind w:firstLine="720"/>
        <w:jc w:val="both"/>
      </w:pPr>
      <w:r>
        <w:t>Za svakog člana Vijeća utvrđuje se godišnji iznos  sredstava od 1.040,00 EUR.</w:t>
      </w:r>
    </w:p>
    <w:p w14:paraId="62CC5095" w14:textId="77777777" w:rsidR="00E21571" w:rsidRDefault="00E21571" w:rsidP="00E21571">
      <w:pPr>
        <w:jc w:val="both"/>
      </w:pPr>
    </w:p>
    <w:p w14:paraId="533C453C" w14:textId="77777777" w:rsidR="00E21571" w:rsidRDefault="00E21571" w:rsidP="00E21571">
      <w:pPr>
        <w:ind w:firstLine="720"/>
        <w:jc w:val="both"/>
      </w:pPr>
      <w:r>
        <w:t xml:space="preserve">Za svakog člana Vijeća koji je podzastupljenog spola utvrđuje se godišnji iznos sredstava od 1.144,00 EUR. </w:t>
      </w:r>
    </w:p>
    <w:p w14:paraId="4A38F838" w14:textId="77777777" w:rsidR="00E21571" w:rsidRDefault="00E21571" w:rsidP="00E21571">
      <w:pPr>
        <w:jc w:val="both"/>
      </w:pPr>
    </w:p>
    <w:p w14:paraId="06976BFE" w14:textId="77777777" w:rsidR="00E21571" w:rsidRDefault="00E21571" w:rsidP="00E21571">
      <w:pPr>
        <w:ind w:firstLine="720"/>
        <w:jc w:val="both"/>
      </w:pPr>
      <w:r>
        <w:t xml:space="preserve">Podzastupljenost spola u smislu stavka 2. ovog članka postoji ako je zastupljenost jednog spola u Vijeću niža od 40%. </w:t>
      </w:r>
    </w:p>
    <w:p w14:paraId="7A16951C" w14:textId="77777777" w:rsidR="00E21571" w:rsidRDefault="00E21571" w:rsidP="00E21571">
      <w:pPr>
        <w:jc w:val="both"/>
      </w:pPr>
    </w:p>
    <w:p w14:paraId="4F6348F5" w14:textId="77777777" w:rsidR="00E21571" w:rsidRPr="00E21571" w:rsidRDefault="00E21571" w:rsidP="00E21571">
      <w:pPr>
        <w:jc w:val="center"/>
        <w:rPr>
          <w:b/>
          <w:bCs/>
        </w:rPr>
      </w:pPr>
      <w:r w:rsidRPr="00E21571">
        <w:rPr>
          <w:b/>
          <w:bCs/>
        </w:rPr>
        <w:t>Članak 3.</w:t>
      </w:r>
    </w:p>
    <w:p w14:paraId="2EF2CD86" w14:textId="77777777" w:rsidR="00E21571" w:rsidRDefault="00E21571" w:rsidP="00E21571">
      <w:pPr>
        <w:jc w:val="both"/>
      </w:pPr>
      <w:r>
        <w:t xml:space="preserve">  </w:t>
      </w:r>
    </w:p>
    <w:p w14:paraId="4867CF1E" w14:textId="33C36473" w:rsidR="00A70853" w:rsidRDefault="00E21571" w:rsidP="00E21571">
      <w:pPr>
        <w:ind w:firstLine="720"/>
        <w:jc w:val="both"/>
      </w:pPr>
      <w:r>
        <w:t>Političkim strankama i nezavisnim vijećnicima zastupljenim u Vijeću raspoređuju se sredstva osigurana u Proračunu Grada Hvara za 2024. godinu na način utvrđen u članku 2. ove Odluke u iznosima kako slijedi:</w:t>
      </w:r>
    </w:p>
    <w:p w14:paraId="094450E3" w14:textId="77777777" w:rsidR="00E21571" w:rsidRDefault="00E21571" w:rsidP="00E21571">
      <w:pPr>
        <w:jc w:val="both"/>
      </w:pPr>
    </w:p>
    <w:p w14:paraId="4C3B8BD8" w14:textId="77777777" w:rsidR="00A253F9" w:rsidRDefault="00A253F9" w:rsidP="00E21571">
      <w:pPr>
        <w:jc w:val="both"/>
        <w:sectPr w:rsidR="00A253F9" w:rsidSect="001651AB">
          <w:type w:val="continuous"/>
          <w:pgSz w:w="11906" w:h="16838"/>
          <w:pgMar w:top="1440" w:right="1440" w:bottom="1440" w:left="1440" w:header="708" w:footer="708" w:gutter="0"/>
          <w:cols w:num="2" w:space="708"/>
          <w:docGrid w:linePitch="360"/>
        </w:sectPr>
      </w:pPr>
    </w:p>
    <w:p w14:paraId="524DBFF8" w14:textId="77777777" w:rsidR="00E21571" w:rsidRDefault="00E21571" w:rsidP="00E21571">
      <w:pPr>
        <w:jc w:val="both"/>
      </w:pPr>
    </w:p>
    <w:tbl>
      <w:tblPr>
        <w:tblStyle w:val="TableGrid"/>
        <w:tblW w:w="9890" w:type="dxa"/>
        <w:jc w:val="center"/>
        <w:tblLayout w:type="fixed"/>
        <w:tblLook w:val="04A0" w:firstRow="1" w:lastRow="0" w:firstColumn="1" w:lastColumn="0" w:noHBand="0" w:noVBand="1"/>
      </w:tblPr>
      <w:tblGrid>
        <w:gridCol w:w="2689"/>
        <w:gridCol w:w="1275"/>
        <w:gridCol w:w="822"/>
        <w:gridCol w:w="1305"/>
        <w:gridCol w:w="1814"/>
        <w:gridCol w:w="1985"/>
      </w:tblGrid>
      <w:tr w:rsidR="00A253F9" w:rsidRPr="00A253F9" w14:paraId="05CE9770" w14:textId="77777777" w:rsidTr="00A253F9">
        <w:trPr>
          <w:jc w:val="center"/>
        </w:trPr>
        <w:tc>
          <w:tcPr>
            <w:tcW w:w="2689" w:type="dxa"/>
          </w:tcPr>
          <w:p w14:paraId="1A1F8426"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STRANKA/NEZAVISNI VIJEĆNIK</w:t>
            </w:r>
          </w:p>
        </w:tc>
        <w:tc>
          <w:tcPr>
            <w:tcW w:w="1275" w:type="dxa"/>
          </w:tcPr>
          <w:p w14:paraId="461D6E4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BROJ  ČLANOVA</w:t>
            </w:r>
          </w:p>
        </w:tc>
        <w:tc>
          <w:tcPr>
            <w:tcW w:w="822" w:type="dxa"/>
          </w:tcPr>
          <w:p w14:paraId="721D3C8D"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ŽENE</w:t>
            </w:r>
          </w:p>
        </w:tc>
        <w:tc>
          <w:tcPr>
            <w:tcW w:w="1305" w:type="dxa"/>
          </w:tcPr>
          <w:p w14:paraId="66A8D4C6"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MUŠKARCI</w:t>
            </w:r>
          </w:p>
        </w:tc>
        <w:tc>
          <w:tcPr>
            <w:tcW w:w="1814" w:type="dxa"/>
          </w:tcPr>
          <w:p w14:paraId="75F78AF7"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 xml:space="preserve">TROMJESEČNI  </w:t>
            </w:r>
          </w:p>
          <w:p w14:paraId="349B1A2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 xml:space="preserve">IZNOS                           </w:t>
            </w:r>
          </w:p>
        </w:tc>
        <w:tc>
          <w:tcPr>
            <w:tcW w:w="1985" w:type="dxa"/>
          </w:tcPr>
          <w:p w14:paraId="3D47C7F3"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UKUPAN IZNOS SREDSTAVA  ZA  2023.GODINU</w:t>
            </w:r>
          </w:p>
        </w:tc>
      </w:tr>
      <w:tr w:rsidR="00A253F9" w:rsidRPr="00A253F9" w14:paraId="7AD82754" w14:textId="77777777" w:rsidTr="00A253F9">
        <w:trPr>
          <w:trHeight w:val="410"/>
          <w:jc w:val="center"/>
        </w:trPr>
        <w:tc>
          <w:tcPr>
            <w:tcW w:w="2689" w:type="dxa"/>
          </w:tcPr>
          <w:p w14:paraId="61945537"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NADA JELIČIĆ, KANDIDACIJSKA LISTA GRUPE BIRAČA , NOSITELJ: RIKARDO NOVAK</w:t>
            </w:r>
          </w:p>
        </w:tc>
        <w:tc>
          <w:tcPr>
            <w:tcW w:w="1275" w:type="dxa"/>
          </w:tcPr>
          <w:p w14:paraId="1295FB4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1ED63DB2"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305" w:type="dxa"/>
          </w:tcPr>
          <w:p w14:paraId="1C099A27"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814" w:type="dxa"/>
          </w:tcPr>
          <w:p w14:paraId="376B7E65"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286,00 EUR</w:t>
            </w:r>
          </w:p>
        </w:tc>
        <w:tc>
          <w:tcPr>
            <w:tcW w:w="1985" w:type="dxa"/>
          </w:tcPr>
          <w:p w14:paraId="31DCB352"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1.144,00 EUR</w:t>
            </w:r>
          </w:p>
        </w:tc>
      </w:tr>
      <w:tr w:rsidR="00A253F9" w:rsidRPr="00A253F9" w14:paraId="666E28CF" w14:textId="77777777" w:rsidTr="00A253F9">
        <w:trPr>
          <w:jc w:val="center"/>
        </w:trPr>
        <w:tc>
          <w:tcPr>
            <w:tcW w:w="2689" w:type="dxa"/>
          </w:tcPr>
          <w:p w14:paraId="5169B9DA"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STANISLAV ŠTAMBUK, KANDIDACIJSKA LISTA GRUPE BIRAČA , NOSITELJ: RIKARDO NOVAK</w:t>
            </w:r>
          </w:p>
        </w:tc>
        <w:tc>
          <w:tcPr>
            <w:tcW w:w="1275" w:type="dxa"/>
          </w:tcPr>
          <w:p w14:paraId="600BAF3E"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3B4ECF9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597DB2AF"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463CC894"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24E7A9E9"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3639C445" w14:textId="77777777" w:rsidTr="00A253F9">
        <w:trPr>
          <w:jc w:val="center"/>
        </w:trPr>
        <w:tc>
          <w:tcPr>
            <w:tcW w:w="2689" w:type="dxa"/>
          </w:tcPr>
          <w:p w14:paraId="2B206CE2"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ŽIVKO PETRIČIĆ, KANDIDACIJSKA LISTA GRUPE BIRAČA , NOSITELJ: RIKARDO NOVAK</w:t>
            </w:r>
          </w:p>
        </w:tc>
        <w:tc>
          <w:tcPr>
            <w:tcW w:w="1275" w:type="dxa"/>
          </w:tcPr>
          <w:p w14:paraId="15FDF238"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4A421932"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64CD7E9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3A7F12A5"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37FB13F7"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1F17A7B1" w14:textId="77777777" w:rsidTr="00A253F9">
        <w:trPr>
          <w:jc w:val="center"/>
        </w:trPr>
        <w:tc>
          <w:tcPr>
            <w:tcW w:w="2689" w:type="dxa"/>
          </w:tcPr>
          <w:p w14:paraId="612B673A"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TONČI ZORAN TRBUHOVIĆ, KANDIDACIJSKA LISTA GRUPE BIRAČA , NOSITELJ: RIKARDO NOVAK</w:t>
            </w:r>
          </w:p>
        </w:tc>
        <w:tc>
          <w:tcPr>
            <w:tcW w:w="1275" w:type="dxa"/>
          </w:tcPr>
          <w:p w14:paraId="592405F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5604E1A4"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14512A6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08D51C8C"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72B4D9E2"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69B941B9" w14:textId="77777777" w:rsidTr="00A253F9">
        <w:trPr>
          <w:jc w:val="center"/>
        </w:trPr>
        <w:tc>
          <w:tcPr>
            <w:tcW w:w="2689" w:type="dxa"/>
          </w:tcPr>
          <w:p w14:paraId="6988FD0D"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 xml:space="preserve">IVICA BILANDŽIĆ, KANDIDACIJSKA LISTA GRUPE BIRAČA, NOSITELJ: PJERINO BEBIĆ </w:t>
            </w:r>
          </w:p>
        </w:tc>
        <w:tc>
          <w:tcPr>
            <w:tcW w:w="1275" w:type="dxa"/>
          </w:tcPr>
          <w:p w14:paraId="4760CE10"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67CE1CB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692FAD2E"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6513B9B7"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40C892EC"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10827390" w14:textId="77777777" w:rsidTr="00A253F9">
        <w:trPr>
          <w:jc w:val="center"/>
        </w:trPr>
        <w:tc>
          <w:tcPr>
            <w:tcW w:w="2689" w:type="dxa"/>
          </w:tcPr>
          <w:p w14:paraId="031B35D2"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KARLA KARKOVIĆ, KANDIDACIJSKA LISTA GRUPE BIRAČA , NOSITELJ: PJERINO BEBIĆ</w:t>
            </w:r>
          </w:p>
        </w:tc>
        <w:tc>
          <w:tcPr>
            <w:tcW w:w="1275" w:type="dxa"/>
          </w:tcPr>
          <w:p w14:paraId="45EC6413"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18C7FBE2"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305" w:type="dxa"/>
          </w:tcPr>
          <w:p w14:paraId="4B16C273"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814" w:type="dxa"/>
          </w:tcPr>
          <w:p w14:paraId="432E9C34"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286,00 EUR</w:t>
            </w:r>
          </w:p>
        </w:tc>
        <w:tc>
          <w:tcPr>
            <w:tcW w:w="1985" w:type="dxa"/>
          </w:tcPr>
          <w:p w14:paraId="6E2B5C57"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1.144,00 EUR</w:t>
            </w:r>
          </w:p>
        </w:tc>
      </w:tr>
      <w:tr w:rsidR="00A253F9" w:rsidRPr="00A253F9" w14:paraId="77852714" w14:textId="77777777" w:rsidTr="002C1705">
        <w:trPr>
          <w:jc w:val="center"/>
        </w:trPr>
        <w:tc>
          <w:tcPr>
            <w:tcW w:w="2689" w:type="dxa"/>
          </w:tcPr>
          <w:p w14:paraId="5FC8EB1D"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lastRenderedPageBreak/>
              <w:t>STRANKA/NEZAVISNI VIJEĆNIK</w:t>
            </w:r>
          </w:p>
        </w:tc>
        <w:tc>
          <w:tcPr>
            <w:tcW w:w="1275" w:type="dxa"/>
          </w:tcPr>
          <w:p w14:paraId="39F0B1AB"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BROJ  ČLANOVA</w:t>
            </w:r>
          </w:p>
        </w:tc>
        <w:tc>
          <w:tcPr>
            <w:tcW w:w="822" w:type="dxa"/>
          </w:tcPr>
          <w:p w14:paraId="61DCC9CE"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ŽENE</w:t>
            </w:r>
          </w:p>
        </w:tc>
        <w:tc>
          <w:tcPr>
            <w:tcW w:w="1305" w:type="dxa"/>
          </w:tcPr>
          <w:p w14:paraId="6E36D81F"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MUŠKARCI</w:t>
            </w:r>
          </w:p>
        </w:tc>
        <w:tc>
          <w:tcPr>
            <w:tcW w:w="1814" w:type="dxa"/>
          </w:tcPr>
          <w:p w14:paraId="490E19DE"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 xml:space="preserve">TROMJESEČNI  </w:t>
            </w:r>
          </w:p>
          <w:p w14:paraId="3D03362F"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 xml:space="preserve">IZNOS                           </w:t>
            </w:r>
          </w:p>
        </w:tc>
        <w:tc>
          <w:tcPr>
            <w:tcW w:w="1985" w:type="dxa"/>
          </w:tcPr>
          <w:p w14:paraId="3F428F6D"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UKUPAN IZNOS SREDSTAVA  ZA  2023.GODINU</w:t>
            </w:r>
          </w:p>
        </w:tc>
      </w:tr>
      <w:tr w:rsidR="00A253F9" w:rsidRPr="00A253F9" w14:paraId="114A08A2" w14:textId="77777777" w:rsidTr="00A253F9">
        <w:trPr>
          <w:jc w:val="center"/>
        </w:trPr>
        <w:tc>
          <w:tcPr>
            <w:tcW w:w="2689" w:type="dxa"/>
          </w:tcPr>
          <w:p w14:paraId="77981BD3"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ANDRO KOMAZIN, KANDIDACIJSKA LISTA GRUPE BIRAČA , NOSITELJ: PJERINO BEBIĆ</w:t>
            </w:r>
          </w:p>
        </w:tc>
        <w:tc>
          <w:tcPr>
            <w:tcW w:w="1275" w:type="dxa"/>
          </w:tcPr>
          <w:p w14:paraId="2170568E"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6DB54473"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5E0FD8D3"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20FE09F8"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4CD13779"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74765FFC" w14:textId="77777777" w:rsidTr="00A253F9">
        <w:trPr>
          <w:jc w:val="center"/>
        </w:trPr>
        <w:tc>
          <w:tcPr>
            <w:tcW w:w="2689" w:type="dxa"/>
          </w:tcPr>
          <w:p w14:paraId="6039E300"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SOCIJALDEMOKRATSKA PARTIJA HRVATSKE- SDP</w:t>
            </w:r>
          </w:p>
        </w:tc>
        <w:tc>
          <w:tcPr>
            <w:tcW w:w="1275" w:type="dxa"/>
          </w:tcPr>
          <w:p w14:paraId="27C66106"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2</w:t>
            </w:r>
          </w:p>
        </w:tc>
        <w:tc>
          <w:tcPr>
            <w:tcW w:w="822" w:type="dxa"/>
          </w:tcPr>
          <w:p w14:paraId="0084FDD9"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090B1912"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2</w:t>
            </w:r>
          </w:p>
        </w:tc>
        <w:tc>
          <w:tcPr>
            <w:tcW w:w="1814" w:type="dxa"/>
          </w:tcPr>
          <w:p w14:paraId="09CD739A"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520,00 EUR</w:t>
            </w:r>
          </w:p>
        </w:tc>
        <w:tc>
          <w:tcPr>
            <w:tcW w:w="1985" w:type="dxa"/>
          </w:tcPr>
          <w:p w14:paraId="29D8926E"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2.080,00 EUR</w:t>
            </w:r>
          </w:p>
        </w:tc>
      </w:tr>
      <w:tr w:rsidR="00A253F9" w:rsidRPr="00A253F9" w14:paraId="1997B843" w14:textId="77777777" w:rsidTr="00A253F9">
        <w:trPr>
          <w:jc w:val="center"/>
        </w:trPr>
        <w:tc>
          <w:tcPr>
            <w:tcW w:w="2689" w:type="dxa"/>
          </w:tcPr>
          <w:p w14:paraId="7C4D3CD1"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HRVATSKA DEMOKRATSKA ZAJEDNICA -HDZ</w:t>
            </w:r>
          </w:p>
        </w:tc>
        <w:tc>
          <w:tcPr>
            <w:tcW w:w="1275" w:type="dxa"/>
          </w:tcPr>
          <w:p w14:paraId="3A2326A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2</w:t>
            </w:r>
          </w:p>
        </w:tc>
        <w:tc>
          <w:tcPr>
            <w:tcW w:w="822" w:type="dxa"/>
          </w:tcPr>
          <w:p w14:paraId="718F5AFD"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23A2993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2</w:t>
            </w:r>
          </w:p>
        </w:tc>
        <w:tc>
          <w:tcPr>
            <w:tcW w:w="1814" w:type="dxa"/>
          </w:tcPr>
          <w:p w14:paraId="2FDBBB41"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520,00 EUR</w:t>
            </w:r>
          </w:p>
        </w:tc>
        <w:tc>
          <w:tcPr>
            <w:tcW w:w="1985" w:type="dxa"/>
          </w:tcPr>
          <w:p w14:paraId="1BAB66E9"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2.080,00 EUR</w:t>
            </w:r>
          </w:p>
        </w:tc>
      </w:tr>
      <w:tr w:rsidR="00A253F9" w:rsidRPr="00A253F9" w14:paraId="4E8B21DC" w14:textId="77777777" w:rsidTr="00A253F9">
        <w:trPr>
          <w:jc w:val="center"/>
        </w:trPr>
        <w:tc>
          <w:tcPr>
            <w:tcW w:w="2689" w:type="dxa"/>
          </w:tcPr>
          <w:p w14:paraId="6C849DFB"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HRVATSKA SELJAČKA STRANKA -HSS</w:t>
            </w:r>
          </w:p>
        </w:tc>
        <w:tc>
          <w:tcPr>
            <w:tcW w:w="1275" w:type="dxa"/>
          </w:tcPr>
          <w:p w14:paraId="36AD968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3C73912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389376A8"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0C3BD271"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6E04F07F"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60F4C0C4" w14:textId="77777777" w:rsidTr="00A253F9">
        <w:trPr>
          <w:jc w:val="center"/>
        </w:trPr>
        <w:tc>
          <w:tcPr>
            <w:tcW w:w="2689" w:type="dxa"/>
          </w:tcPr>
          <w:p w14:paraId="4A9EDA26"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JOŠKO ROSSO, KANDIDACIJSKA LISTA GRUPE BIRAČA , NOSITELJ: JOŠKO ROSSO</w:t>
            </w:r>
          </w:p>
        </w:tc>
        <w:tc>
          <w:tcPr>
            <w:tcW w:w="1275" w:type="dxa"/>
          </w:tcPr>
          <w:p w14:paraId="4B23CCDB"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822" w:type="dxa"/>
          </w:tcPr>
          <w:p w14:paraId="3776BA5C"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0</w:t>
            </w:r>
          </w:p>
        </w:tc>
        <w:tc>
          <w:tcPr>
            <w:tcW w:w="1305" w:type="dxa"/>
          </w:tcPr>
          <w:p w14:paraId="60D83C3A"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w:t>
            </w:r>
          </w:p>
        </w:tc>
        <w:tc>
          <w:tcPr>
            <w:tcW w:w="1814" w:type="dxa"/>
          </w:tcPr>
          <w:p w14:paraId="628B70FC"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260,00 EUR</w:t>
            </w:r>
          </w:p>
        </w:tc>
        <w:tc>
          <w:tcPr>
            <w:tcW w:w="1985" w:type="dxa"/>
          </w:tcPr>
          <w:p w14:paraId="1A7A4D50"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1.040,00 EUR</w:t>
            </w:r>
          </w:p>
        </w:tc>
      </w:tr>
      <w:tr w:rsidR="00A253F9" w:rsidRPr="00A253F9" w14:paraId="7E6E1989" w14:textId="77777777" w:rsidTr="00A253F9">
        <w:trPr>
          <w:jc w:val="center"/>
        </w:trPr>
        <w:tc>
          <w:tcPr>
            <w:tcW w:w="2689" w:type="dxa"/>
          </w:tcPr>
          <w:p w14:paraId="2893FCB7" w14:textId="77777777" w:rsidR="00A253F9" w:rsidRPr="00A253F9" w:rsidRDefault="00A253F9" w:rsidP="002C1705">
            <w:pPr>
              <w:pStyle w:val="NormalWeb"/>
              <w:rPr>
                <w:rFonts w:ascii="Times New Roman" w:hAnsi="Times New Roman"/>
                <w:color w:val="000000"/>
                <w:sz w:val="20"/>
                <w:szCs w:val="20"/>
              </w:rPr>
            </w:pPr>
          </w:p>
          <w:p w14:paraId="5052C655"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UKUPNO:</w:t>
            </w:r>
          </w:p>
        </w:tc>
        <w:tc>
          <w:tcPr>
            <w:tcW w:w="1275" w:type="dxa"/>
          </w:tcPr>
          <w:p w14:paraId="128F7A28"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13</w:t>
            </w:r>
          </w:p>
        </w:tc>
        <w:tc>
          <w:tcPr>
            <w:tcW w:w="822" w:type="dxa"/>
          </w:tcPr>
          <w:p w14:paraId="254E0AC1" w14:textId="77777777" w:rsidR="00A253F9" w:rsidRPr="00A253F9" w:rsidRDefault="00A253F9" w:rsidP="002C1705">
            <w:pPr>
              <w:pStyle w:val="NormalWeb"/>
              <w:jc w:val="center"/>
              <w:rPr>
                <w:rFonts w:ascii="Times New Roman" w:hAnsi="Times New Roman"/>
                <w:color w:val="000000"/>
                <w:sz w:val="20"/>
                <w:szCs w:val="20"/>
              </w:rPr>
            </w:pPr>
            <w:r w:rsidRPr="00A253F9">
              <w:rPr>
                <w:rFonts w:ascii="Times New Roman" w:hAnsi="Times New Roman"/>
                <w:color w:val="000000"/>
                <w:sz w:val="20"/>
                <w:szCs w:val="20"/>
              </w:rPr>
              <w:t>2</w:t>
            </w:r>
          </w:p>
        </w:tc>
        <w:tc>
          <w:tcPr>
            <w:tcW w:w="1305" w:type="dxa"/>
          </w:tcPr>
          <w:p w14:paraId="3DFF46C2" w14:textId="77777777" w:rsidR="00A253F9" w:rsidRPr="00A253F9" w:rsidRDefault="00A253F9" w:rsidP="002C1705">
            <w:pPr>
              <w:pStyle w:val="NormalWeb"/>
              <w:rPr>
                <w:rFonts w:ascii="Times New Roman" w:hAnsi="Times New Roman"/>
                <w:color w:val="000000"/>
                <w:sz w:val="20"/>
                <w:szCs w:val="20"/>
              </w:rPr>
            </w:pPr>
            <w:r w:rsidRPr="00A253F9">
              <w:rPr>
                <w:rFonts w:ascii="Times New Roman" w:hAnsi="Times New Roman"/>
                <w:color w:val="000000"/>
                <w:sz w:val="20"/>
                <w:szCs w:val="20"/>
              </w:rPr>
              <w:t xml:space="preserve">       11</w:t>
            </w:r>
          </w:p>
        </w:tc>
        <w:tc>
          <w:tcPr>
            <w:tcW w:w="1814" w:type="dxa"/>
          </w:tcPr>
          <w:p w14:paraId="054A669C"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3.432,00 EUR</w:t>
            </w:r>
          </w:p>
        </w:tc>
        <w:tc>
          <w:tcPr>
            <w:tcW w:w="1985" w:type="dxa"/>
          </w:tcPr>
          <w:p w14:paraId="124F11E4" w14:textId="77777777" w:rsidR="00A253F9" w:rsidRPr="00A253F9" w:rsidRDefault="00A253F9" w:rsidP="002C1705">
            <w:pPr>
              <w:pStyle w:val="NormalWeb"/>
              <w:jc w:val="right"/>
              <w:rPr>
                <w:rFonts w:ascii="Times New Roman" w:hAnsi="Times New Roman"/>
                <w:color w:val="000000"/>
                <w:sz w:val="20"/>
                <w:szCs w:val="20"/>
              </w:rPr>
            </w:pPr>
            <w:r w:rsidRPr="00A253F9">
              <w:rPr>
                <w:rFonts w:ascii="Times New Roman" w:hAnsi="Times New Roman"/>
                <w:color w:val="000000"/>
                <w:sz w:val="20"/>
                <w:szCs w:val="20"/>
              </w:rPr>
              <w:t>13.728,00 EUR</w:t>
            </w:r>
          </w:p>
        </w:tc>
      </w:tr>
    </w:tbl>
    <w:p w14:paraId="37FB4EF0" w14:textId="77777777" w:rsidR="00A253F9" w:rsidRDefault="00A253F9" w:rsidP="00E21571">
      <w:pPr>
        <w:jc w:val="both"/>
      </w:pPr>
    </w:p>
    <w:p w14:paraId="5938F33E" w14:textId="77777777" w:rsidR="000759A8" w:rsidRDefault="000759A8" w:rsidP="00E21571">
      <w:pPr>
        <w:jc w:val="both"/>
        <w:sectPr w:rsidR="000759A8" w:rsidSect="00A253F9">
          <w:type w:val="continuous"/>
          <w:pgSz w:w="11906" w:h="16838"/>
          <w:pgMar w:top="1440" w:right="1440" w:bottom="1440" w:left="1440" w:header="708" w:footer="708" w:gutter="0"/>
          <w:cols w:space="708"/>
          <w:docGrid w:linePitch="360"/>
        </w:sectPr>
      </w:pPr>
    </w:p>
    <w:p w14:paraId="27397E20" w14:textId="77777777" w:rsidR="000759A8" w:rsidRPr="000759A8" w:rsidRDefault="000759A8" w:rsidP="000759A8">
      <w:pPr>
        <w:jc w:val="center"/>
        <w:rPr>
          <w:b/>
          <w:bCs/>
        </w:rPr>
      </w:pPr>
      <w:r w:rsidRPr="000759A8">
        <w:rPr>
          <w:b/>
          <w:bCs/>
        </w:rPr>
        <w:t>Članak 4.</w:t>
      </w:r>
    </w:p>
    <w:p w14:paraId="63A8665E" w14:textId="77777777" w:rsidR="000759A8" w:rsidRDefault="000759A8" w:rsidP="000759A8">
      <w:pPr>
        <w:jc w:val="both"/>
      </w:pPr>
      <w:r>
        <w:t xml:space="preserve"> </w:t>
      </w:r>
    </w:p>
    <w:p w14:paraId="4E6C0EB2" w14:textId="77777777" w:rsidR="000759A8" w:rsidRDefault="000759A8" w:rsidP="000759A8">
      <w:pPr>
        <w:ind w:firstLine="720"/>
        <w:jc w:val="both"/>
      </w:pPr>
      <w:r>
        <w:t>Financijska sredstva iz članka 3. ove Odluke doznačuju se na žiro račun političke stranke, odnosno na poseban račun nezavisnog vijećnika tromjesečno u istim iznosima.</w:t>
      </w:r>
    </w:p>
    <w:p w14:paraId="227CA7BF" w14:textId="77777777" w:rsidR="000759A8" w:rsidRDefault="000759A8" w:rsidP="000759A8">
      <w:pPr>
        <w:jc w:val="both"/>
      </w:pPr>
      <w:r>
        <w:t xml:space="preserve"> </w:t>
      </w:r>
    </w:p>
    <w:p w14:paraId="233BFF23" w14:textId="77777777" w:rsidR="000759A8" w:rsidRPr="000759A8" w:rsidRDefault="000759A8" w:rsidP="000759A8">
      <w:pPr>
        <w:jc w:val="center"/>
        <w:rPr>
          <w:b/>
          <w:bCs/>
        </w:rPr>
      </w:pPr>
      <w:r w:rsidRPr="000759A8">
        <w:rPr>
          <w:b/>
          <w:bCs/>
        </w:rPr>
        <w:t>Članak 5.</w:t>
      </w:r>
    </w:p>
    <w:p w14:paraId="4FB7B6C2" w14:textId="77777777" w:rsidR="000759A8" w:rsidRDefault="000759A8" w:rsidP="000759A8">
      <w:pPr>
        <w:jc w:val="both"/>
      </w:pPr>
      <w:r>
        <w:t xml:space="preserve"> </w:t>
      </w:r>
    </w:p>
    <w:p w14:paraId="55EB1089" w14:textId="77777777" w:rsidR="000759A8" w:rsidRDefault="000759A8" w:rsidP="000759A8">
      <w:pPr>
        <w:ind w:firstLine="720"/>
        <w:jc w:val="both"/>
      </w:pPr>
      <w:r>
        <w:t>Ova Odluka objavit će su u  “Službenom glasniku  Grada Hvara”, a stupa na snagu 1.siječnja 2024. godine.</w:t>
      </w:r>
    </w:p>
    <w:p w14:paraId="35E62C5D" w14:textId="77777777" w:rsidR="000759A8" w:rsidRDefault="000759A8" w:rsidP="000759A8">
      <w:pPr>
        <w:jc w:val="both"/>
      </w:pPr>
    </w:p>
    <w:p w14:paraId="5A40C865" w14:textId="77777777" w:rsidR="000759A8" w:rsidRPr="000759A8" w:rsidRDefault="000759A8" w:rsidP="000759A8">
      <w:pPr>
        <w:jc w:val="center"/>
        <w:rPr>
          <w:b/>
          <w:bCs/>
          <w:i/>
          <w:iCs/>
        </w:rPr>
      </w:pPr>
      <w:r w:rsidRPr="000759A8">
        <w:rPr>
          <w:b/>
          <w:bCs/>
          <w:i/>
          <w:iCs/>
        </w:rPr>
        <w:t>REPUBLIKA HRVATSKA</w:t>
      </w:r>
    </w:p>
    <w:p w14:paraId="0254B804" w14:textId="77777777" w:rsidR="000759A8" w:rsidRPr="000759A8" w:rsidRDefault="000759A8" w:rsidP="000759A8">
      <w:pPr>
        <w:jc w:val="center"/>
        <w:rPr>
          <w:b/>
          <w:bCs/>
          <w:i/>
          <w:iCs/>
        </w:rPr>
      </w:pPr>
      <w:r w:rsidRPr="000759A8">
        <w:rPr>
          <w:b/>
          <w:bCs/>
          <w:i/>
          <w:iCs/>
        </w:rPr>
        <w:t>SPLITSKO-DALMATINSKA ŽUPANIJA</w:t>
      </w:r>
    </w:p>
    <w:p w14:paraId="07242575" w14:textId="77777777" w:rsidR="000759A8" w:rsidRPr="000759A8" w:rsidRDefault="000759A8" w:rsidP="000759A8">
      <w:pPr>
        <w:jc w:val="center"/>
        <w:rPr>
          <w:b/>
          <w:bCs/>
          <w:i/>
          <w:iCs/>
        </w:rPr>
      </w:pPr>
      <w:r w:rsidRPr="000759A8">
        <w:rPr>
          <w:b/>
          <w:bCs/>
          <w:i/>
          <w:iCs/>
        </w:rPr>
        <w:t>GRAD HVAR</w:t>
      </w:r>
    </w:p>
    <w:p w14:paraId="10BDAF3C" w14:textId="77777777" w:rsidR="000759A8" w:rsidRPr="000759A8" w:rsidRDefault="000759A8" w:rsidP="000759A8">
      <w:pPr>
        <w:jc w:val="center"/>
        <w:rPr>
          <w:b/>
          <w:bCs/>
          <w:i/>
          <w:iCs/>
        </w:rPr>
      </w:pPr>
      <w:r w:rsidRPr="000759A8">
        <w:rPr>
          <w:b/>
          <w:bCs/>
          <w:i/>
          <w:iCs/>
        </w:rPr>
        <w:t>GRADSKO VIJEĆE</w:t>
      </w:r>
    </w:p>
    <w:p w14:paraId="57F83DF8" w14:textId="06841667" w:rsidR="000759A8" w:rsidRPr="000759A8" w:rsidRDefault="000759A8" w:rsidP="000759A8">
      <w:pPr>
        <w:jc w:val="center"/>
        <w:rPr>
          <w:b/>
          <w:bCs/>
          <w:i/>
          <w:iCs/>
        </w:rPr>
      </w:pPr>
    </w:p>
    <w:p w14:paraId="696E31FD" w14:textId="77777777" w:rsidR="000759A8" w:rsidRDefault="000759A8" w:rsidP="000759A8">
      <w:pPr>
        <w:jc w:val="both"/>
      </w:pPr>
      <w:r>
        <w:t xml:space="preserve">KLASA:402-04/23-01/5 </w:t>
      </w:r>
    </w:p>
    <w:p w14:paraId="4380A5CE" w14:textId="77777777" w:rsidR="000759A8" w:rsidRDefault="000759A8" w:rsidP="000759A8">
      <w:pPr>
        <w:jc w:val="both"/>
      </w:pPr>
      <w:r>
        <w:t>URBROJ: 2181-2/01-02-23-02</w:t>
      </w:r>
    </w:p>
    <w:p w14:paraId="3965A315" w14:textId="77777777" w:rsidR="000759A8" w:rsidRDefault="000759A8" w:rsidP="000759A8">
      <w:pPr>
        <w:jc w:val="both"/>
      </w:pPr>
      <w:r>
        <w:t>Hvar, 21. prosinca 2023.g.</w:t>
      </w:r>
    </w:p>
    <w:p w14:paraId="0B2E2EE7" w14:textId="77777777" w:rsidR="000759A8" w:rsidRDefault="000759A8" w:rsidP="000759A8">
      <w:pPr>
        <w:jc w:val="both"/>
      </w:pPr>
    </w:p>
    <w:p w14:paraId="05CA1855" w14:textId="4BD02943" w:rsidR="000759A8" w:rsidRDefault="000759A8" w:rsidP="000759A8">
      <w:pPr>
        <w:jc w:val="center"/>
      </w:pPr>
      <w:r>
        <w:t xml:space="preserve">                              PREDSJEDNIK</w:t>
      </w:r>
    </w:p>
    <w:p w14:paraId="35142223" w14:textId="024DAC90" w:rsidR="000759A8" w:rsidRDefault="000759A8" w:rsidP="000759A8">
      <w:pPr>
        <w:jc w:val="center"/>
      </w:pPr>
      <w:r>
        <w:t xml:space="preserve">                          GRADSKOG VIJEĆA:</w:t>
      </w:r>
    </w:p>
    <w:p w14:paraId="5E5A7404" w14:textId="53AF240D" w:rsidR="000759A8" w:rsidRDefault="000759A8" w:rsidP="000759A8">
      <w:pPr>
        <w:jc w:val="center"/>
      </w:pPr>
      <w:r>
        <w:t xml:space="preserve">                           Jurica Miličić, mag.iur., v.r.</w:t>
      </w:r>
    </w:p>
    <w:p w14:paraId="57768141" w14:textId="77777777" w:rsidR="000759A8" w:rsidRPr="00367A5E" w:rsidRDefault="000759A8" w:rsidP="000759A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E66EC09" w14:textId="77777777" w:rsidR="00A253F9" w:rsidRDefault="00A253F9" w:rsidP="00E21571">
      <w:pPr>
        <w:jc w:val="both"/>
      </w:pPr>
    </w:p>
    <w:p w14:paraId="0292A117" w14:textId="77777777" w:rsidR="00842062" w:rsidRDefault="00842062" w:rsidP="00842062">
      <w:pPr>
        <w:ind w:firstLine="720"/>
        <w:jc w:val="both"/>
      </w:pPr>
      <w:r>
        <w:t>Na temelju odredbi članka 34. Statuta Grada Hvara („ Službeni glasnik Grada Hvara, broj: 3/18, 10/18 i 2/21)  gradonačelnik Grada Hvara donosi:</w:t>
      </w:r>
    </w:p>
    <w:p w14:paraId="4E3AA72D" w14:textId="77777777" w:rsidR="00842062" w:rsidRDefault="00842062" w:rsidP="00842062">
      <w:pPr>
        <w:jc w:val="both"/>
      </w:pPr>
    </w:p>
    <w:p w14:paraId="13535644" w14:textId="77777777" w:rsidR="00842062" w:rsidRDefault="00842062" w:rsidP="00842062">
      <w:pPr>
        <w:jc w:val="both"/>
      </w:pPr>
    </w:p>
    <w:p w14:paraId="372B993C" w14:textId="77777777" w:rsidR="00842062" w:rsidRDefault="00842062" w:rsidP="00842062">
      <w:pPr>
        <w:jc w:val="both"/>
      </w:pPr>
    </w:p>
    <w:p w14:paraId="56CFCAAA" w14:textId="77777777" w:rsidR="00842062" w:rsidRDefault="00842062" w:rsidP="00842062">
      <w:pPr>
        <w:jc w:val="both"/>
      </w:pPr>
    </w:p>
    <w:p w14:paraId="70337A0B" w14:textId="77777777" w:rsidR="00842062" w:rsidRDefault="00842062" w:rsidP="00842062">
      <w:pPr>
        <w:jc w:val="both"/>
      </w:pPr>
    </w:p>
    <w:p w14:paraId="3B2C4F8E" w14:textId="7C9EB931" w:rsidR="00842062" w:rsidRPr="00842062" w:rsidRDefault="00842062" w:rsidP="00842062">
      <w:pPr>
        <w:jc w:val="center"/>
        <w:rPr>
          <w:b/>
          <w:bCs/>
          <w:sz w:val="24"/>
          <w:szCs w:val="24"/>
        </w:rPr>
      </w:pPr>
      <w:r w:rsidRPr="00842062">
        <w:rPr>
          <w:b/>
          <w:bCs/>
          <w:sz w:val="24"/>
          <w:szCs w:val="24"/>
        </w:rPr>
        <w:t>ODLUKU</w:t>
      </w:r>
    </w:p>
    <w:p w14:paraId="2DF4BBC6" w14:textId="77777777" w:rsidR="00842062" w:rsidRPr="00842062" w:rsidRDefault="00842062" w:rsidP="00842062">
      <w:pPr>
        <w:jc w:val="center"/>
        <w:rPr>
          <w:b/>
          <w:bCs/>
        </w:rPr>
      </w:pPr>
      <w:r w:rsidRPr="00842062">
        <w:rPr>
          <w:b/>
          <w:bCs/>
        </w:rPr>
        <w:t>izmjeni Odluke o isplati novčane paušalne naknade za podmirivanje troškova</w:t>
      </w:r>
    </w:p>
    <w:p w14:paraId="20D475D2" w14:textId="77777777" w:rsidR="00842062" w:rsidRPr="00842062" w:rsidRDefault="00842062" w:rsidP="00842062">
      <w:pPr>
        <w:jc w:val="center"/>
        <w:rPr>
          <w:b/>
          <w:bCs/>
        </w:rPr>
      </w:pPr>
      <w:r w:rsidRPr="00842062">
        <w:rPr>
          <w:b/>
          <w:bCs/>
        </w:rPr>
        <w:t>prehrane djelatnicima Gradske knjižnice i čitaonice Hvar</w:t>
      </w:r>
    </w:p>
    <w:p w14:paraId="11B8B96E" w14:textId="77777777" w:rsidR="00842062" w:rsidRPr="00842062" w:rsidRDefault="00842062" w:rsidP="00842062">
      <w:pPr>
        <w:jc w:val="center"/>
        <w:rPr>
          <w:b/>
          <w:bCs/>
        </w:rPr>
      </w:pPr>
    </w:p>
    <w:p w14:paraId="76AE7704" w14:textId="77777777" w:rsidR="00842062" w:rsidRPr="00842062" w:rsidRDefault="00842062" w:rsidP="00842062">
      <w:pPr>
        <w:jc w:val="center"/>
        <w:rPr>
          <w:b/>
          <w:bCs/>
        </w:rPr>
      </w:pPr>
      <w:r w:rsidRPr="00842062">
        <w:rPr>
          <w:b/>
          <w:bCs/>
        </w:rPr>
        <w:t>Članak 1.</w:t>
      </w:r>
    </w:p>
    <w:p w14:paraId="1E18CE4A" w14:textId="77777777" w:rsidR="00842062" w:rsidRDefault="00842062" w:rsidP="00842062">
      <w:pPr>
        <w:jc w:val="both"/>
      </w:pPr>
    </w:p>
    <w:p w14:paraId="38AEADD9" w14:textId="77777777" w:rsidR="00842062" w:rsidRDefault="00842062" w:rsidP="00842062">
      <w:pPr>
        <w:ind w:firstLine="720"/>
        <w:jc w:val="both"/>
      </w:pPr>
      <w:r>
        <w:t xml:space="preserve">U Odluci o isplati novčane paušalne naknade za podmirivanje troškova prehrane djelatnicima Gradske knjižnice i čitaonice Hvar (Službeni glasnik Grada Hvara“, broj: 11/21 i 2/23) mijenja se članak 1. tako da izmijenjeni glasi: </w:t>
      </w:r>
    </w:p>
    <w:p w14:paraId="205023D1" w14:textId="77777777" w:rsidR="00842062" w:rsidRDefault="00842062" w:rsidP="00842062">
      <w:pPr>
        <w:jc w:val="both"/>
      </w:pPr>
    </w:p>
    <w:p w14:paraId="3D7AD56E" w14:textId="77777777" w:rsidR="00842062" w:rsidRDefault="00842062" w:rsidP="00842062">
      <w:pPr>
        <w:ind w:firstLine="720"/>
        <w:jc w:val="both"/>
      </w:pPr>
      <w:r>
        <w:t>„Djelatnicima Gradske knjižnice i čitaonice Hvar pripada pravo na isplatu novčane paušalne naknade za podmirivanje troškova prehrane. Isplata navedene naknade vršit će se najkasnije do kraja tekućeg mjeseca za tekući mjesec. Sredstva za isplatu navedene naknade osigurat će se u proračunu Grada Hvara. Ako je djelatnik  tijekom mjeseca radio 11 ili više radnih dana iznos novčane paušalne naknade za podmirivanje troškova prehrane iznosi 100,00 eura mjesečno, a ako je tijekom mjeseca radio manje od 11 radnih dana iznosi 50.00 eura  mjesečno. Djelatnik nema pravo na navedenu naknadu ako nije radio nijedan dan u mjesecu.“</w:t>
      </w:r>
    </w:p>
    <w:p w14:paraId="2C5AA1E6" w14:textId="77777777" w:rsidR="00842062" w:rsidRDefault="00842062" w:rsidP="00842062">
      <w:pPr>
        <w:jc w:val="both"/>
      </w:pPr>
    </w:p>
    <w:p w14:paraId="2C01AC3A" w14:textId="77777777" w:rsidR="00842062" w:rsidRPr="00842062" w:rsidRDefault="00842062" w:rsidP="00842062">
      <w:pPr>
        <w:jc w:val="center"/>
        <w:rPr>
          <w:b/>
          <w:bCs/>
        </w:rPr>
      </w:pPr>
      <w:r w:rsidRPr="00842062">
        <w:rPr>
          <w:b/>
          <w:bCs/>
        </w:rPr>
        <w:t>Članak 2.</w:t>
      </w:r>
    </w:p>
    <w:p w14:paraId="57390556" w14:textId="77777777" w:rsidR="00842062" w:rsidRDefault="00842062" w:rsidP="00842062">
      <w:pPr>
        <w:jc w:val="both"/>
      </w:pPr>
    </w:p>
    <w:p w14:paraId="418E8D08" w14:textId="77777777" w:rsidR="00842062" w:rsidRDefault="00842062" w:rsidP="00842062">
      <w:pPr>
        <w:ind w:firstLine="720"/>
        <w:jc w:val="both"/>
      </w:pPr>
      <w:r>
        <w:t>Prva isplata novčane paušalne naknade za podmirivanje troškova prehrane po ovoj Odluci isplatit će se za siječanj 2024.godine u siječnju 2024. godine po zahtjevu Gradske knjižnice i čitaonice Hvar.</w:t>
      </w:r>
    </w:p>
    <w:p w14:paraId="7078D1E4" w14:textId="77777777" w:rsidR="00842062" w:rsidRPr="00842062" w:rsidRDefault="00842062" w:rsidP="00842062">
      <w:pPr>
        <w:jc w:val="center"/>
        <w:rPr>
          <w:b/>
          <w:bCs/>
        </w:rPr>
      </w:pPr>
      <w:r w:rsidRPr="00842062">
        <w:rPr>
          <w:b/>
          <w:bCs/>
        </w:rPr>
        <w:lastRenderedPageBreak/>
        <w:t>Članak 3.</w:t>
      </w:r>
    </w:p>
    <w:p w14:paraId="6619072B" w14:textId="77777777" w:rsidR="00842062" w:rsidRDefault="00842062" w:rsidP="00842062">
      <w:pPr>
        <w:jc w:val="both"/>
      </w:pPr>
    </w:p>
    <w:p w14:paraId="6934F9D3" w14:textId="77777777" w:rsidR="00842062" w:rsidRDefault="00842062" w:rsidP="00842062">
      <w:pPr>
        <w:ind w:firstLine="720"/>
        <w:jc w:val="both"/>
      </w:pPr>
      <w:r>
        <w:t>Ova Odluka stupa na snagu prvog dana od dana objave u Službenog glasniku Grada Hvara.</w:t>
      </w:r>
    </w:p>
    <w:p w14:paraId="30610180" w14:textId="77777777" w:rsidR="00842062" w:rsidRPr="00842062" w:rsidRDefault="00842062" w:rsidP="00842062">
      <w:pPr>
        <w:jc w:val="center"/>
        <w:rPr>
          <w:b/>
          <w:bCs/>
          <w:i/>
          <w:iCs/>
        </w:rPr>
      </w:pPr>
    </w:p>
    <w:p w14:paraId="148349EB" w14:textId="77777777" w:rsidR="00842062" w:rsidRPr="00842062" w:rsidRDefault="00842062" w:rsidP="00842062">
      <w:pPr>
        <w:jc w:val="center"/>
        <w:rPr>
          <w:b/>
          <w:bCs/>
          <w:i/>
          <w:iCs/>
        </w:rPr>
      </w:pPr>
      <w:r w:rsidRPr="00842062">
        <w:rPr>
          <w:b/>
          <w:bCs/>
          <w:i/>
          <w:iCs/>
        </w:rPr>
        <w:t>REPUBLIKA HRVATSKA</w:t>
      </w:r>
    </w:p>
    <w:p w14:paraId="0BB77B9D" w14:textId="77777777" w:rsidR="00842062" w:rsidRPr="00842062" w:rsidRDefault="00842062" w:rsidP="00842062">
      <w:pPr>
        <w:jc w:val="center"/>
        <w:rPr>
          <w:b/>
          <w:bCs/>
          <w:i/>
          <w:iCs/>
        </w:rPr>
      </w:pPr>
      <w:r w:rsidRPr="00842062">
        <w:rPr>
          <w:b/>
          <w:bCs/>
          <w:i/>
          <w:iCs/>
        </w:rPr>
        <w:t>SPLITSKO-DALMATINSKA ŽUPANIJA</w:t>
      </w:r>
    </w:p>
    <w:p w14:paraId="190DF534" w14:textId="77777777" w:rsidR="00842062" w:rsidRPr="00842062" w:rsidRDefault="00842062" w:rsidP="00842062">
      <w:pPr>
        <w:jc w:val="center"/>
        <w:rPr>
          <w:b/>
          <w:bCs/>
          <w:i/>
          <w:iCs/>
        </w:rPr>
      </w:pPr>
      <w:r w:rsidRPr="00842062">
        <w:rPr>
          <w:b/>
          <w:bCs/>
          <w:i/>
          <w:iCs/>
        </w:rPr>
        <w:t>GRAD HVAR</w:t>
      </w:r>
    </w:p>
    <w:p w14:paraId="47848416" w14:textId="77777777" w:rsidR="00842062" w:rsidRPr="00842062" w:rsidRDefault="00842062" w:rsidP="00842062">
      <w:pPr>
        <w:jc w:val="center"/>
        <w:rPr>
          <w:b/>
          <w:bCs/>
          <w:i/>
          <w:iCs/>
        </w:rPr>
      </w:pPr>
      <w:r w:rsidRPr="00842062">
        <w:rPr>
          <w:b/>
          <w:bCs/>
          <w:i/>
          <w:iCs/>
        </w:rPr>
        <w:t>GRADONAČELNIK</w:t>
      </w:r>
    </w:p>
    <w:p w14:paraId="41CC22AC" w14:textId="77777777" w:rsidR="00842062" w:rsidRDefault="00842062" w:rsidP="00842062">
      <w:pPr>
        <w:jc w:val="both"/>
      </w:pPr>
    </w:p>
    <w:p w14:paraId="4F5B02CA" w14:textId="77777777" w:rsidR="00842062" w:rsidRDefault="00842062" w:rsidP="00842062">
      <w:pPr>
        <w:jc w:val="both"/>
      </w:pPr>
      <w:r>
        <w:t>KLASA: 402-01/21-01/149</w:t>
      </w:r>
    </w:p>
    <w:p w14:paraId="7186E535" w14:textId="77777777" w:rsidR="00842062" w:rsidRDefault="00842062" w:rsidP="00842062">
      <w:pPr>
        <w:jc w:val="both"/>
      </w:pPr>
      <w:r>
        <w:t>URBROJ:2181-2/01-01/1-23-05</w:t>
      </w:r>
    </w:p>
    <w:p w14:paraId="5F141CAF" w14:textId="77777777" w:rsidR="00842062" w:rsidRDefault="00842062" w:rsidP="00842062">
      <w:pPr>
        <w:jc w:val="both"/>
      </w:pPr>
      <w:r>
        <w:t>Hvar, 27. prosinca 2023.g.</w:t>
      </w:r>
    </w:p>
    <w:p w14:paraId="219D5E49" w14:textId="77777777" w:rsidR="00842062" w:rsidRDefault="00842062" w:rsidP="00842062">
      <w:pPr>
        <w:jc w:val="both"/>
      </w:pPr>
    </w:p>
    <w:p w14:paraId="2D36E1E6" w14:textId="59CF4228" w:rsidR="00842062" w:rsidRDefault="00842062" w:rsidP="00842062">
      <w:pPr>
        <w:jc w:val="center"/>
      </w:pPr>
      <w:r>
        <w:t xml:space="preserve">                      GRADONAČELNIK:</w:t>
      </w:r>
    </w:p>
    <w:p w14:paraId="2D85040E" w14:textId="721755C5" w:rsidR="00842062" w:rsidRDefault="00842062" w:rsidP="00842062">
      <w:pPr>
        <w:jc w:val="center"/>
      </w:pPr>
      <w:r>
        <w:t xml:space="preserve">                       Rikardo Novak, v.r.</w:t>
      </w:r>
    </w:p>
    <w:p w14:paraId="3A961923" w14:textId="77777777" w:rsidR="00842062" w:rsidRPr="00367A5E" w:rsidRDefault="00842062" w:rsidP="0084206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FE785B9" w14:textId="77777777" w:rsidR="000759A8" w:rsidRDefault="000759A8" w:rsidP="00842062">
      <w:pPr>
        <w:jc w:val="both"/>
      </w:pPr>
    </w:p>
    <w:p w14:paraId="081A1D8D" w14:textId="77777777" w:rsidR="00AA1C54" w:rsidRDefault="00AA1C54" w:rsidP="00AA1C54">
      <w:pPr>
        <w:ind w:firstLine="720"/>
        <w:jc w:val="both"/>
      </w:pPr>
      <w:r>
        <w:t xml:space="preserve">Na temelju članka 34. Statuta Grada Hvara (“Službeni glasnik Grada Hvara“, broj: 3/18, 10/18 i 2/21), gradonačelnik Grada Hvara, donosi: </w:t>
      </w:r>
    </w:p>
    <w:p w14:paraId="6CEC5D06" w14:textId="77777777" w:rsidR="00AA1C54" w:rsidRDefault="00AA1C54" w:rsidP="00AA1C54">
      <w:pPr>
        <w:jc w:val="both"/>
      </w:pPr>
    </w:p>
    <w:p w14:paraId="42B98EDD" w14:textId="77777777" w:rsidR="00AA1C54" w:rsidRPr="00AA1C54" w:rsidRDefault="00AA1C54" w:rsidP="00AA1C54">
      <w:pPr>
        <w:jc w:val="center"/>
        <w:rPr>
          <w:b/>
          <w:bCs/>
          <w:sz w:val="24"/>
          <w:szCs w:val="24"/>
        </w:rPr>
      </w:pPr>
      <w:r w:rsidRPr="00AA1C54">
        <w:rPr>
          <w:b/>
          <w:bCs/>
          <w:sz w:val="24"/>
          <w:szCs w:val="24"/>
        </w:rPr>
        <w:t>ODLUKU</w:t>
      </w:r>
    </w:p>
    <w:p w14:paraId="63AA8C79" w14:textId="77777777" w:rsidR="00AA1C54" w:rsidRPr="00AA1C54" w:rsidRDefault="00AA1C54" w:rsidP="00AA1C54">
      <w:pPr>
        <w:jc w:val="center"/>
        <w:rPr>
          <w:b/>
          <w:bCs/>
        </w:rPr>
      </w:pPr>
      <w:r w:rsidRPr="00AA1C54">
        <w:rPr>
          <w:b/>
          <w:bCs/>
        </w:rPr>
        <w:t>o  izmjeni Pravilnika o plaćama, naknadama plaća i drugim materijalnim pravima službenika i namještenika u Jedinstvenom upravnom odjelu Grada Hvara</w:t>
      </w:r>
    </w:p>
    <w:p w14:paraId="20DBF625" w14:textId="77777777" w:rsidR="00AA1C54" w:rsidRPr="00AA1C54" w:rsidRDefault="00AA1C54" w:rsidP="00AA1C54">
      <w:pPr>
        <w:jc w:val="center"/>
        <w:rPr>
          <w:b/>
          <w:bCs/>
        </w:rPr>
      </w:pPr>
    </w:p>
    <w:p w14:paraId="317EAA68" w14:textId="77777777" w:rsidR="00AA1C54" w:rsidRPr="00AA1C54" w:rsidRDefault="00AA1C54" w:rsidP="00AA1C54">
      <w:pPr>
        <w:jc w:val="center"/>
        <w:rPr>
          <w:b/>
          <w:bCs/>
        </w:rPr>
      </w:pPr>
      <w:r w:rsidRPr="00AA1C54">
        <w:rPr>
          <w:b/>
          <w:bCs/>
        </w:rPr>
        <w:t>Članak 1.</w:t>
      </w:r>
    </w:p>
    <w:p w14:paraId="635C1DC3" w14:textId="77777777" w:rsidR="00AA1C54" w:rsidRDefault="00AA1C54" w:rsidP="00AA1C54">
      <w:pPr>
        <w:jc w:val="both"/>
      </w:pPr>
    </w:p>
    <w:p w14:paraId="5FEEB4B4" w14:textId="77777777" w:rsidR="00AA1C54" w:rsidRDefault="00AA1C54" w:rsidP="00AA1C54">
      <w:pPr>
        <w:ind w:firstLine="720"/>
        <w:jc w:val="both"/>
      </w:pPr>
      <w:r>
        <w:t>U Pravilniku o plaćama, naknadama plaća i drugim materijalnim pravima službenika i namještenika u Jedinstvenom upravnom odjelu Grada Hvara („Službeni glasnik Grada Hvara“, broj:  4/04, 1/05, 1/06, 6/07, 10/20, 11/21 i 2/23 ) članak 23.a. mijenja se i izmijenjeni  glasi:</w:t>
      </w:r>
    </w:p>
    <w:p w14:paraId="639748B0" w14:textId="77777777" w:rsidR="00AA1C54" w:rsidRDefault="00AA1C54" w:rsidP="00AA1C54">
      <w:pPr>
        <w:jc w:val="both"/>
      </w:pPr>
    </w:p>
    <w:p w14:paraId="3DCC65F9" w14:textId="77777777" w:rsidR="00AA1C54" w:rsidRDefault="00AA1C54" w:rsidP="00AA1C54">
      <w:pPr>
        <w:ind w:firstLine="720"/>
        <w:jc w:val="both"/>
      </w:pPr>
      <w:r>
        <w:t xml:space="preserve">„Službeniku i namješteniku pripada pravo na isplatu novčane paušalne naknade za podmirivanje troškova prehrane. Isplata navedene naknade vršit će se najkasnije do kraja tekućeg mjeseca za tekući mjesec. </w:t>
      </w:r>
    </w:p>
    <w:p w14:paraId="6570D9B8" w14:textId="77777777" w:rsidR="00AA1C54" w:rsidRDefault="00AA1C54" w:rsidP="00AA1C54">
      <w:pPr>
        <w:jc w:val="both"/>
      </w:pPr>
    </w:p>
    <w:p w14:paraId="355D66FF" w14:textId="77777777" w:rsidR="00AA1C54" w:rsidRDefault="00AA1C54" w:rsidP="00AA1C54">
      <w:pPr>
        <w:ind w:firstLine="720"/>
        <w:jc w:val="both"/>
      </w:pPr>
      <w:r>
        <w:t>Ako je službenik i namještenik  tijekom mjeseca radio 11 ili više radnih dana iznos novčane paušalne naknade za podmirivanje troškova prehrane iznosi 100,00 eura mjesečno, a ako je tijekom mjeseca radio manje od 11 radnih dana iznosi 50.00 eura  mjesečno. Službenik i namještenik nema pravo na navedenu naknadu ako nije radio nijedan dan u mjesecu.“</w:t>
      </w:r>
    </w:p>
    <w:p w14:paraId="5B4527D7" w14:textId="77777777" w:rsidR="00AA1C54" w:rsidRDefault="00AA1C54" w:rsidP="00AA1C54">
      <w:pPr>
        <w:jc w:val="both"/>
      </w:pPr>
    </w:p>
    <w:p w14:paraId="07164FD5" w14:textId="77777777" w:rsidR="00AA1C54" w:rsidRPr="00AA1C54" w:rsidRDefault="00AA1C54" w:rsidP="00AA1C54">
      <w:pPr>
        <w:jc w:val="center"/>
        <w:rPr>
          <w:b/>
          <w:bCs/>
        </w:rPr>
      </w:pPr>
      <w:r w:rsidRPr="00AA1C54">
        <w:rPr>
          <w:b/>
          <w:bCs/>
        </w:rPr>
        <w:t>Članak 2.</w:t>
      </w:r>
    </w:p>
    <w:p w14:paraId="7E0140FE" w14:textId="77777777" w:rsidR="00AA1C54" w:rsidRDefault="00AA1C54" w:rsidP="00AA1C54">
      <w:pPr>
        <w:jc w:val="both"/>
      </w:pPr>
    </w:p>
    <w:p w14:paraId="11274D55" w14:textId="77777777" w:rsidR="00AA1C54" w:rsidRDefault="00AA1C54" w:rsidP="00AA1C54">
      <w:pPr>
        <w:ind w:firstLine="720"/>
        <w:jc w:val="both"/>
      </w:pPr>
      <w:r>
        <w:t>Prva isplata novčane paušalne naknade za podmirivanje troškova prehrane po ovoj Odluci isplatit će se službenicima i namještenicima za siječanj 2024.godine u siječnju 2024. godine.</w:t>
      </w:r>
    </w:p>
    <w:p w14:paraId="2BCE6F80" w14:textId="77777777" w:rsidR="00AA1C54" w:rsidRDefault="00AA1C54" w:rsidP="00AA1C54">
      <w:pPr>
        <w:jc w:val="both"/>
      </w:pPr>
    </w:p>
    <w:p w14:paraId="26D3FC49" w14:textId="77777777" w:rsidR="00AA1C54" w:rsidRDefault="00AA1C54" w:rsidP="00AA1C54">
      <w:pPr>
        <w:jc w:val="center"/>
        <w:rPr>
          <w:b/>
          <w:bCs/>
        </w:rPr>
      </w:pPr>
    </w:p>
    <w:p w14:paraId="29984F21" w14:textId="789C7F7E" w:rsidR="00AA1C54" w:rsidRPr="00AA1C54" w:rsidRDefault="00AA1C54" w:rsidP="00AA1C54">
      <w:pPr>
        <w:jc w:val="center"/>
        <w:rPr>
          <w:b/>
          <w:bCs/>
        </w:rPr>
      </w:pPr>
      <w:r w:rsidRPr="00AA1C54">
        <w:rPr>
          <w:b/>
          <w:bCs/>
        </w:rPr>
        <w:t>Članak 3.</w:t>
      </w:r>
    </w:p>
    <w:p w14:paraId="53205F5B" w14:textId="77777777" w:rsidR="00AA1C54" w:rsidRDefault="00AA1C54" w:rsidP="00AA1C54">
      <w:pPr>
        <w:jc w:val="both"/>
      </w:pPr>
    </w:p>
    <w:p w14:paraId="1BF71302" w14:textId="77777777" w:rsidR="00AA1C54" w:rsidRDefault="00AA1C54" w:rsidP="00AA1C54">
      <w:pPr>
        <w:ind w:firstLine="720"/>
        <w:jc w:val="both"/>
      </w:pPr>
      <w:r>
        <w:t>Ova Odluka stupa na snagu prvog dana od dana objave u “Službenom glasniku  Grada Hvara”.</w:t>
      </w:r>
    </w:p>
    <w:p w14:paraId="70A0EB3F" w14:textId="77777777" w:rsidR="00AA1C54" w:rsidRDefault="00AA1C54" w:rsidP="00AA1C54">
      <w:pPr>
        <w:jc w:val="both"/>
      </w:pPr>
    </w:p>
    <w:p w14:paraId="686DC094" w14:textId="77777777" w:rsidR="00AA1C54" w:rsidRPr="00AA1C54" w:rsidRDefault="00AA1C54" w:rsidP="00AA1C54">
      <w:pPr>
        <w:jc w:val="center"/>
        <w:rPr>
          <w:b/>
          <w:bCs/>
          <w:i/>
          <w:iCs/>
        </w:rPr>
      </w:pPr>
      <w:r w:rsidRPr="00AA1C54">
        <w:rPr>
          <w:b/>
          <w:bCs/>
          <w:i/>
          <w:iCs/>
        </w:rPr>
        <w:t>REPUBLIKA HRVATSKA</w:t>
      </w:r>
    </w:p>
    <w:p w14:paraId="5581CECC" w14:textId="77777777" w:rsidR="00AA1C54" w:rsidRPr="00AA1C54" w:rsidRDefault="00AA1C54" w:rsidP="00AA1C54">
      <w:pPr>
        <w:jc w:val="center"/>
        <w:rPr>
          <w:b/>
          <w:bCs/>
          <w:i/>
          <w:iCs/>
        </w:rPr>
      </w:pPr>
      <w:r w:rsidRPr="00AA1C54">
        <w:rPr>
          <w:b/>
          <w:bCs/>
          <w:i/>
          <w:iCs/>
        </w:rPr>
        <w:t>SPLITSKO-DALMATINSKA ŽUPANIJA</w:t>
      </w:r>
    </w:p>
    <w:p w14:paraId="6FE74A90" w14:textId="77777777" w:rsidR="00AA1C54" w:rsidRPr="00AA1C54" w:rsidRDefault="00AA1C54" w:rsidP="00AA1C54">
      <w:pPr>
        <w:jc w:val="center"/>
        <w:rPr>
          <w:b/>
          <w:bCs/>
          <w:i/>
          <w:iCs/>
        </w:rPr>
      </w:pPr>
      <w:r w:rsidRPr="00AA1C54">
        <w:rPr>
          <w:b/>
          <w:bCs/>
          <w:i/>
          <w:iCs/>
        </w:rPr>
        <w:t>GRAD HVAR</w:t>
      </w:r>
    </w:p>
    <w:p w14:paraId="17246A14" w14:textId="77777777" w:rsidR="00AA1C54" w:rsidRPr="00AA1C54" w:rsidRDefault="00AA1C54" w:rsidP="00AA1C54">
      <w:pPr>
        <w:jc w:val="center"/>
        <w:rPr>
          <w:b/>
          <w:bCs/>
          <w:i/>
          <w:iCs/>
        </w:rPr>
      </w:pPr>
      <w:r w:rsidRPr="00AA1C54">
        <w:rPr>
          <w:b/>
          <w:bCs/>
          <w:i/>
          <w:iCs/>
        </w:rPr>
        <w:t>GRADONAČELNIK</w:t>
      </w:r>
    </w:p>
    <w:p w14:paraId="6B064D2A" w14:textId="77777777" w:rsidR="00AA1C54" w:rsidRDefault="00AA1C54" w:rsidP="00AA1C54">
      <w:pPr>
        <w:jc w:val="both"/>
      </w:pPr>
      <w:r>
        <w:t xml:space="preserve"> </w:t>
      </w:r>
    </w:p>
    <w:p w14:paraId="6BCB4488" w14:textId="77777777" w:rsidR="00AA1C54" w:rsidRDefault="00AA1C54" w:rsidP="00AA1C54">
      <w:pPr>
        <w:jc w:val="both"/>
      </w:pPr>
      <w:r>
        <w:t>KLASA: 022-05/04-01/1</w:t>
      </w:r>
    </w:p>
    <w:p w14:paraId="70111468" w14:textId="77777777" w:rsidR="00AA1C54" w:rsidRDefault="00AA1C54" w:rsidP="00AA1C54">
      <w:pPr>
        <w:jc w:val="both"/>
      </w:pPr>
      <w:r>
        <w:t>URBROJ: 2181-2/01-01/1-23-10</w:t>
      </w:r>
    </w:p>
    <w:p w14:paraId="5A48D57D" w14:textId="77777777" w:rsidR="00AA1C54" w:rsidRDefault="00AA1C54" w:rsidP="00AA1C54">
      <w:pPr>
        <w:jc w:val="both"/>
      </w:pPr>
      <w:r>
        <w:t>Hvar, 27. prosinca 2023.g.</w:t>
      </w:r>
    </w:p>
    <w:p w14:paraId="3732F20E" w14:textId="77777777" w:rsidR="00AA1C54" w:rsidRDefault="00AA1C54" w:rsidP="00AA1C54">
      <w:pPr>
        <w:jc w:val="both"/>
      </w:pPr>
    </w:p>
    <w:p w14:paraId="387CCE2A" w14:textId="27188FDF" w:rsidR="00AA1C54" w:rsidRDefault="00AA1C54" w:rsidP="00AA1C54">
      <w:pPr>
        <w:jc w:val="center"/>
      </w:pPr>
      <w:r>
        <w:t xml:space="preserve">                       </w:t>
      </w:r>
      <w:r>
        <w:t>GRADONAČELNIK:</w:t>
      </w:r>
    </w:p>
    <w:p w14:paraId="3017AE46" w14:textId="6453094B" w:rsidR="00AA1C54" w:rsidRDefault="00AA1C54" w:rsidP="00AA1C54">
      <w:pPr>
        <w:jc w:val="center"/>
      </w:pPr>
      <w:r>
        <w:t xml:space="preserve">                           </w:t>
      </w:r>
      <w:r>
        <w:t>Rikardo  Novak, v.r.</w:t>
      </w:r>
    </w:p>
    <w:p w14:paraId="10377498" w14:textId="14F9A18F" w:rsidR="00AA1C54" w:rsidRDefault="00AA1C54" w:rsidP="00F532F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sectPr w:rsidR="00AA1C54" w:rsidSect="000759A8">
          <w:type w:val="continuous"/>
          <w:pgSz w:w="11906" w:h="16838"/>
          <w:pgMar w:top="1440" w:right="1440" w:bottom="1440" w:left="1440" w:header="708" w:footer="708" w:gutter="0"/>
          <w:cols w:num="2" w:space="708"/>
          <w:docGrid w:linePitch="360"/>
        </w:sectPr>
      </w:pPr>
      <w:r w:rsidRPr="00367A5E">
        <w:rPr>
          <w:lang w:eastAsia="hr-HR"/>
        </w:rPr>
        <w:t>* * * * * * * * * * * * * * * * * * * * * * * * * * * *</w:t>
      </w:r>
    </w:p>
    <w:p w14:paraId="21CECCE5" w14:textId="04503B25" w:rsidR="00E31951" w:rsidRDefault="00E31951">
      <w:pPr>
        <w:overflowPunct/>
        <w:autoSpaceDE/>
        <w:autoSpaceDN/>
        <w:adjustRightInd/>
        <w:spacing w:after="160" w:line="259" w:lineRule="auto"/>
      </w:pPr>
    </w:p>
    <w:p w14:paraId="31175C4E" w14:textId="77777777" w:rsidR="00E31951" w:rsidRPr="00EE2534" w:rsidRDefault="00E31951" w:rsidP="00E31951">
      <w:pPr>
        <w:pStyle w:val="NoSpacing"/>
        <w:jc w:val="center"/>
        <w:rPr>
          <w:b/>
          <w:sz w:val="24"/>
          <w:szCs w:val="24"/>
        </w:rPr>
      </w:pPr>
      <w:r>
        <w:rPr>
          <w:b/>
          <w:sz w:val="24"/>
          <w:szCs w:val="24"/>
        </w:rPr>
        <w:t>S</w:t>
      </w:r>
      <w:r w:rsidRPr="00EE2534">
        <w:rPr>
          <w:b/>
          <w:sz w:val="24"/>
          <w:szCs w:val="24"/>
        </w:rPr>
        <w:t xml:space="preserve"> A D R Ž A J:</w:t>
      </w:r>
    </w:p>
    <w:p w14:paraId="683CF5B9" w14:textId="77777777" w:rsidR="00E31951" w:rsidRPr="006173F6" w:rsidRDefault="00E31951" w:rsidP="00E31951">
      <w:pPr>
        <w:pStyle w:val="NoSpacing"/>
        <w:jc w:val="center"/>
      </w:pPr>
    </w:p>
    <w:p w14:paraId="05ABAECD" w14:textId="77777777" w:rsidR="00E31951" w:rsidRPr="007E3934" w:rsidRDefault="00E31951" w:rsidP="00E31951">
      <w:pPr>
        <w:pStyle w:val="NoSpacing"/>
        <w:jc w:val="center"/>
        <w:rPr>
          <w:b/>
        </w:rPr>
      </w:pPr>
      <w:r>
        <w:rPr>
          <w:b/>
        </w:rPr>
        <w:t>GRADSKO VIJEĆE</w:t>
      </w:r>
      <w:r w:rsidRPr="007E3934">
        <w:rPr>
          <w:b/>
        </w:rPr>
        <w:t>:</w:t>
      </w:r>
    </w:p>
    <w:p w14:paraId="75884AFC" w14:textId="77777777" w:rsidR="00E31951" w:rsidRDefault="00E31951" w:rsidP="00842062">
      <w:pPr>
        <w:jc w:val="both"/>
      </w:pPr>
    </w:p>
    <w:p w14:paraId="2380C280" w14:textId="67B98B7C" w:rsidR="00310B08" w:rsidRDefault="00310B08" w:rsidP="00310B08">
      <w:pPr>
        <w:pStyle w:val="ListParagraph"/>
        <w:numPr>
          <w:ilvl w:val="0"/>
          <w:numId w:val="68"/>
        </w:numPr>
        <w:tabs>
          <w:tab w:val="left" w:leader="dot" w:pos="8505"/>
        </w:tabs>
        <w:jc w:val="both"/>
      </w:pPr>
      <w:r>
        <w:t xml:space="preserve">Proračun Grada Hvara za 2024.godinu i projekcije za 2025. i 2026. godinu </w:t>
      </w:r>
      <w:r>
        <w:tab/>
        <w:t>1</w:t>
      </w:r>
    </w:p>
    <w:p w14:paraId="1DB25CF4" w14:textId="3FFBE1DF" w:rsidR="00310B08" w:rsidRDefault="00310B08" w:rsidP="00310B08">
      <w:pPr>
        <w:pStyle w:val="ListParagraph"/>
        <w:numPr>
          <w:ilvl w:val="0"/>
          <w:numId w:val="68"/>
        </w:numPr>
        <w:tabs>
          <w:tab w:val="left" w:leader="dot" w:pos="8505"/>
        </w:tabs>
        <w:jc w:val="both"/>
      </w:pPr>
      <w:r>
        <w:t xml:space="preserve">Odluka o načinu korištenju viškova  prihoda prethodnih godina </w:t>
      </w:r>
      <w:r>
        <w:tab/>
        <w:t>8</w:t>
      </w:r>
      <w:r w:rsidR="00D7410A">
        <w:t>5</w:t>
      </w:r>
    </w:p>
    <w:p w14:paraId="5EA4B5CF" w14:textId="6AE64F00" w:rsidR="00310B08" w:rsidRDefault="00310B08" w:rsidP="00310B08">
      <w:pPr>
        <w:pStyle w:val="ListParagraph"/>
        <w:numPr>
          <w:ilvl w:val="0"/>
          <w:numId w:val="68"/>
        </w:numPr>
        <w:tabs>
          <w:tab w:val="left" w:leader="dot" w:pos="8505"/>
        </w:tabs>
        <w:jc w:val="both"/>
      </w:pPr>
      <w:r>
        <w:t xml:space="preserve">Odluka o izvršavanju proračuna Grada za 2024.godinu </w:t>
      </w:r>
      <w:r>
        <w:tab/>
        <w:t>8</w:t>
      </w:r>
      <w:r w:rsidR="00D7410A">
        <w:t>5</w:t>
      </w:r>
    </w:p>
    <w:p w14:paraId="6FDFB6BD" w14:textId="44C0E5F7" w:rsidR="00310B08" w:rsidRDefault="00310B08" w:rsidP="00310B08">
      <w:pPr>
        <w:pStyle w:val="ListParagraph"/>
        <w:numPr>
          <w:ilvl w:val="0"/>
          <w:numId w:val="68"/>
        </w:numPr>
        <w:tabs>
          <w:tab w:val="left" w:leader="dot" w:pos="8505"/>
        </w:tabs>
        <w:jc w:val="both"/>
      </w:pPr>
      <w:r>
        <w:t xml:space="preserve">Program socijalne skrbi  Grada Hvara za 2024. godinu </w:t>
      </w:r>
      <w:r>
        <w:tab/>
        <w:t>8</w:t>
      </w:r>
      <w:r w:rsidR="00D7410A">
        <w:t>9</w:t>
      </w:r>
    </w:p>
    <w:p w14:paraId="74726A1E" w14:textId="232B21DC" w:rsidR="00310B08" w:rsidRDefault="00310B08" w:rsidP="00310B08">
      <w:pPr>
        <w:pStyle w:val="ListParagraph"/>
        <w:numPr>
          <w:ilvl w:val="0"/>
          <w:numId w:val="68"/>
        </w:numPr>
        <w:tabs>
          <w:tab w:val="left" w:leader="dot" w:pos="8505"/>
        </w:tabs>
        <w:jc w:val="both"/>
      </w:pPr>
      <w:r>
        <w:t xml:space="preserve">Program javnih potreba u kulturi Grada Hvara za 2024.godinu </w:t>
      </w:r>
      <w:r>
        <w:tab/>
        <w:t>9</w:t>
      </w:r>
      <w:r w:rsidR="00D7410A">
        <w:t>1</w:t>
      </w:r>
    </w:p>
    <w:p w14:paraId="645DEBAB" w14:textId="57012F32" w:rsidR="00310B08" w:rsidRDefault="00310B08" w:rsidP="00310B08">
      <w:pPr>
        <w:pStyle w:val="ListParagraph"/>
        <w:numPr>
          <w:ilvl w:val="0"/>
          <w:numId w:val="68"/>
        </w:numPr>
        <w:tabs>
          <w:tab w:val="left" w:leader="dot" w:pos="8505"/>
        </w:tabs>
        <w:jc w:val="both"/>
      </w:pPr>
      <w:r>
        <w:t xml:space="preserve">Program javnih potreba u sportu Grada Hvara za 2024.godinu </w:t>
      </w:r>
      <w:r>
        <w:tab/>
        <w:t>9</w:t>
      </w:r>
      <w:r w:rsidR="00D7410A">
        <w:t>4</w:t>
      </w:r>
    </w:p>
    <w:p w14:paraId="0226F92F" w14:textId="3B8B8436" w:rsidR="00310B08" w:rsidRDefault="00310B08" w:rsidP="00310B08">
      <w:pPr>
        <w:pStyle w:val="ListParagraph"/>
        <w:numPr>
          <w:ilvl w:val="0"/>
          <w:numId w:val="68"/>
        </w:numPr>
        <w:tabs>
          <w:tab w:val="left" w:leader="dot" w:pos="8505"/>
        </w:tabs>
        <w:jc w:val="both"/>
      </w:pPr>
      <w:r>
        <w:t xml:space="preserve">Program financiranja ostalih udruga civilnog društva Grada Hvara za 2024. godinu </w:t>
      </w:r>
      <w:r>
        <w:tab/>
        <w:t>9</w:t>
      </w:r>
      <w:r w:rsidR="00D7410A">
        <w:t>5</w:t>
      </w:r>
    </w:p>
    <w:p w14:paraId="2C322F6E" w14:textId="492E3A4F" w:rsidR="00310B08" w:rsidRDefault="00310B08" w:rsidP="00310B08">
      <w:pPr>
        <w:pStyle w:val="ListParagraph"/>
        <w:numPr>
          <w:ilvl w:val="0"/>
          <w:numId w:val="68"/>
        </w:numPr>
        <w:tabs>
          <w:tab w:val="left" w:leader="dot" w:pos="8505"/>
        </w:tabs>
        <w:jc w:val="both"/>
      </w:pPr>
      <w:r>
        <w:t xml:space="preserve">Program građenja komunalne infrastrukture za 2024. godinu za Grad Hvar </w:t>
      </w:r>
      <w:r>
        <w:tab/>
        <w:t>9</w:t>
      </w:r>
      <w:r w:rsidR="00D7410A">
        <w:t>5</w:t>
      </w:r>
    </w:p>
    <w:p w14:paraId="1C526103" w14:textId="76CD5707" w:rsidR="00310B08" w:rsidRDefault="00310B08" w:rsidP="00310B08">
      <w:pPr>
        <w:pStyle w:val="ListParagraph"/>
        <w:numPr>
          <w:ilvl w:val="0"/>
          <w:numId w:val="68"/>
        </w:numPr>
        <w:tabs>
          <w:tab w:val="left" w:leader="dot" w:pos="8505"/>
        </w:tabs>
        <w:jc w:val="both"/>
      </w:pPr>
      <w:r>
        <w:t xml:space="preserve">Program održavanja komunalne infrastrukture za 2024. godinu za Grad Hvar </w:t>
      </w:r>
      <w:r>
        <w:tab/>
        <w:t>10</w:t>
      </w:r>
      <w:r w:rsidR="00D7410A">
        <w:t>1</w:t>
      </w:r>
    </w:p>
    <w:p w14:paraId="1F60769A" w14:textId="50070A8B" w:rsidR="00310B08" w:rsidRDefault="00310B08" w:rsidP="00310B08">
      <w:pPr>
        <w:pStyle w:val="ListParagraph"/>
        <w:numPr>
          <w:ilvl w:val="0"/>
          <w:numId w:val="68"/>
        </w:numPr>
        <w:tabs>
          <w:tab w:val="left" w:leader="dot" w:pos="8505"/>
        </w:tabs>
        <w:jc w:val="both"/>
      </w:pPr>
      <w:r>
        <w:t xml:space="preserve">Zaključak o prihvaćanju Plana obavljanja komunalnih djelatnosti za 2024. godinu za Grad Hvar </w:t>
      </w:r>
      <w:r>
        <w:tab/>
      </w:r>
      <w:r>
        <w:tab/>
      </w:r>
      <w:r>
        <w:tab/>
        <w:t>10</w:t>
      </w:r>
      <w:r w:rsidR="00D7410A">
        <w:t>6</w:t>
      </w:r>
    </w:p>
    <w:p w14:paraId="52B2A27F" w14:textId="774BBFCB" w:rsidR="00310B08" w:rsidRDefault="00310B08" w:rsidP="00310B08">
      <w:pPr>
        <w:pStyle w:val="ListParagraph"/>
        <w:numPr>
          <w:ilvl w:val="0"/>
          <w:numId w:val="68"/>
        </w:numPr>
        <w:tabs>
          <w:tab w:val="left" w:leader="dot" w:pos="8505"/>
        </w:tabs>
        <w:jc w:val="both"/>
      </w:pPr>
      <w:r>
        <w:t xml:space="preserve">Program korištenja sredstava naknade za zadržavanje nezakonito izgrađenih zgrada u prostoru na području Grada Hvara za 2024.godinu </w:t>
      </w:r>
      <w:r>
        <w:tab/>
        <w:t>10</w:t>
      </w:r>
      <w:r w:rsidR="00D7410A">
        <w:t>9</w:t>
      </w:r>
    </w:p>
    <w:p w14:paraId="2A10D6F4" w14:textId="717A7EC5" w:rsidR="00310B08" w:rsidRDefault="00310B08" w:rsidP="00310B08">
      <w:pPr>
        <w:pStyle w:val="ListParagraph"/>
        <w:numPr>
          <w:ilvl w:val="0"/>
          <w:numId w:val="68"/>
        </w:numPr>
        <w:tabs>
          <w:tab w:val="left" w:leader="dot" w:pos="8505"/>
        </w:tabs>
        <w:jc w:val="both"/>
      </w:pPr>
      <w:r>
        <w:t xml:space="preserve">Zaključak o prihvaćanju Programa javnih potreba za obavljanje aktivnosti Hrvatske gorske službe spašavanja stanice Split na području Grada Hvara za 2024. godinu </w:t>
      </w:r>
      <w:r>
        <w:tab/>
        <w:t>1</w:t>
      </w:r>
      <w:r w:rsidR="00D7410A">
        <w:t>10</w:t>
      </w:r>
    </w:p>
    <w:p w14:paraId="631308EF" w14:textId="7610DB1C" w:rsidR="00310B08" w:rsidRDefault="00310B08" w:rsidP="00310B08">
      <w:pPr>
        <w:pStyle w:val="ListParagraph"/>
        <w:numPr>
          <w:ilvl w:val="0"/>
          <w:numId w:val="68"/>
        </w:numPr>
        <w:tabs>
          <w:tab w:val="left" w:leader="dot" w:pos="8505"/>
        </w:tabs>
        <w:jc w:val="both"/>
      </w:pPr>
      <w:r>
        <w:t xml:space="preserve">Programa zajedničkog korištenje sredstava od turističke pristojbe za 2024. godinu </w:t>
      </w:r>
      <w:r>
        <w:tab/>
        <w:t>1</w:t>
      </w:r>
      <w:r w:rsidR="00D7410A">
        <w:t>10</w:t>
      </w:r>
    </w:p>
    <w:p w14:paraId="5F944365" w14:textId="18F92A23" w:rsidR="00E31951" w:rsidRDefault="00310B08" w:rsidP="00310B08">
      <w:pPr>
        <w:pStyle w:val="ListParagraph"/>
        <w:numPr>
          <w:ilvl w:val="0"/>
          <w:numId w:val="68"/>
        </w:numPr>
        <w:tabs>
          <w:tab w:val="left" w:leader="dot" w:pos="8505"/>
        </w:tabs>
        <w:jc w:val="both"/>
      </w:pPr>
      <w:r>
        <w:t xml:space="preserve">Odluka o raspoređivanju sredstava za redovito godišnje financiranje političkih stranaka i nezavisnih vijećnika zastupljenih u Gradskom vijeću Grada Hvara za 2024. godinu </w:t>
      </w:r>
      <w:r>
        <w:tab/>
        <w:t>11</w:t>
      </w:r>
      <w:r w:rsidR="00D7410A">
        <w:t>1</w:t>
      </w:r>
    </w:p>
    <w:p w14:paraId="13A1E000" w14:textId="77777777" w:rsidR="00310B08" w:rsidRDefault="00310B08" w:rsidP="00310B08">
      <w:pPr>
        <w:tabs>
          <w:tab w:val="left" w:leader="dot" w:pos="8505"/>
        </w:tabs>
        <w:jc w:val="both"/>
      </w:pPr>
    </w:p>
    <w:p w14:paraId="7B9E5F25" w14:textId="77777777" w:rsidR="00310B08" w:rsidRDefault="00310B08" w:rsidP="00310B08">
      <w:pPr>
        <w:tabs>
          <w:tab w:val="left" w:leader="dot" w:pos="8505"/>
        </w:tabs>
        <w:jc w:val="both"/>
      </w:pPr>
    </w:p>
    <w:p w14:paraId="13803792" w14:textId="77777777" w:rsidR="00310B08" w:rsidRPr="00310B08" w:rsidRDefault="00310B08" w:rsidP="00310B08">
      <w:pPr>
        <w:tabs>
          <w:tab w:val="left" w:leader="dot" w:pos="8505"/>
        </w:tabs>
        <w:jc w:val="center"/>
        <w:rPr>
          <w:b/>
          <w:bCs/>
        </w:rPr>
      </w:pPr>
      <w:r w:rsidRPr="00310B08">
        <w:rPr>
          <w:b/>
          <w:bCs/>
        </w:rPr>
        <w:t>GRADONAČELNIK:</w:t>
      </w:r>
    </w:p>
    <w:p w14:paraId="38E0973C" w14:textId="77777777" w:rsidR="00310B08" w:rsidRDefault="00310B08" w:rsidP="00310B08">
      <w:pPr>
        <w:tabs>
          <w:tab w:val="left" w:leader="dot" w:pos="8505"/>
        </w:tabs>
        <w:jc w:val="both"/>
      </w:pPr>
    </w:p>
    <w:p w14:paraId="0FF6AB22" w14:textId="1AC08CF7" w:rsidR="00310B08" w:rsidRDefault="00310B08" w:rsidP="00310B08">
      <w:pPr>
        <w:pStyle w:val="ListParagraph"/>
        <w:numPr>
          <w:ilvl w:val="0"/>
          <w:numId w:val="70"/>
        </w:numPr>
        <w:tabs>
          <w:tab w:val="left" w:leader="dot" w:pos="8505"/>
        </w:tabs>
        <w:jc w:val="both"/>
      </w:pPr>
      <w:r>
        <w:t xml:space="preserve">Odluka o izmjeni Odluke o isplati novčane paušalne naknade za podmirivanje troškova prehrane djelatnicima Gradske knjižnice i čitaonice Hvar </w:t>
      </w:r>
      <w:r>
        <w:tab/>
        <w:t>111</w:t>
      </w:r>
    </w:p>
    <w:p w14:paraId="6937596D" w14:textId="4FDC6367" w:rsidR="00F532FB" w:rsidRDefault="00F532FB" w:rsidP="00F532FB">
      <w:pPr>
        <w:pStyle w:val="ListParagraph"/>
        <w:numPr>
          <w:ilvl w:val="0"/>
          <w:numId w:val="70"/>
        </w:numPr>
        <w:tabs>
          <w:tab w:val="left" w:leader="dot" w:pos="8505"/>
        </w:tabs>
        <w:jc w:val="both"/>
      </w:pPr>
      <w:r>
        <w:t xml:space="preserve">Odluka </w:t>
      </w:r>
      <w:r w:rsidRPr="00F532FB">
        <w:t>o izmjeni Pravilnika o plaćama, naknadama plaća i drugim materijalnim pravima službenika i namještenika u Jedinstvenom upravnom odjelu Grada Hvara</w:t>
      </w:r>
      <w:r>
        <w:t xml:space="preserve"> </w:t>
      </w:r>
      <w:r>
        <w:tab/>
        <w:t>113</w:t>
      </w:r>
    </w:p>
    <w:p w14:paraId="66DE244D" w14:textId="77777777" w:rsidR="00A66673" w:rsidRDefault="00A66673" w:rsidP="00A66673">
      <w:pPr>
        <w:tabs>
          <w:tab w:val="left" w:leader="dot" w:pos="8505"/>
        </w:tabs>
        <w:jc w:val="both"/>
      </w:pPr>
    </w:p>
    <w:p w14:paraId="1C8201CE" w14:textId="77777777" w:rsidR="00A66673" w:rsidRDefault="00A66673" w:rsidP="00A66673">
      <w:pPr>
        <w:tabs>
          <w:tab w:val="left" w:leader="dot" w:pos="8505"/>
        </w:tabs>
        <w:jc w:val="both"/>
      </w:pPr>
    </w:p>
    <w:p w14:paraId="0EB052FF" w14:textId="77777777" w:rsidR="00A66673" w:rsidRDefault="00A66673" w:rsidP="00A66673">
      <w:pPr>
        <w:tabs>
          <w:tab w:val="left" w:leader="dot" w:pos="8505"/>
        </w:tabs>
        <w:jc w:val="both"/>
      </w:pPr>
    </w:p>
    <w:p w14:paraId="6CCB1F47" w14:textId="77777777" w:rsidR="00A66673" w:rsidRDefault="00A66673" w:rsidP="00A66673">
      <w:pPr>
        <w:tabs>
          <w:tab w:val="left" w:leader="dot" w:pos="8505"/>
        </w:tabs>
        <w:jc w:val="both"/>
      </w:pPr>
    </w:p>
    <w:p w14:paraId="72910D79" w14:textId="77777777" w:rsidR="00A66673" w:rsidRDefault="00A66673" w:rsidP="00A66673">
      <w:pPr>
        <w:tabs>
          <w:tab w:val="left" w:leader="dot" w:pos="8505"/>
        </w:tabs>
        <w:jc w:val="both"/>
      </w:pPr>
    </w:p>
    <w:p w14:paraId="5185EA18" w14:textId="77777777" w:rsidR="00A66673" w:rsidRDefault="00A66673" w:rsidP="00A66673">
      <w:pPr>
        <w:tabs>
          <w:tab w:val="left" w:leader="dot" w:pos="8505"/>
        </w:tabs>
        <w:jc w:val="both"/>
      </w:pPr>
    </w:p>
    <w:p w14:paraId="557B944E" w14:textId="77777777" w:rsidR="00A66673" w:rsidRDefault="00A66673" w:rsidP="00A66673">
      <w:pPr>
        <w:tabs>
          <w:tab w:val="left" w:leader="dot" w:pos="8505"/>
        </w:tabs>
        <w:jc w:val="both"/>
      </w:pPr>
    </w:p>
    <w:p w14:paraId="5CE1D03C" w14:textId="77777777" w:rsidR="00A66673" w:rsidRDefault="00A66673" w:rsidP="00A66673">
      <w:pPr>
        <w:tabs>
          <w:tab w:val="left" w:leader="dot" w:pos="8505"/>
        </w:tabs>
        <w:jc w:val="both"/>
      </w:pPr>
    </w:p>
    <w:p w14:paraId="069535EE" w14:textId="77777777" w:rsidR="00A66673" w:rsidRDefault="00A66673" w:rsidP="00A66673">
      <w:pPr>
        <w:tabs>
          <w:tab w:val="left" w:leader="dot" w:pos="8505"/>
        </w:tabs>
        <w:jc w:val="both"/>
      </w:pPr>
    </w:p>
    <w:p w14:paraId="05FB0455" w14:textId="77777777" w:rsidR="00A66673" w:rsidRDefault="00A66673" w:rsidP="00A66673">
      <w:pPr>
        <w:tabs>
          <w:tab w:val="left" w:leader="dot" w:pos="8505"/>
        </w:tabs>
        <w:jc w:val="both"/>
      </w:pPr>
    </w:p>
    <w:p w14:paraId="38F9D4A1" w14:textId="77777777" w:rsidR="00A66673" w:rsidRDefault="00A66673" w:rsidP="00A66673">
      <w:pPr>
        <w:tabs>
          <w:tab w:val="left" w:leader="dot" w:pos="8505"/>
        </w:tabs>
        <w:jc w:val="both"/>
      </w:pPr>
    </w:p>
    <w:p w14:paraId="4D91F6B9" w14:textId="77777777" w:rsidR="00A66673" w:rsidRDefault="00A66673" w:rsidP="00A66673">
      <w:pPr>
        <w:tabs>
          <w:tab w:val="left" w:leader="dot" w:pos="8505"/>
        </w:tabs>
        <w:jc w:val="both"/>
      </w:pPr>
    </w:p>
    <w:p w14:paraId="334925DC" w14:textId="77777777" w:rsidR="00A66673" w:rsidRDefault="00A66673" w:rsidP="00A66673">
      <w:pPr>
        <w:tabs>
          <w:tab w:val="left" w:leader="dot" w:pos="8505"/>
        </w:tabs>
        <w:jc w:val="both"/>
      </w:pPr>
    </w:p>
    <w:p w14:paraId="25D398B0" w14:textId="77777777" w:rsidR="00A66673" w:rsidRDefault="00A66673" w:rsidP="00A66673">
      <w:pPr>
        <w:tabs>
          <w:tab w:val="left" w:leader="dot" w:pos="8505"/>
        </w:tabs>
        <w:jc w:val="both"/>
      </w:pPr>
    </w:p>
    <w:p w14:paraId="1BC501C8" w14:textId="77777777" w:rsidR="00A66673" w:rsidRDefault="00A66673" w:rsidP="00A66673">
      <w:pPr>
        <w:tabs>
          <w:tab w:val="left" w:leader="dot" w:pos="8505"/>
        </w:tabs>
        <w:jc w:val="both"/>
      </w:pPr>
    </w:p>
    <w:p w14:paraId="4D403220" w14:textId="77777777" w:rsidR="00A66673" w:rsidRDefault="00A66673" w:rsidP="00A66673">
      <w:pPr>
        <w:tabs>
          <w:tab w:val="left" w:leader="dot" w:pos="8505"/>
        </w:tabs>
        <w:jc w:val="both"/>
      </w:pPr>
    </w:p>
    <w:p w14:paraId="6C9E3423" w14:textId="77777777" w:rsidR="00A66673" w:rsidRDefault="00A66673" w:rsidP="00A66673">
      <w:pPr>
        <w:tabs>
          <w:tab w:val="left" w:leader="dot" w:pos="8505"/>
        </w:tabs>
        <w:jc w:val="both"/>
      </w:pPr>
    </w:p>
    <w:p w14:paraId="7A132B31" w14:textId="77777777" w:rsidR="00A66673" w:rsidRDefault="00A66673" w:rsidP="00A66673">
      <w:pPr>
        <w:tabs>
          <w:tab w:val="left" w:leader="dot" w:pos="8505"/>
        </w:tabs>
        <w:jc w:val="both"/>
      </w:pPr>
    </w:p>
    <w:p w14:paraId="07AF1CC2" w14:textId="77777777" w:rsidR="00A66673" w:rsidRDefault="00A66673" w:rsidP="00A66673">
      <w:pPr>
        <w:tabs>
          <w:tab w:val="left" w:leader="dot" w:pos="8505"/>
        </w:tabs>
        <w:jc w:val="both"/>
      </w:pPr>
    </w:p>
    <w:p w14:paraId="5F635F38" w14:textId="77777777" w:rsidR="00A66673" w:rsidRDefault="00A66673" w:rsidP="00A66673">
      <w:pPr>
        <w:tabs>
          <w:tab w:val="left" w:leader="dot" w:pos="8505"/>
        </w:tabs>
        <w:jc w:val="both"/>
      </w:pPr>
    </w:p>
    <w:p w14:paraId="3D500C6D" w14:textId="77777777" w:rsidR="00A66673" w:rsidRDefault="00A66673" w:rsidP="00A66673">
      <w:pPr>
        <w:tabs>
          <w:tab w:val="left" w:leader="dot" w:pos="8505"/>
        </w:tabs>
        <w:jc w:val="both"/>
      </w:pPr>
    </w:p>
    <w:p w14:paraId="79F71567" w14:textId="77777777" w:rsidR="00A66673" w:rsidRDefault="00A66673" w:rsidP="00A66673">
      <w:pPr>
        <w:tabs>
          <w:tab w:val="left" w:leader="dot" w:pos="8505"/>
        </w:tabs>
        <w:jc w:val="both"/>
      </w:pPr>
    </w:p>
    <w:p w14:paraId="4D2F73DD" w14:textId="77777777" w:rsidR="00A66673" w:rsidRDefault="00A66673" w:rsidP="00A66673">
      <w:pPr>
        <w:pStyle w:val="NoSpacing"/>
        <w:jc w:val="both"/>
      </w:pPr>
    </w:p>
    <w:p w14:paraId="5C70DFE0" w14:textId="77777777" w:rsidR="00A66673" w:rsidRDefault="00A66673" w:rsidP="00A66673">
      <w:pPr>
        <w:pStyle w:val="NoSpacing"/>
        <w:jc w:val="both"/>
      </w:pPr>
    </w:p>
    <w:p w14:paraId="307CCA84" w14:textId="77777777" w:rsidR="00A66673" w:rsidRPr="00015547" w:rsidRDefault="00A66673" w:rsidP="00A66673">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3E71ECA4" w14:textId="77777777" w:rsidR="00A66673" w:rsidRPr="00015547" w:rsidRDefault="00A66673" w:rsidP="00A66673">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33901C61" w14:textId="77777777" w:rsidR="00A66673" w:rsidRPr="006C1993" w:rsidRDefault="00A66673" w:rsidP="00A66673">
      <w:pPr>
        <w:tabs>
          <w:tab w:val="right" w:pos="3969"/>
        </w:tabs>
        <w:jc w:val="center"/>
      </w:pPr>
      <w:r w:rsidRPr="00015547">
        <w:rPr>
          <w:sz w:val="18"/>
        </w:rPr>
        <w:t>Priprema i izrada: ŽGIRO, vl. Đurđica Sarjanović, Jelsa</w:t>
      </w:r>
    </w:p>
    <w:p w14:paraId="051D3964" w14:textId="77777777" w:rsidR="00A66673" w:rsidRPr="009F02BF" w:rsidRDefault="00A66673" w:rsidP="00A66673">
      <w:pPr>
        <w:tabs>
          <w:tab w:val="left" w:leader="dot" w:pos="8505"/>
        </w:tabs>
        <w:jc w:val="both"/>
      </w:pPr>
    </w:p>
    <w:sectPr w:rsidR="00A66673" w:rsidRPr="009F02BF" w:rsidSect="00E319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6F75" w14:textId="77777777" w:rsidR="00E9177D" w:rsidRDefault="00E9177D" w:rsidP="000C51F5">
      <w:r>
        <w:separator/>
      </w:r>
    </w:p>
  </w:endnote>
  <w:endnote w:type="continuationSeparator" w:id="0">
    <w:p w14:paraId="08F47B55" w14:textId="77777777" w:rsidR="00E9177D" w:rsidRDefault="00E9177D" w:rsidP="000C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ED81" w14:textId="77777777" w:rsidR="00E9177D" w:rsidRDefault="00E9177D" w:rsidP="000C51F5">
      <w:r>
        <w:separator/>
      </w:r>
    </w:p>
  </w:footnote>
  <w:footnote w:type="continuationSeparator" w:id="0">
    <w:p w14:paraId="39F921F6" w14:textId="77777777" w:rsidR="00E9177D" w:rsidRDefault="00E9177D" w:rsidP="000C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CE70" w14:textId="41F3C797" w:rsidR="000C51F5" w:rsidRPr="0087681C" w:rsidRDefault="000C51F5" w:rsidP="000C51F5">
    <w:pPr>
      <w:pBdr>
        <w:top w:val="single" w:sz="4" w:space="1" w:color="auto"/>
        <w:left w:val="single" w:sz="4" w:space="4" w:color="auto"/>
        <w:bottom w:val="single" w:sz="4" w:space="0"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2</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9</w:t>
    </w:r>
    <w:r w:rsidRPr="0087681C">
      <w:rPr>
        <w:rFonts w:ascii="Arial" w:hAnsi="Arial" w:cs="Arial"/>
        <w:sz w:val="18"/>
      </w:rPr>
      <w:t xml:space="preserve">.               SLUŽBENI GLASNIK GRADA HVARA             </w:t>
    </w:r>
    <w:r>
      <w:rPr>
        <w:rFonts w:ascii="Arial" w:hAnsi="Arial" w:cs="Arial"/>
        <w:sz w:val="18"/>
      </w:rPr>
      <w:t>27</w:t>
    </w:r>
    <w:r w:rsidRPr="0087681C">
      <w:rPr>
        <w:rFonts w:ascii="Arial" w:hAnsi="Arial" w:cs="Arial"/>
        <w:sz w:val="18"/>
        <w:szCs w:val="22"/>
      </w:rPr>
      <w:t xml:space="preserve">. </w:t>
    </w:r>
    <w:r>
      <w:rPr>
        <w:rFonts w:ascii="Arial" w:hAnsi="Arial" w:cs="Arial"/>
        <w:sz w:val="18"/>
        <w:szCs w:val="22"/>
      </w:rPr>
      <w:t>prosinca 2023</w:t>
    </w:r>
    <w:r w:rsidRPr="0087681C">
      <w:rPr>
        <w:rFonts w:ascii="Arial" w:hAnsi="Arial" w:cs="Arial"/>
        <w:sz w:val="18"/>
        <w:szCs w:val="22"/>
      </w:rPr>
      <w:t>. godine</w:t>
    </w:r>
  </w:p>
  <w:p w14:paraId="4550E56F" w14:textId="77777777" w:rsidR="000C51F5" w:rsidRDefault="000C5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E8F4" w14:textId="4766F29D" w:rsidR="000C51F5" w:rsidRPr="0087681C" w:rsidRDefault="000C51F5" w:rsidP="000C51F5">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27</w:t>
    </w:r>
    <w:r w:rsidRPr="0087681C">
      <w:rPr>
        <w:rFonts w:ascii="Arial" w:hAnsi="Arial" w:cs="Arial"/>
        <w:sz w:val="18"/>
      </w:rPr>
      <w:t xml:space="preserve">. </w:t>
    </w:r>
    <w:r>
      <w:rPr>
        <w:rFonts w:ascii="Arial" w:hAnsi="Arial" w:cs="Arial"/>
        <w:sz w:val="18"/>
      </w:rPr>
      <w:t>prosinca 2023</w:t>
    </w:r>
    <w:r w:rsidRPr="0087681C">
      <w:rPr>
        <w:rFonts w:ascii="Arial" w:hAnsi="Arial" w:cs="Arial"/>
        <w:sz w:val="18"/>
      </w:rPr>
      <w:t xml:space="preserve">. godine.               SLUŽBENI GLASNIK GRADA HVARA              </w:t>
    </w:r>
    <w:r w:rsidRPr="0087681C">
      <w:rPr>
        <w:rFonts w:ascii="Arial" w:hAnsi="Arial" w:cs="Arial"/>
        <w:sz w:val="18"/>
        <w:szCs w:val="22"/>
      </w:rPr>
      <w:t xml:space="preserve">Broj </w:t>
    </w:r>
    <w:r>
      <w:rPr>
        <w:rFonts w:ascii="Arial" w:hAnsi="Arial" w:cs="Arial"/>
        <w:sz w:val="18"/>
        <w:szCs w:val="22"/>
      </w:rPr>
      <w:t>9</w:t>
    </w:r>
    <w:r w:rsidRPr="0087681C">
      <w:rPr>
        <w:rFonts w:ascii="Arial" w:hAnsi="Arial" w:cs="Arial"/>
        <w:sz w:val="18"/>
        <w:szCs w:val="22"/>
      </w:rPr>
      <w:t xml:space="preserve">. 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3</w:t>
    </w:r>
    <w:r w:rsidRPr="0087681C">
      <w:rPr>
        <w:rFonts w:ascii="Arial" w:hAnsi="Arial" w:cs="Arial"/>
        <w:sz w:val="18"/>
      </w:rPr>
      <w:fldChar w:fldCharType="end"/>
    </w:r>
  </w:p>
  <w:p w14:paraId="53FCEA7E" w14:textId="77777777" w:rsidR="000C51F5" w:rsidRDefault="000C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0E"/>
    <w:multiLevelType w:val="hybridMultilevel"/>
    <w:tmpl w:val="4DA89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43BFD"/>
    <w:multiLevelType w:val="hybridMultilevel"/>
    <w:tmpl w:val="6520F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51546"/>
    <w:multiLevelType w:val="hybridMultilevel"/>
    <w:tmpl w:val="1B54AF3C"/>
    <w:lvl w:ilvl="0" w:tplc="6CFC830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F65FF"/>
    <w:multiLevelType w:val="hybridMultilevel"/>
    <w:tmpl w:val="88CC8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17FF1"/>
    <w:multiLevelType w:val="hybridMultilevel"/>
    <w:tmpl w:val="0C209D0C"/>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4B89"/>
    <w:multiLevelType w:val="hybridMultilevel"/>
    <w:tmpl w:val="F782D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6169B"/>
    <w:multiLevelType w:val="hybridMultilevel"/>
    <w:tmpl w:val="3A903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B5E67"/>
    <w:multiLevelType w:val="hybridMultilevel"/>
    <w:tmpl w:val="BE147542"/>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D3344"/>
    <w:multiLevelType w:val="hybridMultilevel"/>
    <w:tmpl w:val="644A0682"/>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E1B0F"/>
    <w:multiLevelType w:val="hybridMultilevel"/>
    <w:tmpl w:val="89BEDA20"/>
    <w:lvl w:ilvl="0" w:tplc="0AA267E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234E3"/>
    <w:multiLevelType w:val="hybridMultilevel"/>
    <w:tmpl w:val="7360A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1D45"/>
    <w:multiLevelType w:val="hybridMultilevel"/>
    <w:tmpl w:val="F33CDFFA"/>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5396B"/>
    <w:multiLevelType w:val="hybridMultilevel"/>
    <w:tmpl w:val="2090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21AEF"/>
    <w:multiLevelType w:val="hybridMultilevel"/>
    <w:tmpl w:val="65FE3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581215"/>
    <w:multiLevelType w:val="hybridMultilevel"/>
    <w:tmpl w:val="F2A89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92747"/>
    <w:multiLevelType w:val="hybridMultilevel"/>
    <w:tmpl w:val="22184D4C"/>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000BB"/>
    <w:multiLevelType w:val="hybridMultilevel"/>
    <w:tmpl w:val="56627626"/>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F784D"/>
    <w:multiLevelType w:val="hybridMultilevel"/>
    <w:tmpl w:val="0B24CDBC"/>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43DB5"/>
    <w:multiLevelType w:val="hybridMultilevel"/>
    <w:tmpl w:val="0EBECE84"/>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90157"/>
    <w:multiLevelType w:val="hybridMultilevel"/>
    <w:tmpl w:val="451A7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76EC9"/>
    <w:multiLevelType w:val="hybridMultilevel"/>
    <w:tmpl w:val="C066C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45B54"/>
    <w:multiLevelType w:val="hybridMultilevel"/>
    <w:tmpl w:val="D0DE5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777289"/>
    <w:multiLevelType w:val="hybridMultilevel"/>
    <w:tmpl w:val="A156F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CC27AF"/>
    <w:multiLevelType w:val="hybridMultilevel"/>
    <w:tmpl w:val="8A72B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AB209D"/>
    <w:multiLevelType w:val="hybridMultilevel"/>
    <w:tmpl w:val="DEFE69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6928AB"/>
    <w:multiLevelType w:val="hybridMultilevel"/>
    <w:tmpl w:val="DD7A3398"/>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30AEE"/>
    <w:multiLevelType w:val="hybridMultilevel"/>
    <w:tmpl w:val="B3AA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C67714"/>
    <w:multiLevelType w:val="hybridMultilevel"/>
    <w:tmpl w:val="3274D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857BB1"/>
    <w:multiLevelType w:val="hybridMultilevel"/>
    <w:tmpl w:val="2F5A0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C905AF"/>
    <w:multiLevelType w:val="hybridMultilevel"/>
    <w:tmpl w:val="BA8058DC"/>
    <w:lvl w:ilvl="0" w:tplc="716464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F2346E"/>
    <w:multiLevelType w:val="hybridMultilevel"/>
    <w:tmpl w:val="253CF490"/>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9D0527"/>
    <w:multiLevelType w:val="hybridMultilevel"/>
    <w:tmpl w:val="9B68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6B2102"/>
    <w:multiLevelType w:val="hybridMultilevel"/>
    <w:tmpl w:val="0A907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E37050"/>
    <w:multiLevelType w:val="hybridMultilevel"/>
    <w:tmpl w:val="E7B8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80412E"/>
    <w:multiLevelType w:val="hybridMultilevel"/>
    <w:tmpl w:val="60BC7344"/>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9D149C"/>
    <w:multiLevelType w:val="hybridMultilevel"/>
    <w:tmpl w:val="CE341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7346FD"/>
    <w:multiLevelType w:val="hybridMultilevel"/>
    <w:tmpl w:val="A96AC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FC7C45"/>
    <w:multiLevelType w:val="hybridMultilevel"/>
    <w:tmpl w:val="8B7CB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1F61D5"/>
    <w:multiLevelType w:val="hybridMultilevel"/>
    <w:tmpl w:val="DF14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3F2FE3"/>
    <w:multiLevelType w:val="hybridMultilevel"/>
    <w:tmpl w:val="2A5A2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B707A6"/>
    <w:multiLevelType w:val="hybridMultilevel"/>
    <w:tmpl w:val="57109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2956CA"/>
    <w:multiLevelType w:val="hybridMultilevel"/>
    <w:tmpl w:val="E492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AB9318B"/>
    <w:multiLevelType w:val="hybridMultilevel"/>
    <w:tmpl w:val="16CE4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336420"/>
    <w:multiLevelType w:val="hybridMultilevel"/>
    <w:tmpl w:val="6470900E"/>
    <w:lvl w:ilvl="0" w:tplc="0AA267E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3D2774"/>
    <w:multiLevelType w:val="hybridMultilevel"/>
    <w:tmpl w:val="8B2C7F50"/>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676DE9"/>
    <w:multiLevelType w:val="hybridMultilevel"/>
    <w:tmpl w:val="8AAC8D5C"/>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843AD8"/>
    <w:multiLevelType w:val="hybridMultilevel"/>
    <w:tmpl w:val="69D2218C"/>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4944E5"/>
    <w:multiLevelType w:val="hybridMultilevel"/>
    <w:tmpl w:val="A29A5C22"/>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443919"/>
    <w:multiLevelType w:val="hybridMultilevel"/>
    <w:tmpl w:val="650E4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A7538E"/>
    <w:multiLevelType w:val="hybridMultilevel"/>
    <w:tmpl w:val="C6986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992628"/>
    <w:multiLevelType w:val="hybridMultilevel"/>
    <w:tmpl w:val="313EA48C"/>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AD04FD"/>
    <w:multiLevelType w:val="hybridMultilevel"/>
    <w:tmpl w:val="36C47D52"/>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164140"/>
    <w:multiLevelType w:val="hybridMultilevel"/>
    <w:tmpl w:val="FE60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870A6F"/>
    <w:multiLevelType w:val="hybridMultilevel"/>
    <w:tmpl w:val="0460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DA17D6"/>
    <w:multiLevelType w:val="hybridMultilevel"/>
    <w:tmpl w:val="39B0A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207D1D"/>
    <w:multiLevelType w:val="hybridMultilevel"/>
    <w:tmpl w:val="4ACE16BA"/>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D1478C"/>
    <w:multiLevelType w:val="hybridMultilevel"/>
    <w:tmpl w:val="1F705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1F703B"/>
    <w:multiLevelType w:val="hybridMultilevel"/>
    <w:tmpl w:val="8FB222AA"/>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632D1A"/>
    <w:multiLevelType w:val="hybridMultilevel"/>
    <w:tmpl w:val="15804816"/>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CB4524"/>
    <w:multiLevelType w:val="hybridMultilevel"/>
    <w:tmpl w:val="566A9C5E"/>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EC373F"/>
    <w:multiLevelType w:val="hybridMultilevel"/>
    <w:tmpl w:val="51CC70A8"/>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C678C2"/>
    <w:multiLevelType w:val="hybridMultilevel"/>
    <w:tmpl w:val="0040FAA2"/>
    <w:lvl w:ilvl="0" w:tplc="716464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9B6132"/>
    <w:multiLevelType w:val="hybridMultilevel"/>
    <w:tmpl w:val="162C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6D3839"/>
    <w:multiLevelType w:val="hybridMultilevel"/>
    <w:tmpl w:val="8A74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EA030D"/>
    <w:multiLevelType w:val="hybridMultilevel"/>
    <w:tmpl w:val="86282332"/>
    <w:lvl w:ilvl="0" w:tplc="EBD2916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0F744E"/>
    <w:multiLevelType w:val="hybridMultilevel"/>
    <w:tmpl w:val="BF583700"/>
    <w:lvl w:ilvl="0" w:tplc="716464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D1600EC"/>
    <w:multiLevelType w:val="hybridMultilevel"/>
    <w:tmpl w:val="3A0C3922"/>
    <w:lvl w:ilvl="0" w:tplc="716464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9D3422"/>
    <w:multiLevelType w:val="hybridMultilevel"/>
    <w:tmpl w:val="521A4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E320525"/>
    <w:multiLevelType w:val="hybridMultilevel"/>
    <w:tmpl w:val="6A26A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E035D5"/>
    <w:multiLevelType w:val="hybridMultilevel"/>
    <w:tmpl w:val="92C63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807146">
    <w:abstractNumId w:val="53"/>
  </w:num>
  <w:num w:numId="2" w16cid:durableId="1047610235">
    <w:abstractNumId w:val="43"/>
  </w:num>
  <w:num w:numId="3" w16cid:durableId="1542210903">
    <w:abstractNumId w:val="40"/>
  </w:num>
  <w:num w:numId="4" w16cid:durableId="116728101">
    <w:abstractNumId w:val="36"/>
  </w:num>
  <w:num w:numId="5" w16cid:durableId="1324548486">
    <w:abstractNumId w:val="9"/>
  </w:num>
  <w:num w:numId="6" w16cid:durableId="1175462883">
    <w:abstractNumId w:val="8"/>
  </w:num>
  <w:num w:numId="7" w16cid:durableId="1767731613">
    <w:abstractNumId w:val="47"/>
  </w:num>
  <w:num w:numId="8" w16cid:durableId="297878406">
    <w:abstractNumId w:val="17"/>
  </w:num>
  <w:num w:numId="9" w16cid:durableId="675495500">
    <w:abstractNumId w:val="11"/>
  </w:num>
  <w:num w:numId="10" w16cid:durableId="1714891679">
    <w:abstractNumId w:val="24"/>
  </w:num>
  <w:num w:numId="11" w16cid:durableId="1522160249">
    <w:abstractNumId w:val="29"/>
  </w:num>
  <w:num w:numId="12" w16cid:durableId="792333055">
    <w:abstractNumId w:val="61"/>
  </w:num>
  <w:num w:numId="13" w16cid:durableId="788545071">
    <w:abstractNumId w:val="65"/>
  </w:num>
  <w:num w:numId="14" w16cid:durableId="1086077156">
    <w:abstractNumId w:val="34"/>
  </w:num>
  <w:num w:numId="15" w16cid:durableId="1522820335">
    <w:abstractNumId w:val="46"/>
  </w:num>
  <w:num w:numId="16" w16cid:durableId="561603633">
    <w:abstractNumId w:val="66"/>
  </w:num>
  <w:num w:numId="17" w16cid:durableId="1160076413">
    <w:abstractNumId w:val="14"/>
  </w:num>
  <w:num w:numId="18" w16cid:durableId="1756588869">
    <w:abstractNumId w:val="10"/>
  </w:num>
  <w:num w:numId="19" w16cid:durableId="1964770278">
    <w:abstractNumId w:val="22"/>
  </w:num>
  <w:num w:numId="20" w16cid:durableId="813646067">
    <w:abstractNumId w:val="58"/>
  </w:num>
  <w:num w:numId="21" w16cid:durableId="1300645721">
    <w:abstractNumId w:val="50"/>
  </w:num>
  <w:num w:numId="22" w16cid:durableId="1019623302">
    <w:abstractNumId w:val="45"/>
  </w:num>
  <w:num w:numId="23" w16cid:durableId="680933110">
    <w:abstractNumId w:val="19"/>
  </w:num>
  <w:num w:numId="24" w16cid:durableId="1927881100">
    <w:abstractNumId w:val="6"/>
  </w:num>
  <w:num w:numId="25" w16cid:durableId="1938440773">
    <w:abstractNumId w:val="5"/>
  </w:num>
  <w:num w:numId="26" w16cid:durableId="740105003">
    <w:abstractNumId w:val="52"/>
  </w:num>
  <w:num w:numId="27" w16cid:durableId="2010214289">
    <w:abstractNumId w:val="48"/>
  </w:num>
  <w:num w:numId="28" w16cid:durableId="1714384195">
    <w:abstractNumId w:val="49"/>
  </w:num>
  <w:num w:numId="29" w16cid:durableId="1078595357">
    <w:abstractNumId w:val="55"/>
  </w:num>
  <w:num w:numId="30" w16cid:durableId="112404355">
    <w:abstractNumId w:val="3"/>
  </w:num>
  <w:num w:numId="31" w16cid:durableId="1527791887">
    <w:abstractNumId w:val="18"/>
  </w:num>
  <w:num w:numId="32" w16cid:durableId="433478755">
    <w:abstractNumId w:val="67"/>
  </w:num>
  <w:num w:numId="33" w16cid:durableId="899629622">
    <w:abstractNumId w:val="69"/>
  </w:num>
  <w:num w:numId="34" w16cid:durableId="631636436">
    <w:abstractNumId w:val="31"/>
  </w:num>
  <w:num w:numId="35" w16cid:durableId="951134153">
    <w:abstractNumId w:val="4"/>
  </w:num>
  <w:num w:numId="36" w16cid:durableId="1202135920">
    <w:abstractNumId w:val="20"/>
  </w:num>
  <w:num w:numId="37" w16cid:durableId="1722558838">
    <w:abstractNumId w:val="26"/>
  </w:num>
  <w:num w:numId="38" w16cid:durableId="1974676272">
    <w:abstractNumId w:val="12"/>
  </w:num>
  <w:num w:numId="39" w16cid:durableId="491483184">
    <w:abstractNumId w:val="2"/>
  </w:num>
  <w:num w:numId="40" w16cid:durableId="1158611318">
    <w:abstractNumId w:val="25"/>
  </w:num>
  <w:num w:numId="41" w16cid:durableId="1626351204">
    <w:abstractNumId w:val="54"/>
  </w:num>
  <w:num w:numId="42" w16cid:durableId="1747919793">
    <w:abstractNumId w:val="68"/>
  </w:num>
  <w:num w:numId="43" w16cid:durableId="1025446366">
    <w:abstractNumId w:val="35"/>
  </w:num>
  <w:num w:numId="44" w16cid:durableId="687563301">
    <w:abstractNumId w:val="62"/>
  </w:num>
  <w:num w:numId="45" w16cid:durableId="313528783">
    <w:abstractNumId w:val="51"/>
  </w:num>
  <w:num w:numId="46" w16cid:durableId="327560431">
    <w:abstractNumId w:val="42"/>
  </w:num>
  <w:num w:numId="47" w16cid:durableId="115637482">
    <w:abstractNumId w:val="60"/>
  </w:num>
  <w:num w:numId="48" w16cid:durableId="395052283">
    <w:abstractNumId w:val="30"/>
  </w:num>
  <w:num w:numId="49" w16cid:durableId="1108619987">
    <w:abstractNumId w:val="64"/>
  </w:num>
  <w:num w:numId="50" w16cid:durableId="1407723285">
    <w:abstractNumId w:val="7"/>
  </w:num>
  <w:num w:numId="51" w16cid:durableId="408505468">
    <w:abstractNumId w:val="57"/>
  </w:num>
  <w:num w:numId="52" w16cid:durableId="1369988287">
    <w:abstractNumId w:val="33"/>
  </w:num>
  <w:num w:numId="53" w16cid:durableId="1560706037">
    <w:abstractNumId w:val="15"/>
  </w:num>
  <w:num w:numId="54" w16cid:durableId="1193768143">
    <w:abstractNumId w:val="59"/>
  </w:num>
  <w:num w:numId="55" w16cid:durableId="613944761">
    <w:abstractNumId w:val="21"/>
  </w:num>
  <w:num w:numId="56" w16cid:durableId="2081171188">
    <w:abstractNumId w:val="0"/>
  </w:num>
  <w:num w:numId="57" w16cid:durableId="1558124518">
    <w:abstractNumId w:val="56"/>
  </w:num>
  <w:num w:numId="58" w16cid:durableId="996958946">
    <w:abstractNumId w:val="23"/>
  </w:num>
  <w:num w:numId="59" w16cid:durableId="1445803540">
    <w:abstractNumId w:val="38"/>
  </w:num>
  <w:num w:numId="60" w16cid:durableId="518736713">
    <w:abstractNumId w:val="1"/>
  </w:num>
  <w:num w:numId="61" w16cid:durableId="1249273611">
    <w:abstractNumId w:val="41"/>
  </w:num>
  <w:num w:numId="62" w16cid:durableId="1284076356">
    <w:abstractNumId w:val="63"/>
  </w:num>
  <w:num w:numId="63" w16cid:durableId="44372124">
    <w:abstractNumId w:val="37"/>
  </w:num>
  <w:num w:numId="64" w16cid:durableId="110631521">
    <w:abstractNumId w:val="13"/>
  </w:num>
  <w:num w:numId="65" w16cid:durableId="1424687234">
    <w:abstractNumId w:val="16"/>
  </w:num>
  <w:num w:numId="66" w16cid:durableId="1226573576">
    <w:abstractNumId w:val="44"/>
  </w:num>
  <w:num w:numId="67" w16cid:durableId="542913237">
    <w:abstractNumId w:val="32"/>
  </w:num>
  <w:num w:numId="68" w16cid:durableId="1954363479">
    <w:abstractNumId w:val="27"/>
  </w:num>
  <w:num w:numId="69" w16cid:durableId="676031763">
    <w:abstractNumId w:val="28"/>
  </w:num>
  <w:num w:numId="70" w16cid:durableId="9440033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11"/>
    <w:rsid w:val="00060F74"/>
    <w:rsid w:val="000759A8"/>
    <w:rsid w:val="000C51F5"/>
    <w:rsid w:val="00116AFA"/>
    <w:rsid w:val="001349D5"/>
    <w:rsid w:val="0013788A"/>
    <w:rsid w:val="001651AB"/>
    <w:rsid w:val="001817AB"/>
    <w:rsid w:val="001A54C9"/>
    <w:rsid w:val="001C3723"/>
    <w:rsid w:val="00230E43"/>
    <w:rsid w:val="002440C6"/>
    <w:rsid w:val="002562AB"/>
    <w:rsid w:val="002824DB"/>
    <w:rsid w:val="00310B08"/>
    <w:rsid w:val="00356DD6"/>
    <w:rsid w:val="00383980"/>
    <w:rsid w:val="003E5CBB"/>
    <w:rsid w:val="00436811"/>
    <w:rsid w:val="004C2EA7"/>
    <w:rsid w:val="004E20E9"/>
    <w:rsid w:val="00587950"/>
    <w:rsid w:val="005C2E7B"/>
    <w:rsid w:val="005D2097"/>
    <w:rsid w:val="005D4506"/>
    <w:rsid w:val="005E0597"/>
    <w:rsid w:val="00696593"/>
    <w:rsid w:val="00697F7A"/>
    <w:rsid w:val="006D37D1"/>
    <w:rsid w:val="00736161"/>
    <w:rsid w:val="00742D62"/>
    <w:rsid w:val="007517C9"/>
    <w:rsid w:val="007D1C5C"/>
    <w:rsid w:val="007D20F7"/>
    <w:rsid w:val="00814A35"/>
    <w:rsid w:val="00842062"/>
    <w:rsid w:val="00860056"/>
    <w:rsid w:val="008A1CB5"/>
    <w:rsid w:val="008B4AFF"/>
    <w:rsid w:val="0090530A"/>
    <w:rsid w:val="0092013E"/>
    <w:rsid w:val="00941BDE"/>
    <w:rsid w:val="009B35E5"/>
    <w:rsid w:val="009F02BF"/>
    <w:rsid w:val="00A253F9"/>
    <w:rsid w:val="00A36C08"/>
    <w:rsid w:val="00A66673"/>
    <w:rsid w:val="00A70853"/>
    <w:rsid w:val="00AA1C54"/>
    <w:rsid w:val="00AC2A08"/>
    <w:rsid w:val="00B81064"/>
    <w:rsid w:val="00BE2CAC"/>
    <w:rsid w:val="00C52CE3"/>
    <w:rsid w:val="00CB26C8"/>
    <w:rsid w:val="00CC678D"/>
    <w:rsid w:val="00CE0E61"/>
    <w:rsid w:val="00CF1789"/>
    <w:rsid w:val="00CF55B7"/>
    <w:rsid w:val="00D7410A"/>
    <w:rsid w:val="00DB18C4"/>
    <w:rsid w:val="00DD4CE6"/>
    <w:rsid w:val="00E12B17"/>
    <w:rsid w:val="00E21571"/>
    <w:rsid w:val="00E31951"/>
    <w:rsid w:val="00E9177D"/>
    <w:rsid w:val="00ED76C2"/>
    <w:rsid w:val="00F532FB"/>
    <w:rsid w:val="00F545DC"/>
    <w:rsid w:val="00F92417"/>
    <w:rsid w:val="00FC6CB0"/>
    <w:rsid w:val="00FF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90BD"/>
  <w15:chartTrackingRefBased/>
  <w15:docId w15:val="{3FC10567-BD73-417B-AB92-5C130B7C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11"/>
    <w:pPr>
      <w:overflowPunct w:val="0"/>
      <w:autoSpaceDE w:val="0"/>
      <w:autoSpaceDN w:val="0"/>
      <w:adjustRightInd w:val="0"/>
      <w:spacing w:after="0" w:line="240" w:lineRule="auto"/>
    </w:pPr>
    <w:rPr>
      <w:rFonts w:eastAsia="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1F5"/>
    <w:pPr>
      <w:tabs>
        <w:tab w:val="center" w:pos="4513"/>
        <w:tab w:val="right" w:pos="9026"/>
      </w:tabs>
    </w:pPr>
  </w:style>
  <w:style w:type="character" w:customStyle="1" w:styleId="HeaderChar">
    <w:name w:val="Header Char"/>
    <w:basedOn w:val="DefaultParagraphFont"/>
    <w:link w:val="Header"/>
    <w:uiPriority w:val="99"/>
    <w:rsid w:val="000C51F5"/>
    <w:rPr>
      <w:rFonts w:eastAsia="Calibri"/>
      <w:kern w:val="0"/>
      <w14:ligatures w14:val="none"/>
    </w:rPr>
  </w:style>
  <w:style w:type="paragraph" w:styleId="Footer">
    <w:name w:val="footer"/>
    <w:basedOn w:val="Normal"/>
    <w:link w:val="FooterChar"/>
    <w:uiPriority w:val="99"/>
    <w:unhideWhenUsed/>
    <w:rsid w:val="000C51F5"/>
    <w:pPr>
      <w:tabs>
        <w:tab w:val="center" w:pos="4513"/>
        <w:tab w:val="right" w:pos="9026"/>
      </w:tabs>
    </w:pPr>
  </w:style>
  <w:style w:type="character" w:customStyle="1" w:styleId="FooterChar">
    <w:name w:val="Footer Char"/>
    <w:basedOn w:val="DefaultParagraphFont"/>
    <w:link w:val="Footer"/>
    <w:uiPriority w:val="99"/>
    <w:rsid w:val="000C51F5"/>
    <w:rPr>
      <w:rFonts w:eastAsia="Calibri"/>
      <w:kern w:val="0"/>
      <w14:ligatures w14:val="none"/>
    </w:rPr>
  </w:style>
  <w:style w:type="paragraph" w:styleId="ListParagraph">
    <w:name w:val="List Paragraph"/>
    <w:basedOn w:val="Normal"/>
    <w:uiPriority w:val="34"/>
    <w:qFormat/>
    <w:rsid w:val="00697F7A"/>
    <w:pPr>
      <w:ind w:left="720"/>
      <w:contextualSpacing/>
    </w:pPr>
  </w:style>
  <w:style w:type="paragraph" w:styleId="NormalWeb">
    <w:name w:val="Normal (Web)"/>
    <w:basedOn w:val="Normal"/>
    <w:uiPriority w:val="99"/>
    <w:unhideWhenUsed/>
    <w:rsid w:val="00A253F9"/>
    <w:pPr>
      <w:overflowPunct/>
      <w:autoSpaceDE/>
      <w:autoSpaceDN/>
      <w:adjustRightInd/>
      <w:spacing w:after="75"/>
    </w:pPr>
    <w:rPr>
      <w:rFonts w:ascii="Roboto" w:eastAsia="Times New Roman" w:hAnsi="Roboto"/>
      <w:sz w:val="23"/>
      <w:szCs w:val="23"/>
      <w:lang w:val="hr-HR" w:eastAsia="hr-HR"/>
    </w:rPr>
  </w:style>
  <w:style w:type="paragraph" w:styleId="NoSpacing">
    <w:name w:val="No Spacing"/>
    <w:uiPriority w:val="1"/>
    <w:qFormat/>
    <w:rsid w:val="00E31951"/>
    <w:pPr>
      <w:overflowPunct w:val="0"/>
      <w:autoSpaceDE w:val="0"/>
      <w:autoSpaceDN w:val="0"/>
      <w:adjustRightInd w:val="0"/>
      <w:spacing w:after="0" w:line="240" w:lineRule="auto"/>
    </w:pPr>
    <w:rPr>
      <w:rFonts w:eastAsia="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8380">
      <w:bodyDiv w:val="1"/>
      <w:marLeft w:val="0"/>
      <w:marRight w:val="0"/>
      <w:marTop w:val="0"/>
      <w:marBottom w:val="0"/>
      <w:divBdr>
        <w:top w:val="none" w:sz="0" w:space="0" w:color="auto"/>
        <w:left w:val="none" w:sz="0" w:space="0" w:color="auto"/>
        <w:bottom w:val="none" w:sz="0" w:space="0" w:color="auto"/>
        <w:right w:val="none" w:sz="0" w:space="0" w:color="auto"/>
      </w:divBdr>
    </w:div>
    <w:div w:id="54207099">
      <w:bodyDiv w:val="1"/>
      <w:marLeft w:val="0"/>
      <w:marRight w:val="0"/>
      <w:marTop w:val="0"/>
      <w:marBottom w:val="0"/>
      <w:divBdr>
        <w:top w:val="none" w:sz="0" w:space="0" w:color="auto"/>
        <w:left w:val="none" w:sz="0" w:space="0" w:color="auto"/>
        <w:bottom w:val="none" w:sz="0" w:space="0" w:color="auto"/>
        <w:right w:val="none" w:sz="0" w:space="0" w:color="auto"/>
      </w:divBdr>
    </w:div>
    <w:div w:id="491678675">
      <w:bodyDiv w:val="1"/>
      <w:marLeft w:val="0"/>
      <w:marRight w:val="0"/>
      <w:marTop w:val="0"/>
      <w:marBottom w:val="0"/>
      <w:divBdr>
        <w:top w:val="none" w:sz="0" w:space="0" w:color="auto"/>
        <w:left w:val="none" w:sz="0" w:space="0" w:color="auto"/>
        <w:bottom w:val="none" w:sz="0" w:space="0" w:color="auto"/>
        <w:right w:val="none" w:sz="0" w:space="0" w:color="auto"/>
      </w:divBdr>
    </w:div>
    <w:div w:id="526215020">
      <w:bodyDiv w:val="1"/>
      <w:marLeft w:val="0"/>
      <w:marRight w:val="0"/>
      <w:marTop w:val="0"/>
      <w:marBottom w:val="0"/>
      <w:divBdr>
        <w:top w:val="none" w:sz="0" w:space="0" w:color="auto"/>
        <w:left w:val="none" w:sz="0" w:space="0" w:color="auto"/>
        <w:bottom w:val="none" w:sz="0" w:space="0" w:color="auto"/>
        <w:right w:val="none" w:sz="0" w:space="0" w:color="auto"/>
      </w:divBdr>
    </w:div>
    <w:div w:id="603925232">
      <w:bodyDiv w:val="1"/>
      <w:marLeft w:val="0"/>
      <w:marRight w:val="0"/>
      <w:marTop w:val="0"/>
      <w:marBottom w:val="0"/>
      <w:divBdr>
        <w:top w:val="none" w:sz="0" w:space="0" w:color="auto"/>
        <w:left w:val="none" w:sz="0" w:space="0" w:color="auto"/>
        <w:bottom w:val="none" w:sz="0" w:space="0" w:color="auto"/>
        <w:right w:val="none" w:sz="0" w:space="0" w:color="auto"/>
      </w:divBdr>
    </w:div>
    <w:div w:id="649987974">
      <w:bodyDiv w:val="1"/>
      <w:marLeft w:val="0"/>
      <w:marRight w:val="0"/>
      <w:marTop w:val="0"/>
      <w:marBottom w:val="0"/>
      <w:divBdr>
        <w:top w:val="none" w:sz="0" w:space="0" w:color="auto"/>
        <w:left w:val="none" w:sz="0" w:space="0" w:color="auto"/>
        <w:bottom w:val="none" w:sz="0" w:space="0" w:color="auto"/>
        <w:right w:val="none" w:sz="0" w:space="0" w:color="auto"/>
      </w:divBdr>
    </w:div>
    <w:div w:id="746269939">
      <w:bodyDiv w:val="1"/>
      <w:marLeft w:val="0"/>
      <w:marRight w:val="0"/>
      <w:marTop w:val="0"/>
      <w:marBottom w:val="0"/>
      <w:divBdr>
        <w:top w:val="none" w:sz="0" w:space="0" w:color="auto"/>
        <w:left w:val="none" w:sz="0" w:space="0" w:color="auto"/>
        <w:bottom w:val="none" w:sz="0" w:space="0" w:color="auto"/>
        <w:right w:val="none" w:sz="0" w:space="0" w:color="auto"/>
      </w:divBdr>
    </w:div>
    <w:div w:id="758865125">
      <w:bodyDiv w:val="1"/>
      <w:marLeft w:val="0"/>
      <w:marRight w:val="0"/>
      <w:marTop w:val="0"/>
      <w:marBottom w:val="0"/>
      <w:divBdr>
        <w:top w:val="none" w:sz="0" w:space="0" w:color="auto"/>
        <w:left w:val="none" w:sz="0" w:space="0" w:color="auto"/>
        <w:bottom w:val="none" w:sz="0" w:space="0" w:color="auto"/>
        <w:right w:val="none" w:sz="0" w:space="0" w:color="auto"/>
      </w:divBdr>
    </w:div>
    <w:div w:id="884105375">
      <w:bodyDiv w:val="1"/>
      <w:marLeft w:val="0"/>
      <w:marRight w:val="0"/>
      <w:marTop w:val="0"/>
      <w:marBottom w:val="0"/>
      <w:divBdr>
        <w:top w:val="none" w:sz="0" w:space="0" w:color="auto"/>
        <w:left w:val="none" w:sz="0" w:space="0" w:color="auto"/>
        <w:bottom w:val="none" w:sz="0" w:space="0" w:color="auto"/>
        <w:right w:val="none" w:sz="0" w:space="0" w:color="auto"/>
      </w:divBdr>
    </w:div>
    <w:div w:id="1248881275">
      <w:bodyDiv w:val="1"/>
      <w:marLeft w:val="0"/>
      <w:marRight w:val="0"/>
      <w:marTop w:val="0"/>
      <w:marBottom w:val="0"/>
      <w:divBdr>
        <w:top w:val="none" w:sz="0" w:space="0" w:color="auto"/>
        <w:left w:val="none" w:sz="0" w:space="0" w:color="auto"/>
        <w:bottom w:val="none" w:sz="0" w:space="0" w:color="auto"/>
        <w:right w:val="none" w:sz="0" w:space="0" w:color="auto"/>
      </w:divBdr>
    </w:div>
    <w:div w:id="1274821788">
      <w:bodyDiv w:val="1"/>
      <w:marLeft w:val="0"/>
      <w:marRight w:val="0"/>
      <w:marTop w:val="0"/>
      <w:marBottom w:val="0"/>
      <w:divBdr>
        <w:top w:val="none" w:sz="0" w:space="0" w:color="auto"/>
        <w:left w:val="none" w:sz="0" w:space="0" w:color="auto"/>
        <w:bottom w:val="none" w:sz="0" w:space="0" w:color="auto"/>
        <w:right w:val="none" w:sz="0" w:space="0" w:color="auto"/>
      </w:divBdr>
    </w:div>
    <w:div w:id="1311203894">
      <w:bodyDiv w:val="1"/>
      <w:marLeft w:val="0"/>
      <w:marRight w:val="0"/>
      <w:marTop w:val="0"/>
      <w:marBottom w:val="0"/>
      <w:divBdr>
        <w:top w:val="none" w:sz="0" w:space="0" w:color="auto"/>
        <w:left w:val="none" w:sz="0" w:space="0" w:color="auto"/>
        <w:bottom w:val="none" w:sz="0" w:space="0" w:color="auto"/>
        <w:right w:val="none" w:sz="0" w:space="0" w:color="auto"/>
      </w:divBdr>
    </w:div>
    <w:div w:id="1340546690">
      <w:bodyDiv w:val="1"/>
      <w:marLeft w:val="0"/>
      <w:marRight w:val="0"/>
      <w:marTop w:val="0"/>
      <w:marBottom w:val="0"/>
      <w:divBdr>
        <w:top w:val="none" w:sz="0" w:space="0" w:color="auto"/>
        <w:left w:val="none" w:sz="0" w:space="0" w:color="auto"/>
        <w:bottom w:val="none" w:sz="0" w:space="0" w:color="auto"/>
        <w:right w:val="none" w:sz="0" w:space="0" w:color="auto"/>
      </w:divBdr>
    </w:div>
    <w:div w:id="1368720449">
      <w:bodyDiv w:val="1"/>
      <w:marLeft w:val="0"/>
      <w:marRight w:val="0"/>
      <w:marTop w:val="0"/>
      <w:marBottom w:val="0"/>
      <w:divBdr>
        <w:top w:val="none" w:sz="0" w:space="0" w:color="auto"/>
        <w:left w:val="none" w:sz="0" w:space="0" w:color="auto"/>
        <w:bottom w:val="none" w:sz="0" w:space="0" w:color="auto"/>
        <w:right w:val="none" w:sz="0" w:space="0" w:color="auto"/>
      </w:divBdr>
    </w:div>
    <w:div w:id="1383217445">
      <w:bodyDiv w:val="1"/>
      <w:marLeft w:val="0"/>
      <w:marRight w:val="0"/>
      <w:marTop w:val="0"/>
      <w:marBottom w:val="0"/>
      <w:divBdr>
        <w:top w:val="none" w:sz="0" w:space="0" w:color="auto"/>
        <w:left w:val="none" w:sz="0" w:space="0" w:color="auto"/>
        <w:bottom w:val="none" w:sz="0" w:space="0" w:color="auto"/>
        <w:right w:val="none" w:sz="0" w:space="0" w:color="auto"/>
      </w:divBdr>
    </w:div>
    <w:div w:id="1552226208">
      <w:bodyDiv w:val="1"/>
      <w:marLeft w:val="0"/>
      <w:marRight w:val="0"/>
      <w:marTop w:val="0"/>
      <w:marBottom w:val="0"/>
      <w:divBdr>
        <w:top w:val="none" w:sz="0" w:space="0" w:color="auto"/>
        <w:left w:val="none" w:sz="0" w:space="0" w:color="auto"/>
        <w:bottom w:val="none" w:sz="0" w:space="0" w:color="auto"/>
        <w:right w:val="none" w:sz="0" w:space="0" w:color="auto"/>
      </w:divBdr>
    </w:div>
    <w:div w:id="1567446640">
      <w:bodyDiv w:val="1"/>
      <w:marLeft w:val="0"/>
      <w:marRight w:val="0"/>
      <w:marTop w:val="0"/>
      <w:marBottom w:val="0"/>
      <w:divBdr>
        <w:top w:val="none" w:sz="0" w:space="0" w:color="auto"/>
        <w:left w:val="none" w:sz="0" w:space="0" w:color="auto"/>
        <w:bottom w:val="none" w:sz="0" w:space="0" w:color="auto"/>
        <w:right w:val="none" w:sz="0" w:space="0" w:color="auto"/>
      </w:divBdr>
    </w:div>
    <w:div w:id="1607033740">
      <w:bodyDiv w:val="1"/>
      <w:marLeft w:val="0"/>
      <w:marRight w:val="0"/>
      <w:marTop w:val="0"/>
      <w:marBottom w:val="0"/>
      <w:divBdr>
        <w:top w:val="none" w:sz="0" w:space="0" w:color="auto"/>
        <w:left w:val="none" w:sz="0" w:space="0" w:color="auto"/>
        <w:bottom w:val="none" w:sz="0" w:space="0" w:color="auto"/>
        <w:right w:val="none" w:sz="0" w:space="0" w:color="auto"/>
      </w:divBdr>
    </w:div>
    <w:div w:id="1607083530">
      <w:bodyDiv w:val="1"/>
      <w:marLeft w:val="0"/>
      <w:marRight w:val="0"/>
      <w:marTop w:val="0"/>
      <w:marBottom w:val="0"/>
      <w:divBdr>
        <w:top w:val="none" w:sz="0" w:space="0" w:color="auto"/>
        <w:left w:val="none" w:sz="0" w:space="0" w:color="auto"/>
        <w:bottom w:val="none" w:sz="0" w:space="0" w:color="auto"/>
        <w:right w:val="none" w:sz="0" w:space="0" w:color="auto"/>
      </w:divBdr>
    </w:div>
    <w:div w:id="1623152079">
      <w:bodyDiv w:val="1"/>
      <w:marLeft w:val="0"/>
      <w:marRight w:val="0"/>
      <w:marTop w:val="0"/>
      <w:marBottom w:val="0"/>
      <w:divBdr>
        <w:top w:val="none" w:sz="0" w:space="0" w:color="auto"/>
        <w:left w:val="none" w:sz="0" w:space="0" w:color="auto"/>
        <w:bottom w:val="none" w:sz="0" w:space="0" w:color="auto"/>
        <w:right w:val="none" w:sz="0" w:space="0" w:color="auto"/>
      </w:divBdr>
    </w:div>
    <w:div w:id="1765876155">
      <w:bodyDiv w:val="1"/>
      <w:marLeft w:val="0"/>
      <w:marRight w:val="0"/>
      <w:marTop w:val="0"/>
      <w:marBottom w:val="0"/>
      <w:divBdr>
        <w:top w:val="none" w:sz="0" w:space="0" w:color="auto"/>
        <w:left w:val="none" w:sz="0" w:space="0" w:color="auto"/>
        <w:bottom w:val="none" w:sz="0" w:space="0" w:color="auto"/>
        <w:right w:val="none" w:sz="0" w:space="0" w:color="auto"/>
      </w:divBdr>
    </w:div>
    <w:div w:id="1916158103">
      <w:bodyDiv w:val="1"/>
      <w:marLeft w:val="0"/>
      <w:marRight w:val="0"/>
      <w:marTop w:val="0"/>
      <w:marBottom w:val="0"/>
      <w:divBdr>
        <w:top w:val="none" w:sz="0" w:space="0" w:color="auto"/>
        <w:left w:val="none" w:sz="0" w:space="0" w:color="auto"/>
        <w:bottom w:val="none" w:sz="0" w:space="0" w:color="auto"/>
        <w:right w:val="none" w:sz="0" w:space="0" w:color="auto"/>
      </w:divBdr>
    </w:div>
    <w:div w:id="2121484618">
      <w:bodyDiv w:val="1"/>
      <w:marLeft w:val="0"/>
      <w:marRight w:val="0"/>
      <w:marTop w:val="0"/>
      <w:marBottom w:val="0"/>
      <w:divBdr>
        <w:top w:val="none" w:sz="0" w:space="0" w:color="auto"/>
        <w:left w:val="none" w:sz="0" w:space="0" w:color="auto"/>
        <w:bottom w:val="none" w:sz="0" w:space="0" w:color="auto"/>
        <w:right w:val="none" w:sz="0" w:space="0" w:color="auto"/>
      </w:divBdr>
    </w:div>
    <w:div w:id="21433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20.e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image" Target="media/image49.emf"/><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8" Type="http://schemas.openxmlformats.org/officeDocument/2006/relationships/image" Target="media/image10.jpeg"/><Relationship Id="rId51" Type="http://schemas.openxmlformats.org/officeDocument/2006/relationships/image" Target="media/image42.emf"/><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header" Target="header2.xml"/><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4608</TotalTime>
  <Pages>114</Pages>
  <Words>23119</Words>
  <Characters>131782</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65</cp:revision>
  <dcterms:created xsi:type="dcterms:W3CDTF">2024-01-04T16:46:00Z</dcterms:created>
  <dcterms:modified xsi:type="dcterms:W3CDTF">2024-01-10T19:52:00Z</dcterms:modified>
</cp:coreProperties>
</file>