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7767" w14:textId="77777777" w:rsidR="005E5EE9" w:rsidRPr="00F37362" w:rsidRDefault="00856C06" w:rsidP="004F720F">
      <w:pPr>
        <w:jc w:val="both"/>
      </w:pPr>
      <w:r w:rsidRPr="00F37362">
        <w:t>Na temelju</w:t>
      </w:r>
      <w:r w:rsidR="00E30F71" w:rsidRPr="00F37362">
        <w:t xml:space="preserve"> </w:t>
      </w:r>
      <w:r w:rsidRPr="00F37362">
        <w:t>č</w:t>
      </w:r>
      <w:r w:rsidR="00AC3621" w:rsidRPr="00F37362">
        <w:t xml:space="preserve">lanka </w:t>
      </w:r>
      <w:r w:rsidR="00E73E61" w:rsidRPr="00F37362">
        <w:t>72</w:t>
      </w:r>
      <w:r w:rsidR="00034EDA" w:rsidRPr="00F37362">
        <w:t>.</w:t>
      </w:r>
      <w:r w:rsidR="0023587F" w:rsidRPr="00F37362">
        <w:t xml:space="preserve"> </w:t>
      </w:r>
      <w:r w:rsidR="005E5EE9" w:rsidRPr="00F37362">
        <w:t>Zakon</w:t>
      </w:r>
      <w:r w:rsidR="00E73E61" w:rsidRPr="00F37362">
        <w:t>a</w:t>
      </w:r>
      <w:r w:rsidR="005E5EE9" w:rsidRPr="00F37362">
        <w:t xml:space="preserve"> o komunalnom gospodarstvu („Narodn</w:t>
      </w:r>
      <w:r w:rsidR="004F720F" w:rsidRPr="00F37362">
        <w:t xml:space="preserve">e novine“, broj: </w:t>
      </w:r>
      <w:r w:rsidR="00E73E61" w:rsidRPr="00F37362">
        <w:t>68/18</w:t>
      </w:r>
      <w:r w:rsidR="00F37362" w:rsidRPr="00F37362">
        <w:t>, 110/18 i 32/20</w:t>
      </w:r>
      <w:r w:rsidR="005E5EE9" w:rsidRPr="00F37362">
        <w:t>)  i članka 2</w:t>
      </w:r>
      <w:r w:rsidR="000D1187" w:rsidRPr="00F37362">
        <w:t>5</w:t>
      </w:r>
      <w:r w:rsidR="005E5EE9" w:rsidRPr="00F37362">
        <w:t xml:space="preserve">. Statuta </w:t>
      </w:r>
      <w:r w:rsidR="002022DC" w:rsidRPr="00F37362">
        <w:t>G</w:t>
      </w:r>
      <w:r w:rsidR="005E5EE9" w:rsidRPr="00F37362">
        <w:t>rada Hvara („Službeni gl</w:t>
      </w:r>
      <w:r w:rsidR="0023587F" w:rsidRPr="00F37362">
        <w:t>asnik  Grada Hvara“, broj 3/18</w:t>
      </w:r>
      <w:r w:rsidR="000276A5">
        <w:t>,</w:t>
      </w:r>
      <w:r w:rsidR="0023587F" w:rsidRPr="00F37362">
        <w:t xml:space="preserve"> 10/18</w:t>
      </w:r>
      <w:r w:rsidR="000276A5">
        <w:t xml:space="preserve"> i 2/21</w:t>
      </w:r>
      <w:r w:rsidR="005E5EE9" w:rsidRPr="00F37362">
        <w:t xml:space="preserve">) Gradsko vijeće Grada Hvara </w:t>
      </w:r>
      <w:r w:rsidR="005176C4">
        <w:t xml:space="preserve">na </w:t>
      </w:r>
      <w:r w:rsidR="00082BD8">
        <w:t>__.</w:t>
      </w:r>
      <w:r w:rsidR="00435FBB">
        <w:t xml:space="preserve"> sjednici održanoj dana </w:t>
      </w:r>
      <w:r w:rsidR="00082BD8">
        <w:t>_________</w:t>
      </w:r>
      <w:r w:rsidR="005176C4" w:rsidRPr="005176C4">
        <w:t xml:space="preserve"> 202</w:t>
      </w:r>
      <w:r w:rsidR="00082BD8">
        <w:t>2</w:t>
      </w:r>
      <w:r w:rsidR="005176C4" w:rsidRPr="005176C4">
        <w:t>. godine, d o n o s i :</w:t>
      </w:r>
    </w:p>
    <w:p w14:paraId="48008348" w14:textId="77777777"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6B94B54" w14:textId="77777777"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G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M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14:paraId="1D8BBE1E" w14:textId="77777777"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održavanja komunal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ne infrastrukture 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za 20</w:t>
      </w:r>
      <w:r w:rsidR="00CE62E0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082BD8">
        <w:rPr>
          <w:rFonts w:ascii="Times New Roman" w:eastAsia="MS Mincho" w:hAnsi="Times New Roman" w:cs="Times New Roman"/>
          <w:b/>
          <w:sz w:val="24"/>
          <w:szCs w:val="24"/>
        </w:rPr>
        <w:t>3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. godinu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za Grad Hvar</w:t>
      </w:r>
    </w:p>
    <w:p w14:paraId="15094E42" w14:textId="77777777" w:rsidR="00F54E42" w:rsidRDefault="00F54E42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10BE6C9" w14:textId="77777777" w:rsidR="00F35A23" w:rsidRPr="00F37362" w:rsidRDefault="00F35A23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0A17852" w14:textId="77777777" w:rsidR="0023587F" w:rsidRPr="00F37362" w:rsidRDefault="002358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1. </w:t>
      </w:r>
    </w:p>
    <w:p w14:paraId="2D91D0AF" w14:textId="77777777" w:rsidR="00F54E42" w:rsidRPr="00F37362" w:rsidRDefault="00F54E42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UVODNE ODR</w:t>
      </w:r>
      <w:r w:rsidR="006E07A9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DBE</w:t>
      </w:r>
    </w:p>
    <w:p w14:paraId="4DFF9CD2" w14:textId="77777777" w:rsidR="00F54E42" w:rsidRPr="00F37362" w:rsidRDefault="00F54E42" w:rsidP="00F54E42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22FF68F" w14:textId="77777777" w:rsidR="006E1F28" w:rsidRPr="00F37362" w:rsidRDefault="00382BE8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Programom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 održavanja komunalne infrastrukture za 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razdoblje od 0</w:t>
      </w:r>
      <w:r w:rsidR="00796721" w:rsidRPr="00F37362">
        <w:rPr>
          <w:rFonts w:ascii="Times New Roman" w:eastAsia="MS Mincho" w:hAnsi="Times New Roman" w:cs="Times New Roman"/>
          <w:b/>
          <w:sz w:val="24"/>
          <w:szCs w:val="24"/>
        </w:rPr>
        <w:t>1. siječnja do 31. prosinca 20</w:t>
      </w:r>
      <w:r w:rsidR="00763C22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CC402E">
        <w:rPr>
          <w:rFonts w:ascii="Times New Roman" w:eastAsia="MS Mincho" w:hAnsi="Times New Roman" w:cs="Times New Roman"/>
          <w:b/>
          <w:sz w:val="24"/>
          <w:szCs w:val="24"/>
        </w:rPr>
        <w:t>3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. godine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(u daljnjem tekstu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: Programom)  u skladu s predviđenim 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i raspoloživim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sre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dstvima i izvorima financiranja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određuju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poslovi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radovi na održavanju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komunalne infrastrukture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>u stanju funkcionalne ispravnosti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 (komunalne djelatnosti kojima se osigurava održavanje komunalne infrastrukture)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komunalne djelatnosti kojima se pojedinačnim korisnicima pružaju usluge nužne za svakodnevni život i rad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, i to : </w:t>
      </w:r>
    </w:p>
    <w:p w14:paraId="6512B6B8" w14:textId="77777777" w:rsidR="00F54E42" w:rsidRPr="00F37362" w:rsidRDefault="004F720F" w:rsidP="004F720F">
      <w:pPr>
        <w:pStyle w:val="Obinitekst"/>
        <w:tabs>
          <w:tab w:val="left" w:pos="2895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19F8AAD4" w14:textId="77777777"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D32E31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14:paraId="73BE55C3" w14:textId="77777777" w:rsidR="006E1F28" w:rsidRPr="00F37362" w:rsidRDefault="0023587F" w:rsidP="00B30CAD">
      <w:pPr>
        <w:pStyle w:val="Obinitekst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7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FE1470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javnih prometnih površina na kojima nije dopušte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>n promet motornih vozila i javnih zelenih površina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="004F720F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67ED165E" w14:textId="77777777"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1E3E4C">
        <w:rPr>
          <w:rFonts w:ascii="Times New Roman" w:eastAsia="MS Mincho" w:hAnsi="Times New Roman" w:cs="Times New Roman"/>
          <w:b/>
          <w:sz w:val="24"/>
          <w:szCs w:val="24"/>
        </w:rPr>
        <w:t>DRŽAVANJE NERAZVRSTANIH CESTA (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nerazvrstane ceste i javna parkirališta)</w:t>
      </w:r>
    </w:p>
    <w:p w14:paraId="0D801028" w14:textId="77777777"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JAVNE RASVJETE</w:t>
      </w:r>
    </w:p>
    <w:p w14:paraId="04F8999D" w14:textId="77777777" w:rsidR="00F37362" w:rsidRPr="00B30CAD" w:rsidRDefault="0023587F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GROBLJA</w:t>
      </w:r>
    </w:p>
    <w:p w14:paraId="5029CFA9" w14:textId="77777777" w:rsidR="00760EF5" w:rsidRPr="00B30CAD" w:rsidRDefault="00DA29A4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GRAĐEVINA JAVNE ODVODNJE OBORINSKIH  </w:t>
      </w:r>
      <w:r w:rsidRPr="00B30CAD">
        <w:rPr>
          <w:rFonts w:ascii="Times New Roman" w:eastAsia="MS Mincho" w:hAnsi="Times New Roman" w:cs="Times New Roman"/>
          <w:b/>
          <w:sz w:val="24"/>
          <w:szCs w:val="24"/>
        </w:rPr>
        <w:t>VODA</w:t>
      </w:r>
      <w:r w:rsidR="0023587F" w:rsidRPr="00B30CAD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6F106600" w14:textId="77777777" w:rsidR="00F54E42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3260582" w14:textId="77777777" w:rsidR="006E1F28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Ovim se programom utvrđuje opis i opseg održavanja s procjenom troškova po pojedinim komunalnim djelatnostima, te iskaz financij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skih sredstava potrebnih za ost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CC402E">
        <w:rPr>
          <w:rFonts w:ascii="Times New Roman" w:eastAsia="MS Mincho" w:hAnsi="Times New Roman" w:cs="Times New Roman"/>
          <w:sz w:val="24"/>
          <w:szCs w:val="24"/>
        </w:rPr>
        <w:t>renje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Programa s naznakom izvora financiranja i v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rijednosti planiranih sredstava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kao i nositelji provedbe Programa.</w:t>
      </w:r>
    </w:p>
    <w:p w14:paraId="44AE41A4" w14:textId="77777777"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C18FC41" w14:textId="77777777" w:rsidR="006E07A9" w:rsidRPr="00F37362" w:rsidRDefault="002D78FD" w:rsidP="002D78FD">
      <w:pPr>
        <w:pStyle w:val="Obinitekst"/>
        <w:tabs>
          <w:tab w:val="left" w:pos="3015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159234FD" w14:textId="77777777" w:rsidR="00BE5C28" w:rsidRPr="00F37362" w:rsidRDefault="00BE5C28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2. </w:t>
      </w:r>
    </w:p>
    <w:p w14:paraId="25078CA1" w14:textId="77777777" w:rsidR="006E07A9" w:rsidRPr="00F37362" w:rsidRDefault="006E07A9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</w:t>
      </w:r>
    </w:p>
    <w:p w14:paraId="2DAAB13D" w14:textId="77777777"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85E4635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 i visina potrebnih sredstava za obavljanje djelatnosti iz članka 1.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ovog  Programa, utvrđuje se kako slijedi: </w:t>
      </w:r>
    </w:p>
    <w:p w14:paraId="23B818F3" w14:textId="77777777" w:rsidR="006E1F28" w:rsidRPr="00F37362" w:rsidRDefault="006E1F28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8A1F6DF" w14:textId="77777777" w:rsidR="006E1F28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714095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14:paraId="2888A5A0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D46B216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Pod održavanjem čistoće javnih površina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čišćenje javno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prometnih površina, odnosno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cesta, gradskih ulica, trgova, javnih prolaza, javnih stuba, parkirališta, 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pločnika, autobusnog stajališta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, taksi stajališta, dječjih igrališta,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javnih sportskih terena i sličnih površina. </w:t>
      </w:r>
    </w:p>
    <w:p w14:paraId="3C2AA9FE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Pod održavanjem čistoće obalnog pojasa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jeva se čišćenje 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 plaža i žala na Paklenim otocima kao i plaža i žala koja nisu dana u koncesiju.</w:t>
      </w:r>
    </w:p>
    <w:p w14:paraId="4BC8515C" w14:textId="77777777" w:rsidR="0007493E" w:rsidRPr="00F37362" w:rsidRDefault="0011095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5EE61953" w14:textId="77777777" w:rsidR="0011095A" w:rsidRPr="00F37362" w:rsidRDefault="0007493E" w:rsidP="007140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javnih površina obuhvaća: </w:t>
      </w:r>
    </w:p>
    <w:p w14:paraId="3C667C5D" w14:textId="77777777"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o pometanje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i strojno)</w:t>
      </w:r>
    </w:p>
    <w:p w14:paraId="42BDD540" w14:textId="77777777"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nredno pranje (ručno i strojno)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ovisi o stupnju i vrsti onečišćenja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(komunalni otpad,</w:t>
      </w:r>
      <w:r w:rsidR="00E84895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sezonski otpad, grafiti, one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č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išćenje uljima, mazivima i sl.</w:t>
      </w:r>
      <w:r w:rsidRPr="00F37362">
        <w:rPr>
          <w:rFonts w:ascii="Times New Roman" w:eastAsia="MS Mincho" w:hAnsi="Times New Roman" w:cs="Times New Roman"/>
          <w:sz w:val="24"/>
          <w:szCs w:val="24"/>
        </w:rPr>
        <w:t>)</w:t>
      </w:r>
    </w:p>
    <w:p w14:paraId="07AACD72" w14:textId="77777777" w:rsidR="0011095A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pranje javnih prometnih površina najčešće se obavlja slijedećim tehnologijama: </w:t>
      </w:r>
    </w:p>
    <w:p w14:paraId="3E98560C" w14:textId="77777777" w:rsidR="00BF74A6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č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>išćenje koje obuhvaća pometanje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te uklanjanje sipine 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od nanosa nakon obilnih kiša</w:t>
      </w:r>
    </w:p>
    <w:p w14:paraId="7529D6B5" w14:textId="77777777" w:rsidR="00BF74A6" w:rsidRPr="00F37362" w:rsidRDefault="007D393F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strojno čišćenje pomoću čistilica različitih kapaciteta,</w:t>
      </w:r>
    </w:p>
    <w:p w14:paraId="611EE17A" w14:textId="77777777" w:rsidR="0011095A" w:rsidRPr="00F37362" w:rsidRDefault="00BF74A6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- pranje javno prometnih površina.</w:t>
      </w:r>
    </w:p>
    <w:p w14:paraId="78BCEBBF" w14:textId="77777777" w:rsidR="0011095A" w:rsidRPr="00F37362" w:rsidRDefault="003825C7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Redovito izvanredno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uklanjanje vegetacije koja raste na asfaltiranim, betoniranim ili popločanim javno prometnim površinama. Uklanjanje se obavlja fizički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čupanjem, struganjem i sl.) i 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kemijski (tretiranjem herbicidima) </w:t>
      </w:r>
    </w:p>
    <w:p w14:paraId="02ACE3D8" w14:textId="77777777" w:rsidR="00EE3ABE" w:rsidRPr="00F37362" w:rsidRDefault="00BF74A6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Nabava, postavljanje i održavanje košarica za otpatke (zidnih i samostojećih  košarica, košarica s pepeljarom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pepeljara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i košarica za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pseći otpad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, pražnjenje istih, te zbrinjavanje prikupljenog otpada.</w:t>
      </w:r>
    </w:p>
    <w:p w14:paraId="3DAD86D9" w14:textId="77777777" w:rsidR="00897290" w:rsidRPr="00F37362" w:rsidRDefault="00EE3AB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Pranje i </w:t>
      </w:r>
      <w:r w:rsidR="004F720F" w:rsidRPr="00F37362">
        <w:rPr>
          <w:rFonts w:ascii="Times New Roman" w:eastAsia="MS Mincho" w:hAnsi="Times New Roman" w:cs="Times New Roman"/>
          <w:sz w:val="24"/>
          <w:szCs w:val="24"/>
        </w:rPr>
        <w:t>čišćenje kamenih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, betonskih i sl. elemenata smještenih na ili uz javno prometne površine i u parkovima.</w:t>
      </w:r>
    </w:p>
    <w:p w14:paraId="451B0136" w14:textId="77777777" w:rsidR="00897290" w:rsidRPr="00F37362" w:rsidRDefault="00897290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Prema ukaza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noj  potrebi i zimskim uvjetima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: čišćenje snijega u pješačkim zonama  i  posipavanje solju  poledica  u pješačkim zonama, stubama i prilazima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 xml:space="preserve"> itd.</w:t>
      </w:r>
    </w:p>
    <w:p w14:paraId="380A3EF2" w14:textId="77777777" w:rsidR="007206FF" w:rsidRPr="00F37362" w:rsidRDefault="007206FF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Postavljanje i čišćenje košarica za otpatke i uklanjanje otpada koje je nepoznata osoba odbacila na javnu površinu ili zemljište u vlasništvu Grada Hvara.</w:t>
      </w:r>
    </w:p>
    <w:p w14:paraId="7C1DAAF1" w14:textId="77777777" w:rsidR="00897290" w:rsidRPr="00F37362" w:rsidRDefault="004F720F" w:rsidP="004F720F">
      <w:pPr>
        <w:pStyle w:val="Obinitekst"/>
        <w:tabs>
          <w:tab w:val="left" w:pos="4125"/>
          <w:tab w:val="center" w:pos="4733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1933E85F" w14:textId="77777777" w:rsidR="006E1F28" w:rsidRPr="00714095" w:rsidRDefault="00382BE8" w:rsidP="00714095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u grada Hvara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 xml:space="preserve"> (podjela na 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6 zona) 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 xml:space="preserve"> planira se ručno i strojno čišćenje  prema opisu iz </w:t>
      </w:r>
      <w:r w:rsidR="00897290"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P</w:t>
      </w:r>
      <w:r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lana pometanja i čišćenja grada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>, održavanja zelenih površina, obalnog p</w:t>
      </w:r>
      <w:r w:rsidR="00D9577A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ojasa, čišćenja Paklenih otoka, i 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održavanja javne rasvjete </w:t>
      </w:r>
      <w:r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- Komunalno Hvar d.o.o.</w:t>
      </w:r>
      <w:r w:rsidR="00897290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: </w:t>
      </w:r>
    </w:p>
    <w:p w14:paraId="7766520F" w14:textId="77777777" w:rsidR="00F32679" w:rsidRPr="00F37362" w:rsidRDefault="00897290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ehaničko čišćenje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1. zone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svakodnevno, uključujući nedjelje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i praznike,</w:t>
      </w:r>
    </w:p>
    <w:p w14:paraId="2B670994" w14:textId="77777777"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mehaničko čišćenje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 2. zone  u sezoni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a  izvan turističke sezone  dva puta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tjedno ili po posebnoj narudžbi,</w:t>
      </w:r>
    </w:p>
    <w:p w14:paraId="2AE73D9F" w14:textId="77777777" w:rsidR="00F32679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ručno pometanje 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>3., 4., 5. i 6. zone svakodnevno,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0433C1D9" w14:textId="77777777"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ražnjenje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čišćenje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košarica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za otpatke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dva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do tri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puta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svako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50A06771" w14:textId="77777777" w:rsidR="006E1F28" w:rsidRPr="00AB3995" w:rsidRDefault="004E10E0" w:rsidP="00AB3995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pranje T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rga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sv. Stjepana ( Pjace)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Riva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Fabrika  izvodit će se mehanički /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pumpom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 ručno,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prema potrebi i u dogovoru s Gradom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u razdoblju lipanj – rujan najmanje  jednom tjedno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4AD2A13" w14:textId="77777777" w:rsidR="004E10E0" w:rsidRPr="00F37362" w:rsidRDefault="00796721" w:rsidP="00796721">
      <w:pPr>
        <w:pStyle w:val="Obinitekst"/>
        <w:tabs>
          <w:tab w:val="left" w:pos="4035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7233F470" w14:textId="77777777" w:rsidR="004E10E0" w:rsidRPr="00F37362" w:rsidRDefault="004E10E0" w:rsidP="004E10E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obalnog pojasa obuhvaća: </w:t>
      </w:r>
    </w:p>
    <w:p w14:paraId="4E356F36" w14:textId="77777777" w:rsidR="00DF6152" w:rsidRPr="00F37362" w:rsidRDefault="004E10E0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dno čiš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ćenje šetnica i obalnog  pojasa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, osim lokacija za koje je izdana koncesija</w:t>
      </w:r>
    </w:p>
    <w:p w14:paraId="72F854A3" w14:textId="77777777" w:rsidR="00DF6152" w:rsidRPr="00F37362" w:rsidRDefault="00DF6152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 čišćenje  plaža i žala na Paklenim otocima</w:t>
      </w:r>
    </w:p>
    <w:p w14:paraId="3BD3F23E" w14:textId="77777777"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14:paraId="4D010645" w14:textId="77777777"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području gr</w:t>
      </w:r>
      <w:r w:rsidR="00CC402E">
        <w:rPr>
          <w:rFonts w:ascii="Times New Roman" w:eastAsia="MS Mincho" w:hAnsi="Times New Roman" w:cs="Times New Roman"/>
          <w:sz w:val="24"/>
          <w:szCs w:val="24"/>
        </w:rPr>
        <w:t>ada Hvara  planira se  čišćenje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Paklenih otoka i obalnog pojasa 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obalnog pojasa, čišćenja Paklenih otoka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</w:t>
      </w:r>
      <w:r w:rsidR="008372E6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.: </w:t>
      </w:r>
    </w:p>
    <w:p w14:paraId="3B5A656D" w14:textId="77777777"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14:paraId="15F1D0B4" w14:textId="77777777" w:rsidR="004E10E0" w:rsidRPr="00F37362" w:rsidRDefault="00DF6152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čišćenje šetnica i obalnog pojasa  istočnog d</w:t>
      </w:r>
      <w:r w:rsidR="00CC402E">
        <w:rPr>
          <w:rFonts w:ascii="Times New Roman" w:eastAsia="MS Mincho" w:hAnsi="Times New Roman" w:cs="Times New Roman"/>
          <w:sz w:val="24"/>
          <w:szCs w:val="24"/>
        </w:rPr>
        <w:t xml:space="preserve">ijela, zapadnog dijela i Svete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Nedjelje svakod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nevno, uključujući  nedjelje i praznike -  tijekom  turističke sezone (4</w:t>
      </w:r>
      <w:r w:rsidR="00B03B7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mjeseca),</w:t>
      </w:r>
    </w:p>
    <w:p w14:paraId="78E05584" w14:textId="77777777"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odvoz otpada sa gradskih plaža (koje nisu dane u koncesiju) na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Pakleni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m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otoci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ma  i obalnom pojasu od Ve</w:t>
      </w:r>
      <w:r w:rsidR="00CC402E">
        <w:rPr>
          <w:rFonts w:ascii="Times New Roman" w:eastAsia="MS Mincho" w:hAnsi="Times New Roman" w:cs="Times New Roman"/>
          <w:sz w:val="24"/>
          <w:szCs w:val="24"/>
        </w:rPr>
        <w:t>le Garške do Dubovice u periodu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od 01.04. 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CC402E">
        <w:rPr>
          <w:rFonts w:ascii="Times New Roman" w:eastAsia="MS Mincho" w:hAnsi="Times New Roman" w:cs="Times New Roman"/>
          <w:sz w:val="24"/>
          <w:szCs w:val="24"/>
        </w:rPr>
        <w:t>3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do 31.10.20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CC402E">
        <w:rPr>
          <w:rFonts w:ascii="Times New Roman" w:eastAsia="MS Mincho" w:hAnsi="Times New Roman" w:cs="Times New Roman"/>
          <w:sz w:val="24"/>
          <w:szCs w:val="24"/>
        </w:rPr>
        <w:t>3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 svakodnevno, uključujući nedjelje i praznike,</w:t>
      </w:r>
    </w:p>
    <w:p w14:paraId="513D97C5" w14:textId="77777777"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preuzimanje pravilno pakiranog sakupljenog otpada od koncesionara  u periodu od 01.04.20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CC402E">
        <w:rPr>
          <w:rFonts w:ascii="Times New Roman" w:eastAsia="MS Mincho" w:hAnsi="Times New Roman" w:cs="Times New Roman"/>
          <w:sz w:val="24"/>
          <w:szCs w:val="24"/>
        </w:rPr>
        <w:t>3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. god. do 31.10.20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CC402E">
        <w:rPr>
          <w:rFonts w:ascii="Times New Roman" w:eastAsia="MS Mincho" w:hAnsi="Times New Roman" w:cs="Times New Roman"/>
          <w:sz w:val="24"/>
          <w:szCs w:val="24"/>
        </w:rPr>
        <w:t>3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god. </w:t>
      </w:r>
    </w:p>
    <w:p w14:paraId="42F45348" w14:textId="77777777"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pražnjenje  i čišćenje košarica za otpatke na obalnom pojasu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 xml:space="preserve"> dva do tri  puta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praznike.</w:t>
      </w:r>
    </w:p>
    <w:p w14:paraId="322BCE85" w14:textId="77777777" w:rsidR="00AF0868" w:rsidRPr="00F37362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59E843B" w14:textId="77777777" w:rsidR="001522FB" w:rsidRDefault="001522FB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D43A2F3" w14:textId="77777777" w:rsidR="00AB3995" w:rsidRDefault="00AB39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6CF241C" w14:textId="77777777" w:rsidR="00F35A23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3A92C3A" w14:textId="77777777" w:rsidR="00FE508D" w:rsidRPr="00F37362" w:rsidRDefault="00FE508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C126FAE" w14:textId="77777777" w:rsidR="00AF0868" w:rsidRPr="00E6182C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Predviđena  sredstva: </w:t>
      </w:r>
    </w:p>
    <w:p w14:paraId="6A535268" w14:textId="261D283D" w:rsidR="00AF0868" w:rsidRPr="007D7C57" w:rsidRDefault="00AF0868" w:rsidP="00AE797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za izvršenje  radova u iznosu od</w:t>
      </w:r>
      <w:r w:rsidR="007F2CAB"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7D7C57">
        <w:rPr>
          <w:rFonts w:ascii="Times New Roman" w:eastAsia="MS Mincho" w:hAnsi="Times New Roman" w:cs="Times New Roman"/>
          <w:sz w:val="24"/>
          <w:szCs w:val="24"/>
        </w:rPr>
        <w:t>408.250,00 EUR</w:t>
      </w:r>
    </w:p>
    <w:p w14:paraId="198D44B6" w14:textId="77777777" w:rsidR="00AF0868" w:rsidRPr="007D7C57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5B91C74B" w14:textId="1F379323" w:rsidR="00AF0868" w:rsidRPr="007D7C57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7D7C57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7D7C57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7D7C57">
        <w:rPr>
          <w:rFonts w:ascii="Times New Roman" w:eastAsia="MS Mincho" w:hAnsi="Times New Roman" w:cs="Times New Roman"/>
          <w:b/>
          <w:sz w:val="24"/>
          <w:szCs w:val="24"/>
        </w:rPr>
        <w:t>408.250,00 EUR.</w:t>
      </w:r>
    </w:p>
    <w:p w14:paraId="02976589" w14:textId="77777777" w:rsidR="00AF0868" w:rsidRPr="007D7C57" w:rsidRDefault="00AF0868" w:rsidP="00AF0868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51EF1B8" w14:textId="77777777" w:rsidR="00AF0868" w:rsidRPr="007D7C57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7D7C57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0F2BD520" w14:textId="5842B3F6" w:rsidR="00607F90" w:rsidRPr="007D7C57" w:rsidRDefault="00607F90" w:rsidP="00607F9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iz boravišne pristojbe</w:t>
      </w:r>
      <w:r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7D7C57">
        <w:rPr>
          <w:rFonts w:ascii="Times New Roman" w:eastAsia="MS Mincho" w:hAnsi="Times New Roman" w:cs="Times New Roman"/>
          <w:sz w:val="24"/>
          <w:szCs w:val="24"/>
        </w:rPr>
        <w:t>65.800,00 EUR</w:t>
      </w:r>
    </w:p>
    <w:p w14:paraId="1F9BD65A" w14:textId="770FD40B" w:rsidR="00F97CB1" w:rsidRPr="007D7C57" w:rsidRDefault="00F97CB1" w:rsidP="00F97CB1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7D7C57">
        <w:rPr>
          <w:rFonts w:ascii="Times New Roman" w:eastAsia="MS Mincho" w:hAnsi="Times New Roman" w:cs="Times New Roman"/>
          <w:sz w:val="24"/>
          <w:szCs w:val="24"/>
        </w:rPr>
        <w:t>275.200,00 EUR</w:t>
      </w:r>
    </w:p>
    <w:p w14:paraId="387B0BF5" w14:textId="7F34B795" w:rsidR="0064193C" w:rsidRPr="007D7C57" w:rsidRDefault="0064193C" w:rsidP="0064193C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iz ostalih izvora</w:t>
      </w:r>
      <w:r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7D7C57">
        <w:rPr>
          <w:rFonts w:ascii="Times New Roman" w:eastAsia="MS Mincho" w:hAnsi="Times New Roman" w:cs="Times New Roman"/>
          <w:sz w:val="24"/>
          <w:szCs w:val="24"/>
        </w:rPr>
        <w:t>67.250,00 EUR.</w:t>
      </w:r>
    </w:p>
    <w:p w14:paraId="63867C3F" w14:textId="77777777" w:rsidR="00AF0868" w:rsidRPr="007D7C57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95974EC" w14:textId="77777777" w:rsidR="00F35A23" w:rsidRPr="007D7C57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7E75B20" w14:textId="77777777" w:rsidR="006E1F28" w:rsidRPr="00F37362" w:rsidRDefault="0023587F" w:rsidP="00F35A23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 xml:space="preserve">2. ODRŽAVANJE </w:t>
      </w:r>
      <w:r w:rsidR="00F35A23">
        <w:rPr>
          <w:rFonts w:eastAsia="MS Mincho"/>
          <w:b/>
        </w:rPr>
        <w:t>POVRŠINA JAVNE NAMJENE</w:t>
      </w:r>
      <w:r w:rsidRPr="00F37362">
        <w:rPr>
          <w:rFonts w:eastAsia="MS Mincho"/>
          <w:b/>
        </w:rPr>
        <w:t xml:space="preserve"> (</w:t>
      </w:r>
      <w:r w:rsidR="00BE5C28" w:rsidRPr="00F37362">
        <w:rPr>
          <w:rFonts w:eastAsia="MS Mincho"/>
          <w:b/>
        </w:rPr>
        <w:t>javnih prometnih površina na kojima nije dopušten promet motornih vozila i javnih  zelenih površina)</w:t>
      </w:r>
    </w:p>
    <w:p w14:paraId="419FA8DA" w14:textId="77777777" w:rsidR="00066FE1" w:rsidRPr="00F37362" w:rsidRDefault="00066FE1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51D7EF3" w14:textId="77777777" w:rsidR="00793924" w:rsidRDefault="00793924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 </w:t>
      </w:r>
      <w:r w:rsidR="00AB3995">
        <w:rPr>
          <w:rFonts w:ascii="Times New Roman" w:eastAsia="MS Mincho" w:hAnsi="Times New Roman" w:cs="Times New Roman"/>
          <w:sz w:val="24"/>
          <w:szCs w:val="24"/>
        </w:rPr>
        <w:t>površina javne namjene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javnih prometnih površina na kojima nije dopušten promet motornih vozila,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javnih zelenih površin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a, održavanje  urbane opreme 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klupa, košarica , pepeljara i sl) , sanacija oštećenih asfaltnih, betonskih i popločenih površina, nabava,  postava  i održavanj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e oznaka ulica, parkova</w:t>
      </w:r>
      <w:r w:rsidR="00F35A23">
        <w:rPr>
          <w:rFonts w:ascii="Times New Roman" w:eastAsia="MS Mincho" w:hAnsi="Times New Roman" w:cs="Times New Roman"/>
          <w:sz w:val="24"/>
          <w:szCs w:val="24"/>
        </w:rPr>
        <w:t>, dječjih igrališta, sportskih terena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 xml:space="preserve"> i sl,…</w:t>
      </w:r>
    </w:p>
    <w:p w14:paraId="779BFC40" w14:textId="77777777" w:rsidR="000A1D93" w:rsidRPr="00F37362" w:rsidRDefault="000A1D9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6292A7F" w14:textId="77777777" w:rsidR="005A6AED" w:rsidRPr="00F37362" w:rsidRDefault="005A6AED" w:rsidP="000A1D93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javnih prometnih površina na kojima nije dopušten promet motornih vozila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obuhvaća : </w:t>
      </w:r>
    </w:p>
    <w:p w14:paraId="64501EBB" w14:textId="77777777" w:rsidR="00CC5222" w:rsidRPr="00F37362" w:rsidRDefault="00CC5222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0B7C88B" w14:textId="77777777"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pločnika, trgova, javnih prolaza, j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avnih stuba, prečaca</w:t>
      </w:r>
    </w:p>
    <w:p w14:paraId="559569D1" w14:textId="77777777"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gradskih šetališta</w:t>
      </w:r>
    </w:p>
    <w:p w14:paraId="6009515D" w14:textId="77777777"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pješačkih staza i mostova</w:t>
      </w:r>
    </w:p>
    <w:p w14:paraId="60833FD7" w14:textId="77777777" w:rsidR="005A6AED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>nje uređenih grads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kih plaža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 pripadajućom opremom</w:t>
      </w:r>
    </w:p>
    <w:p w14:paraId="2634F9E4" w14:textId="77777777"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uređenih plaža za pse s pripadajućom opremom</w:t>
      </w:r>
    </w:p>
    <w:p w14:paraId="5963710D" w14:textId="77777777" w:rsidR="005A6AED" w:rsidRPr="00F37362" w:rsidRDefault="005A6AED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6F4D5AA" w14:textId="77777777" w:rsidR="00793924" w:rsidRPr="00F37362" w:rsidRDefault="00793924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javnih zelenih površina obuhvaća : </w:t>
      </w:r>
    </w:p>
    <w:p w14:paraId="09B5C1B7" w14:textId="77777777" w:rsidR="00CC5222" w:rsidRPr="00F37362" w:rsidRDefault="00CC5222" w:rsidP="00CC5222">
      <w:pPr>
        <w:pStyle w:val="Obinitekst"/>
        <w:ind w:left="42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CD52CA0" w14:textId="77777777" w:rsidR="00DE5B3B" w:rsidRPr="00F37362" w:rsidRDefault="00793924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parkova, drvoreda,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živica, cvjetnjaka, travnjaka</w:t>
      </w:r>
      <w:r w:rsidR="00DE5B3B" w:rsidRPr="00F37362">
        <w:rPr>
          <w:rFonts w:ascii="Times New Roman" w:eastAsia="MS Mincho" w:hAnsi="Times New Roman" w:cs="Times New Roman"/>
          <w:sz w:val="24"/>
          <w:szCs w:val="24"/>
        </w:rPr>
        <w:t xml:space="preserve">, skupina stabala ili pojedinačnih stabala, </w:t>
      </w:r>
    </w:p>
    <w:p w14:paraId="391DB0DF" w14:textId="77777777"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uz ceste i ulice</w:t>
      </w:r>
    </w:p>
    <w:p w14:paraId="43171E13" w14:textId="77777777"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cvjetnih korita i vaza</w:t>
      </w:r>
    </w:p>
    <w:p w14:paraId="68E9882E" w14:textId="77777777" w:rsidR="005A6AED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dječjih igrališta s pripadajuć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om opremom </w:t>
      </w:r>
    </w:p>
    <w:p w14:paraId="621A3F46" w14:textId="77777777" w:rsidR="00AB3995" w:rsidRPr="00F37362" w:rsidRDefault="00AB3995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Održavanje sportskih terena</w:t>
      </w:r>
    </w:p>
    <w:p w14:paraId="23FA5638" w14:textId="77777777"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parkovne opreme, javnih fontana i sustava za navodnjavanje. </w:t>
      </w:r>
    </w:p>
    <w:p w14:paraId="55CA6A80" w14:textId="77777777" w:rsidR="005A6AED" w:rsidRPr="00F37362" w:rsidRDefault="005A6AED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parka za pse s pripadajućom opremom</w:t>
      </w:r>
    </w:p>
    <w:p w14:paraId="51648744" w14:textId="77777777" w:rsidR="00DE5B3B" w:rsidRPr="00F37362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18A62295" w14:textId="77777777" w:rsidR="00C57A33" w:rsidRPr="00F37362" w:rsidRDefault="00C57A33" w:rsidP="000A1D93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 redovno se održavaju   parkovi  Veli đardin, Mali đardin, park Šumica,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park kod Franjevačkog samostana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stoljetna smrča u Majerovici, Park Dr. Josipa Avel</w:t>
      </w:r>
      <w:r w:rsidR="000A1D93">
        <w:rPr>
          <w:rFonts w:ascii="Times New Roman" w:eastAsia="MS Mincho" w:hAnsi="Times New Roman" w:cs="Times New Roman"/>
          <w:sz w:val="24"/>
          <w:szCs w:val="24"/>
        </w:rPr>
        <w:t>inija ( unutar gradskih zidina)</w:t>
      </w:r>
      <w:r w:rsidR="00FA4ED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dječja ig</w:t>
      </w:r>
      <w:r w:rsidR="00222469">
        <w:rPr>
          <w:rFonts w:ascii="Times New Roman" w:eastAsia="MS Mincho" w:hAnsi="Times New Roman" w:cs="Times New Roman"/>
          <w:sz w:val="24"/>
          <w:szCs w:val="24"/>
        </w:rPr>
        <w:t>rališta i teretane na otvorenom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Šumica</w:t>
      </w:r>
      <w:r w:rsidR="000A1D93">
        <w:rPr>
          <w:rFonts w:ascii="Times New Roman" w:eastAsia="MS Mincho" w:hAnsi="Times New Roman" w:cs="Times New Roman"/>
          <w:sz w:val="24"/>
          <w:szCs w:val="24"/>
        </w:rPr>
        <w:t>“ i „Galeb“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, dječje igralište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„Križna luka“</w:t>
      </w:r>
      <w:r w:rsidR="00FA4EDB">
        <w:rPr>
          <w:rFonts w:ascii="Times New Roman" w:eastAsia="MS Mincho" w:hAnsi="Times New Roman" w:cs="Times New Roman"/>
          <w:sz w:val="24"/>
          <w:szCs w:val="24"/>
        </w:rPr>
        <w:t xml:space="preserve"> i „Vrisak“</w:t>
      </w:r>
      <w:r w:rsidR="000A1D93">
        <w:rPr>
          <w:rFonts w:ascii="Times New Roman" w:eastAsia="MS Mincho" w:hAnsi="Times New Roman" w:cs="Times New Roman"/>
          <w:sz w:val="24"/>
          <w:szCs w:val="24"/>
        </w:rPr>
        <w:t xml:space="preserve"> sportski teren – nogometno igralište „Križna Luka“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dječje igralište u Brusju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 park u Brusju,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te ostale uređene 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javne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zelene površine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88970AA" w14:textId="77777777" w:rsidR="00983067" w:rsidRPr="00F37362" w:rsidRDefault="00983067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Planirani radovi na održavanju javnih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zelenih površina sastoje se od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14:paraId="0BB40EFD" w14:textId="77777777" w:rsidR="00DE5B3B" w:rsidRPr="00F37362" w:rsidRDefault="00DE5B3B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Redovni i izvanredni hortikulturni radovi  -  održavanje i njega travnjak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 (košenje i sakupljanje trave,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lišća, prozračivanje te obnova travnjaka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)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, održavanje i njega sezonskih i trajnih cvjetnjaka, cvjetnih vaza, grmova, živica i stabala,</w:t>
      </w:r>
    </w:p>
    <w:p w14:paraId="15AFC299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Redovna i izvanredna fitosanitetska zaštita bilja,</w:t>
      </w:r>
    </w:p>
    <w:p w14:paraId="12C93463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Zbrinjavanje zelenog otpada,</w:t>
      </w:r>
    </w:p>
    <w:p w14:paraId="4BEB7469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čišćenje i sakupljanje otpada s javnih zelenih površina,</w:t>
      </w:r>
    </w:p>
    <w:p w14:paraId="22DDADB3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Građevinski radovi na održavanju parkovnih staza i drugih pješačkih površina , stubišta i sl vezanih za javne zelene površine,</w:t>
      </w:r>
    </w:p>
    <w:p w14:paraId="2D5D5F6E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održavanje postojeće parkovne opreme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(klupa, dječjih igračaka, cvjetnih korita i sl.), sustava za navodnjavanje i  fontana, </w:t>
      </w:r>
    </w:p>
    <w:p w14:paraId="7222C9A9" w14:textId="77777777" w:rsidR="00983067" w:rsidRPr="00F37362" w:rsidRDefault="009738E5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ostava nove parkovne opreme,</w:t>
      </w:r>
    </w:p>
    <w:p w14:paraId="3B9F5C45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sadnog materijala- sezonskih cvjetnica, grmova, stabala, travnih busena i dr.,</w:t>
      </w:r>
    </w:p>
    <w:p w14:paraId="6BA390EA" w14:textId="77777777" w:rsidR="00982780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Ostali poslovi strukovno potrebni za održavanje javnog zelenila i opreme</w:t>
      </w:r>
    </w:p>
    <w:p w14:paraId="7CFB56A4" w14:textId="77777777" w:rsidR="00983067" w:rsidRPr="00F37362" w:rsidRDefault="00982780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javnih površina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137D8AC" w14:textId="77777777" w:rsidR="00983067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Osim redovnog  i izvanr</w:t>
      </w:r>
      <w:r w:rsidR="00982780" w:rsidRPr="00F37362">
        <w:rPr>
          <w:rFonts w:ascii="Times New Roman" w:eastAsia="MS Mincho" w:hAnsi="Times New Roman" w:cs="Times New Roman"/>
          <w:sz w:val="24"/>
          <w:szCs w:val="24"/>
        </w:rPr>
        <w:t>ednog održavanja tijekom godine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planirani su i radovi pojačanog održavanja pojedinih javnih zelenih površina s namjerom obnove i uvođenja novih sadržaja na postojeće zelene površine  : park Šumica i arboretum unutar gradskih zidina tvrđave 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Fortica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6802B81" w14:textId="77777777" w:rsidR="00774DDF" w:rsidRPr="00F37362" w:rsidRDefault="00774DDF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E11D8B7" w14:textId="77777777" w:rsidR="00983067" w:rsidRPr="00F37362" w:rsidRDefault="00983067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području grada Hvara planira se održ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avanje javnih zelenih površina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</w:t>
      </w:r>
      <w:r w:rsidRPr="00222469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zelenih površina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obalnog pojasa, čišćenja Paklenih otoka, </w:t>
      </w:r>
      <w:r w:rsidR="00840465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DB3D10D" w14:textId="77777777" w:rsidR="00CC5222" w:rsidRPr="00F37362" w:rsidRDefault="00CC5222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667C122" w14:textId="77777777" w:rsidR="00D6060F" w:rsidRPr="00F37362" w:rsidRDefault="00D6060F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Postava i održavanje oznaka naziva  ulica, parkova, trgova obuhvaća:</w:t>
      </w:r>
    </w:p>
    <w:p w14:paraId="7568EDEB" w14:textId="77777777" w:rsidR="00CC5222" w:rsidRPr="00F37362" w:rsidRDefault="00CC5222" w:rsidP="00E6182C">
      <w:pPr>
        <w:pStyle w:val="Obinitekst"/>
        <w:ind w:left="454" w:hanging="284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57C55E4" w14:textId="77777777" w:rsidR="00D6060F" w:rsidRPr="00F37362" w:rsidRDefault="00D6060F" w:rsidP="00E6182C">
      <w:pPr>
        <w:pStyle w:val="Obinitekst"/>
        <w:numPr>
          <w:ilvl w:val="1"/>
          <w:numId w:val="17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 kamenih i metalnih natpisnih ploča na novim lokacijama, kao i zamjenu postojećih, dotrajalih ili oštećenih oznaka.</w:t>
      </w:r>
    </w:p>
    <w:p w14:paraId="1DF8000B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E267545" w14:textId="77777777" w:rsidR="009738E5" w:rsidRPr="00F37362" w:rsidRDefault="009738E5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</w:t>
      </w:r>
      <w:r w:rsidR="00AA4E50" w:rsidRPr="00F37362">
        <w:rPr>
          <w:rFonts w:ascii="Times New Roman" w:eastAsia="MS Mincho" w:hAnsi="Times New Roman" w:cs="Times New Roman"/>
          <w:b/>
          <w:sz w:val="24"/>
          <w:szCs w:val="24"/>
        </w:rPr>
        <w:t>ržavanje urbane opreme obuhvaća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14:paraId="346DB8A6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0519750" w14:textId="77777777" w:rsidR="006E1F28" w:rsidRPr="00F37362" w:rsidRDefault="009738E5" w:rsidP="00E6182C">
      <w:pPr>
        <w:pStyle w:val="Obinitekst"/>
        <w:numPr>
          <w:ilvl w:val="0"/>
          <w:numId w:val="22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urbane opre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me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: klupe, košarice  za otpad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pepeljare,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stalci  za bicikle ,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opreme za reklamiranje, gra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dski satovi, nadstrešnice  i drugo.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526BE32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A5B2775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6057C2F" w14:textId="77777777" w:rsidR="003F5746" w:rsidRPr="000919E5" w:rsidRDefault="003F5746" w:rsidP="00CC5222">
      <w:pPr>
        <w:pStyle w:val="Obinitekst"/>
        <w:tabs>
          <w:tab w:val="left" w:pos="5812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919E5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2B79F842" w14:textId="42C22B2C" w:rsidR="003F5746" w:rsidRPr="000919E5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za izvršenje  ra</w:t>
      </w:r>
      <w:r w:rsidR="004E6187" w:rsidRPr="000919E5">
        <w:rPr>
          <w:rFonts w:ascii="Times New Roman" w:eastAsia="MS Mincho" w:hAnsi="Times New Roman" w:cs="Times New Roman"/>
          <w:sz w:val="24"/>
          <w:szCs w:val="24"/>
        </w:rPr>
        <w:t>dova/usluga  u iznosu od</w:t>
      </w:r>
      <w:r w:rsidR="004E6187"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0919E5">
        <w:rPr>
          <w:rFonts w:ascii="Times New Roman" w:eastAsia="MS Mincho" w:hAnsi="Times New Roman" w:cs="Times New Roman"/>
          <w:sz w:val="24"/>
          <w:szCs w:val="24"/>
        </w:rPr>
        <w:t>250.000,00 EUR</w:t>
      </w:r>
    </w:p>
    <w:p w14:paraId="0135C603" w14:textId="3E2C3B6D" w:rsidR="003F5746" w:rsidRPr="000919E5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za materijal  u izn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>osu od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0919E5">
        <w:rPr>
          <w:rFonts w:ascii="Times New Roman" w:eastAsia="MS Mincho" w:hAnsi="Times New Roman" w:cs="Times New Roman"/>
          <w:sz w:val="24"/>
          <w:szCs w:val="24"/>
        </w:rPr>
        <w:t>95.000,00</w:t>
      </w:r>
      <w:r w:rsidRPr="000919E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919E5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06F9FFE4" w14:textId="77777777" w:rsidR="003F5746" w:rsidRPr="000919E5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3FDA740B" w14:textId="3A8A4830" w:rsidR="003F5746" w:rsidRPr="000919E5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919E5">
        <w:rPr>
          <w:rFonts w:ascii="Times New Roman" w:eastAsia="MS Mincho" w:hAnsi="Times New Roman" w:cs="Times New Roman"/>
          <w:b/>
          <w:sz w:val="24"/>
          <w:szCs w:val="24"/>
        </w:rPr>
        <w:t>u</w:t>
      </w:r>
      <w:r w:rsidR="004E6187" w:rsidRPr="000919E5">
        <w:rPr>
          <w:rFonts w:ascii="Times New Roman" w:eastAsia="MS Mincho" w:hAnsi="Times New Roman" w:cs="Times New Roman"/>
          <w:b/>
          <w:sz w:val="24"/>
          <w:szCs w:val="24"/>
        </w:rPr>
        <w:t>kupno :</w:t>
      </w:r>
      <w:r w:rsidR="004E6187" w:rsidRPr="000919E5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</w:t>
      </w:r>
      <w:r w:rsidR="000919E5">
        <w:rPr>
          <w:rFonts w:ascii="Times New Roman" w:eastAsia="MS Mincho" w:hAnsi="Times New Roman" w:cs="Times New Roman"/>
          <w:b/>
          <w:sz w:val="24"/>
          <w:szCs w:val="24"/>
        </w:rPr>
        <w:t>345.000,00</w:t>
      </w:r>
      <w:r w:rsidRPr="000919E5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0919E5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3AA2A167" w14:textId="77777777" w:rsidR="0026477F" w:rsidRPr="000919E5" w:rsidRDefault="0026477F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C16AEA8" w14:textId="77777777" w:rsidR="003F5746" w:rsidRPr="000919E5" w:rsidRDefault="003F5746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919E5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5D372C62" w14:textId="248A2A85" w:rsidR="003F5746" w:rsidRPr="000919E5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iz komunalne n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>a</w:t>
      </w:r>
      <w:r w:rsidRPr="000919E5">
        <w:rPr>
          <w:rFonts w:ascii="Times New Roman" w:eastAsia="MS Mincho" w:hAnsi="Times New Roman" w:cs="Times New Roman"/>
          <w:sz w:val="24"/>
          <w:szCs w:val="24"/>
        </w:rPr>
        <w:t>knade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CD5EC3">
        <w:rPr>
          <w:rFonts w:ascii="Times New Roman" w:eastAsia="MS Mincho" w:hAnsi="Times New Roman" w:cs="Times New Roman"/>
          <w:bCs/>
          <w:sz w:val="24"/>
          <w:szCs w:val="24"/>
        </w:rPr>
        <w:t>117.000,00 EUR</w:t>
      </w:r>
    </w:p>
    <w:p w14:paraId="28AEA523" w14:textId="1F97CB6D" w:rsidR="00F51007" w:rsidRPr="000919E5" w:rsidRDefault="00F51007" w:rsidP="00F51007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CD5EC3">
        <w:rPr>
          <w:rFonts w:ascii="Times New Roman" w:eastAsia="MS Mincho" w:hAnsi="Times New Roman" w:cs="Times New Roman"/>
          <w:sz w:val="24"/>
          <w:szCs w:val="24"/>
        </w:rPr>
        <w:t>228.000,00 EUR</w:t>
      </w:r>
    </w:p>
    <w:p w14:paraId="4F01FB04" w14:textId="77777777" w:rsidR="00F51007" w:rsidRPr="00F37362" w:rsidRDefault="00F51007" w:rsidP="00F51007">
      <w:pPr>
        <w:pStyle w:val="Obinitekst"/>
        <w:tabs>
          <w:tab w:val="decimal" w:leader="dot" w:pos="6804"/>
        </w:tabs>
        <w:ind w:left="10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A07B75A" w14:textId="77777777" w:rsidR="00CC5222" w:rsidRPr="00F3736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511A494" w14:textId="77777777" w:rsidR="006E1F28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3. 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>ODRŽAVANJE NERAZVRSTANIH CESTA</w:t>
      </w:r>
      <w:r w:rsidR="009E328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( nerazvrstanih cesta  i javnih parkirališta)</w:t>
      </w:r>
    </w:p>
    <w:p w14:paraId="00E3940B" w14:textId="77777777" w:rsidR="006E1F28" w:rsidRPr="00F37362" w:rsidRDefault="006E1F2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5B3080B" w14:textId="77777777" w:rsidR="00887C75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Pod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održavanjem nerazvrstanih cesta i javnih parkirališta 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podrazum</w:t>
      </w:r>
      <w:r w:rsidR="006070CC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jeva se skup mjera i radnji koje se odvijaju 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ijekom cijele godine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uključujući sve objekte i instalacije sa svrhom održavanja prohodn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osti i tehničke ispravnosti, poboljšanje elemenata cesta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osiguranja sigurnosti i trajnosti cest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 i cestovnih objekata i povećanja sigurnosti prometa. </w:t>
      </w:r>
    </w:p>
    <w:p w14:paraId="3048619E" w14:textId="77777777" w:rsidR="00887C75" w:rsidRPr="00F37362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3D5C49C" w14:textId="77777777" w:rsidR="00887C75" w:rsidRPr="00F37362" w:rsidRDefault="00887C75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pa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r</w:t>
      </w:r>
      <w:r w:rsidRPr="00F37362">
        <w:rPr>
          <w:rFonts w:ascii="Times New Roman" w:eastAsia="MS Mincho" w:hAnsi="Times New Roman" w:cs="Times New Roman"/>
          <w:sz w:val="24"/>
          <w:szCs w:val="24"/>
        </w:rPr>
        <w:t>ci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lno održavanje 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jeva  izvođenje radova kojima se saniraju oštećenja asfaltnih površina, udarnih rupa, ulegnuća, mrežastih oštećenja na kolnicima, pješačkim površinama i na trgovima, te uklanjanje arhitektonskih barijera na javnim površinama- prilagodba nogostupa osobama smanjene pokretljivosti.</w:t>
      </w:r>
    </w:p>
    <w:p w14:paraId="1AE48930" w14:textId="77777777"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makadamskih površina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održavanja neasfaltiranih, makadamskih površina, sanaciju udarnih rupa, kolotraga i drugih lokalnih oštećenja.</w:t>
      </w:r>
    </w:p>
    <w:p w14:paraId="4C6FBB39" w14:textId="77777777"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Održavanje ogradnih i pot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ornih zidova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te drugih betonskih građevina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sanaciju istih koji se nalaze u cestovnom zemljištu uz nerazvrstanu cestu i na javnim površinama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parkiralištima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izrada novih zidova, sanacija i uređenje novih betonskih staza, stuba i sl.</w:t>
      </w:r>
    </w:p>
    <w:p w14:paraId="756E49CD" w14:textId="77777777"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Hitne intervencije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jevaju obilazak grada nakon obilnijih kiša i drugih vremenskih nepogoda te izvođenje radova čije bi odgađanje izvršenja ugrožavalo sigurnost prometa, zdravlje i imovinu ljudi, izlazak na teren po pozivu prometne policije ili po pozivu nadležnih službenika Grada.</w:t>
      </w:r>
    </w:p>
    <w:p w14:paraId="23124458" w14:textId="77777777" w:rsidR="00887C75" w:rsidRPr="00F37362" w:rsidRDefault="00CA5773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 okomite i v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odoravne prometne signalizacije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, turističke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smeđe) 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 xml:space="preserve"> i ostale signalizacije, te dodatne opreme za regulaciju pro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meta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,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jevaju se poslovi postave i održavanja novih ili zamjene dotrajalih znakova, signalizacije i opreme ces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ta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javnih parkirališta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izuzev prometnih svjetala).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Zamjena dotrajale signalizacije vrši se prema potrebi dok se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bnavljanje horizontalne prometne signalizacije vrši prije početka turističke sezone.</w:t>
      </w:r>
    </w:p>
    <w:p w14:paraId="0ED4BC03" w14:textId="77777777" w:rsidR="00887C75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23D82FA" w14:textId="77777777" w:rsidR="00433E4E" w:rsidRPr="00F37362" w:rsidRDefault="00433E4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CD67A06" w14:textId="77777777" w:rsidR="00AF74DD" w:rsidRPr="005511D7" w:rsidRDefault="00AF74DD" w:rsidP="00AF74D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5511D7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2B1423C7" w14:textId="2D4EE178" w:rsidR="00AF74DD" w:rsidRPr="005511D7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za izvršenje  rado</w:t>
      </w:r>
      <w:r w:rsidR="00E23AE2" w:rsidRPr="005511D7">
        <w:rPr>
          <w:rFonts w:ascii="Times New Roman" w:eastAsia="MS Mincho" w:hAnsi="Times New Roman" w:cs="Times New Roman"/>
          <w:sz w:val="24"/>
          <w:szCs w:val="24"/>
        </w:rPr>
        <w:t>va/usluga  u iznosu od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ab/>
      </w:r>
      <w:r w:rsidR="005511D7">
        <w:rPr>
          <w:rFonts w:ascii="Times New Roman" w:eastAsia="MS Mincho" w:hAnsi="Times New Roman" w:cs="Times New Roman"/>
          <w:sz w:val="24"/>
          <w:szCs w:val="24"/>
        </w:rPr>
        <w:t>100.000,00 EUR</w:t>
      </w:r>
    </w:p>
    <w:p w14:paraId="3EAD5CD7" w14:textId="5BEC036D" w:rsidR="00AF74DD" w:rsidRPr="005511D7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za materij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 xml:space="preserve">al  u iznosu od 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ab/>
      </w:r>
      <w:r w:rsidR="005511D7">
        <w:rPr>
          <w:rFonts w:ascii="Times New Roman" w:eastAsia="MS Mincho" w:hAnsi="Times New Roman" w:cs="Times New Roman"/>
          <w:sz w:val="24"/>
          <w:szCs w:val="24"/>
        </w:rPr>
        <w:t>30.000,00 EUR</w:t>
      </w:r>
    </w:p>
    <w:p w14:paraId="1BCF6BE4" w14:textId="77777777" w:rsidR="00AF74DD" w:rsidRPr="005511D7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7F6ABDC0" w14:textId="1749EA07" w:rsidR="00AF74DD" w:rsidRPr="005511D7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5511D7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5511D7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5511D7">
        <w:rPr>
          <w:rFonts w:ascii="Times New Roman" w:eastAsia="MS Mincho" w:hAnsi="Times New Roman" w:cs="Times New Roman"/>
          <w:b/>
          <w:sz w:val="24"/>
          <w:szCs w:val="24"/>
        </w:rPr>
        <w:t>130</w:t>
      </w:r>
      <w:r w:rsidRPr="005511D7">
        <w:rPr>
          <w:rFonts w:ascii="Times New Roman" w:eastAsia="MS Mincho" w:hAnsi="Times New Roman" w:cs="Times New Roman"/>
          <w:b/>
          <w:sz w:val="24"/>
          <w:szCs w:val="24"/>
        </w:rPr>
        <w:t xml:space="preserve">.000,00 </w:t>
      </w:r>
      <w:r w:rsidR="005511D7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3CFE6A3B" w14:textId="77777777" w:rsidR="00AF74DD" w:rsidRPr="005511D7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73E4077" w14:textId="77777777" w:rsidR="00AF74DD" w:rsidRPr="005511D7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5511D7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7A3BBF56" w14:textId="44AEEC03" w:rsidR="00217050" w:rsidRPr="005511D7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ab/>
      </w:r>
      <w:r w:rsidR="005511D7">
        <w:rPr>
          <w:rFonts w:ascii="Times New Roman" w:eastAsia="MS Mincho" w:hAnsi="Times New Roman" w:cs="Times New Roman"/>
          <w:bCs/>
          <w:sz w:val="24"/>
          <w:szCs w:val="24"/>
        </w:rPr>
        <w:t>130.000,00 EUR</w:t>
      </w:r>
    </w:p>
    <w:p w14:paraId="61284997" w14:textId="77777777" w:rsidR="006E1F28" w:rsidRPr="005511D7" w:rsidRDefault="006E1F2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19C0FBA" w14:textId="77777777" w:rsidR="009E3288" w:rsidRPr="00F37362" w:rsidRDefault="009E328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B1445A9" w14:textId="77777777" w:rsidR="006E1F28" w:rsidRPr="00F37362" w:rsidRDefault="009E3288" w:rsidP="00CC5222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>4. ODRŽAVANJE JAVNE RASVJETE</w:t>
      </w:r>
    </w:p>
    <w:p w14:paraId="13C13E3D" w14:textId="77777777"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77D5577" w14:textId="77777777"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 xml:space="preserve">Pod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Održavanjem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rasvjet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upravljanje i održavanje uređaja i objekata javne rasvjete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uključivo podmirivanje troškova električne energije. </w:t>
      </w:r>
    </w:p>
    <w:p w14:paraId="1E44B5FC" w14:textId="77777777" w:rsidR="00AF74DD" w:rsidRPr="00F37362" w:rsidRDefault="0026609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Pod upravljanje i održavanje uređaja i objekata javne rasvjete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:</w:t>
      </w:r>
    </w:p>
    <w:p w14:paraId="4D0652D9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redovna zamjena ili otklanjanje nedostataka na objektima i uređajima javne rasvjete (izvori svijetlosti,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pred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spojne naprave, armature,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elektro-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ormari i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dr.) radi održavanja sustava u stanju funkcionalne ispravnosti, </w:t>
      </w:r>
    </w:p>
    <w:p w14:paraId="06A5218F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preventivno održavanje  koje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na zamjeni većeg broja rasvjetnih tijela stupova i kabela, el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ktroenergetskih ormarića, prema  izvršenom pregledu na temelju kojeg se donosi procjena prema važećim tehničkim normativima,</w:t>
      </w:r>
    </w:p>
    <w:p w14:paraId="08050C72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ličenje stupova, nosača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, ferala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drugih metalnih elemenata javne rasvjete</w:t>
      </w:r>
    </w:p>
    <w:p w14:paraId="44BB2C4F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izvanredno održavanje obavlja se u najkraćem mogućem roku kada postoji pretpostavka da bi kvar ili oštećenje moglo prouzročiti daljnje štetne posljedice ( poslije ne</w:t>
      </w:r>
      <w:r w:rsidR="00A27D61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vremena, prometne nezgode i sl.)</w:t>
      </w:r>
    </w:p>
    <w:p w14:paraId="5B9FA3B2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pojačano održavanje kada se vrši zamjena većeg broja  uređaja i objekata javne rasvjete ili proširenje javne rasvjete</w:t>
      </w:r>
    </w:p>
    <w:p w14:paraId="1657CB11" w14:textId="77777777" w:rsidR="0026609B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grada za vrijeme blagdana :  nabava, montaža, priključenje , održavanje i kontinuirana kontrola tijekom perioda postave, te demontaža opreme  za blagdansko ukrašavanje. Uključena je i   nabava jelki za blagdansko ukrašavanje grada.</w:t>
      </w:r>
    </w:p>
    <w:p w14:paraId="41161821" w14:textId="77777777" w:rsidR="00C04814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Provedba studije energetske učinkovitosti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modernizacija javne rasvjete</w:t>
      </w:r>
    </w:p>
    <w:p w14:paraId="07A8725F" w14:textId="77777777" w:rsidR="006A1B48" w:rsidRPr="00F37362" w:rsidRDefault="006A1B48" w:rsidP="006A1B48">
      <w:pPr>
        <w:pStyle w:val="Obinitekst"/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64386BD2" w14:textId="77777777" w:rsidR="006A1B48" w:rsidRPr="00F37362" w:rsidRDefault="006A1B4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planira se održavanje javne rasvjete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obalnog </w:t>
      </w:r>
      <w:r w:rsidR="007206FF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pojasa, čišćenja Paklenih otoka i</w:t>
      </w:r>
      <w:r w:rsidR="00222469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javne rasvjete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,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38D31CD" w14:textId="77777777"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ABC6F7F" w14:textId="77777777" w:rsidR="00C04814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A0E35CC" w14:textId="77777777" w:rsidR="00433E4E" w:rsidRPr="00F37362" w:rsidRDefault="00433E4E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E32CB12" w14:textId="77777777" w:rsidR="00C04814" w:rsidRPr="008D1114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D1114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Predviđena  sredstva: </w:t>
      </w:r>
    </w:p>
    <w:p w14:paraId="3DA543F6" w14:textId="61B703BE" w:rsidR="00C04814" w:rsidRPr="008D1114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usluga održavanja i materijal</w:t>
      </w:r>
      <w:r w:rsidR="00C04814" w:rsidRPr="008D1114">
        <w:rPr>
          <w:rFonts w:ascii="Times New Roman" w:eastAsia="MS Mincho" w:hAnsi="Times New Roman" w:cs="Times New Roman"/>
          <w:sz w:val="24"/>
          <w:szCs w:val="24"/>
        </w:rPr>
        <w:t xml:space="preserve">  u iznosu od</w:t>
      </w:r>
      <w:r w:rsidR="007F2CAB" w:rsidRPr="008D1114">
        <w:rPr>
          <w:rFonts w:ascii="Times New Roman" w:eastAsia="MS Mincho" w:hAnsi="Times New Roman" w:cs="Times New Roman"/>
          <w:sz w:val="24"/>
          <w:szCs w:val="24"/>
        </w:rPr>
        <w:tab/>
      </w:r>
      <w:r w:rsidR="008D1114">
        <w:rPr>
          <w:rFonts w:ascii="Times New Roman" w:eastAsia="MS Mincho" w:hAnsi="Times New Roman" w:cs="Times New Roman"/>
          <w:sz w:val="24"/>
          <w:szCs w:val="24"/>
        </w:rPr>
        <w:t>78.000,00 EUR</w:t>
      </w:r>
    </w:p>
    <w:p w14:paraId="082D06B8" w14:textId="408B2777" w:rsidR="00C04814" w:rsidRPr="008D1114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utrošak električne energije</w:t>
      </w:r>
      <w:r w:rsidR="00C04814" w:rsidRPr="008D1114">
        <w:rPr>
          <w:rFonts w:ascii="Times New Roman" w:eastAsia="MS Mincho" w:hAnsi="Times New Roman" w:cs="Times New Roman"/>
          <w:sz w:val="24"/>
          <w:szCs w:val="24"/>
        </w:rPr>
        <w:t xml:space="preserve">  u izn</w:t>
      </w:r>
      <w:r w:rsidR="00FB48EF" w:rsidRPr="008D1114">
        <w:rPr>
          <w:rFonts w:ascii="Times New Roman" w:eastAsia="MS Mincho" w:hAnsi="Times New Roman" w:cs="Times New Roman"/>
          <w:sz w:val="24"/>
          <w:szCs w:val="24"/>
        </w:rPr>
        <w:t xml:space="preserve">osu od  </w:t>
      </w:r>
      <w:r w:rsidR="007F2CAB" w:rsidRPr="008D1114">
        <w:rPr>
          <w:rFonts w:ascii="Times New Roman" w:eastAsia="MS Mincho" w:hAnsi="Times New Roman" w:cs="Times New Roman"/>
          <w:sz w:val="24"/>
          <w:szCs w:val="24"/>
        </w:rPr>
        <w:tab/>
      </w:r>
      <w:r w:rsidR="008D1114">
        <w:rPr>
          <w:rFonts w:ascii="Times New Roman" w:eastAsia="MS Mincho" w:hAnsi="Times New Roman" w:cs="Times New Roman"/>
          <w:sz w:val="24"/>
          <w:szCs w:val="24"/>
        </w:rPr>
        <w:t>34.000,00 EUR</w:t>
      </w:r>
    </w:p>
    <w:p w14:paraId="426765DC" w14:textId="77777777" w:rsidR="00C04814" w:rsidRPr="008D1114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13BB786C" w14:textId="25D25361" w:rsidR="00C04814" w:rsidRPr="008D1114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8D1114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8D1114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8D1114">
        <w:rPr>
          <w:rFonts w:ascii="Times New Roman" w:eastAsia="MS Mincho" w:hAnsi="Times New Roman" w:cs="Times New Roman"/>
          <w:b/>
          <w:sz w:val="24"/>
          <w:szCs w:val="24"/>
        </w:rPr>
        <w:t>112.000,00 EUR</w:t>
      </w:r>
    </w:p>
    <w:p w14:paraId="1A07965C" w14:textId="77777777" w:rsidR="006A1B48" w:rsidRPr="008D1114" w:rsidRDefault="006A1B48" w:rsidP="00C04814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0201A12" w14:textId="77777777" w:rsidR="00C04814" w:rsidRPr="008D1114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D1114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5A94E56D" w14:textId="1153867F" w:rsidR="00C04814" w:rsidRPr="008D1114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8D1114">
        <w:rPr>
          <w:rFonts w:ascii="Times New Roman" w:eastAsia="MS Mincho" w:hAnsi="Times New Roman" w:cs="Times New Roman"/>
          <w:sz w:val="24"/>
          <w:szCs w:val="24"/>
        </w:rPr>
        <w:tab/>
      </w:r>
      <w:r w:rsidR="008D1114">
        <w:rPr>
          <w:rFonts w:ascii="Times New Roman" w:eastAsia="MS Mincho" w:hAnsi="Times New Roman" w:cs="Times New Roman"/>
          <w:bCs/>
          <w:sz w:val="24"/>
          <w:szCs w:val="24"/>
        </w:rPr>
        <w:t>112.000,00 EUR</w:t>
      </w:r>
    </w:p>
    <w:p w14:paraId="1D326BFA" w14:textId="5213B615" w:rsidR="00E71803" w:rsidRPr="008D1114" w:rsidRDefault="00E71803" w:rsidP="008D1114">
      <w:pPr>
        <w:pStyle w:val="Obinitekst"/>
        <w:tabs>
          <w:tab w:val="decimal" w:leader="dot" w:pos="6804"/>
        </w:tabs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14:paraId="32652672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D80A7F9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BB8DD03" w14:textId="77777777" w:rsidR="006A1B48" w:rsidRPr="00F37362" w:rsidRDefault="006A1B48" w:rsidP="00E51CAD">
      <w:pPr>
        <w:suppressAutoHyphens w:val="0"/>
        <w:rPr>
          <w:rFonts w:eastAsia="MS Mincho"/>
        </w:rPr>
      </w:pPr>
      <w:r w:rsidRPr="00F37362">
        <w:rPr>
          <w:rFonts w:eastAsia="MS Mincho"/>
          <w:b/>
        </w:rPr>
        <w:t xml:space="preserve">5. </w:t>
      </w:r>
      <w:r w:rsidR="009E3288" w:rsidRPr="00F37362">
        <w:rPr>
          <w:rFonts w:eastAsia="MS Mincho"/>
          <w:b/>
        </w:rPr>
        <w:t>ODRŽAVANJE GROBLJA</w:t>
      </w:r>
    </w:p>
    <w:p w14:paraId="7E03A91B" w14:textId="77777777" w:rsidR="006A1B48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D7B7C19" w14:textId="77777777" w:rsidR="00927F1C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Sredstva za održavanje groblja  planiraju se kao uče</w:t>
      </w:r>
      <w:r w:rsidR="00F47F8A" w:rsidRPr="00F37362">
        <w:rPr>
          <w:rFonts w:ascii="Times New Roman" w:eastAsia="MS Mincho" w:hAnsi="Times New Roman" w:cs="Times New Roman"/>
          <w:sz w:val="24"/>
          <w:szCs w:val="24"/>
        </w:rPr>
        <w:t xml:space="preserve">šće u troškovima  održavanja 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Gradskog groblja Hvar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kao i drugih groblja na području grada Hvara. </w:t>
      </w:r>
    </w:p>
    <w:p w14:paraId="3554BEB3" w14:textId="77777777" w:rsidR="006A1B48" w:rsidRPr="00F37362" w:rsidRDefault="00F47F8A" w:rsidP="00222469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groblja 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0F2496FF" w14:textId="77777777"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mrtvačnica  i trjemova  pred mrtvačnicama </w:t>
      </w:r>
    </w:p>
    <w:p w14:paraId="09C1706F" w14:textId="77777777" w:rsidR="00F47F8A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unutar groblja</w:t>
      </w:r>
    </w:p>
    <w:p w14:paraId="5D0303DA" w14:textId="77777777"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staza unutar groblja</w:t>
      </w:r>
    </w:p>
    <w:p w14:paraId="57B79E81" w14:textId="77777777"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pristupnih  staza oko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groblja</w:t>
      </w:r>
    </w:p>
    <w:p w14:paraId="3A48B2AD" w14:textId="77777777"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kapela i vanjskih zidova </w:t>
      </w:r>
    </w:p>
    <w:p w14:paraId="11FB5B56" w14:textId="77777777" w:rsidR="0036233E" w:rsidRPr="00F37362" w:rsidRDefault="0036233E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izrada potrebne tehničke  dokumentacije </w:t>
      </w:r>
    </w:p>
    <w:p w14:paraId="72EBA677" w14:textId="77777777" w:rsidR="009E3288" w:rsidRDefault="009E3288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14:paraId="555E1439" w14:textId="77777777" w:rsidR="00433E4E" w:rsidRPr="00F37362" w:rsidRDefault="00433E4E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14:paraId="153AA541" w14:textId="77777777" w:rsidR="00527E50" w:rsidRPr="00302E4F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302E4F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05E25A3A" w14:textId="289E470E" w:rsidR="00527E50" w:rsidRPr="00302E4F" w:rsidRDefault="00527E50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302E4F">
        <w:rPr>
          <w:rFonts w:ascii="Times New Roman" w:eastAsia="MS Mincho" w:hAnsi="Times New Roman" w:cs="Times New Roman"/>
          <w:sz w:val="24"/>
          <w:szCs w:val="24"/>
        </w:rPr>
        <w:t>održa</w:t>
      </w:r>
      <w:r w:rsidR="001D4C1E" w:rsidRPr="00302E4F">
        <w:rPr>
          <w:rFonts w:ascii="Times New Roman" w:eastAsia="MS Mincho" w:hAnsi="Times New Roman" w:cs="Times New Roman"/>
          <w:sz w:val="24"/>
          <w:szCs w:val="24"/>
        </w:rPr>
        <w:t xml:space="preserve">vanje groblja </w:t>
      </w:r>
      <w:r w:rsidR="007F2CAB" w:rsidRPr="00302E4F">
        <w:rPr>
          <w:rFonts w:ascii="Times New Roman" w:eastAsia="MS Mincho" w:hAnsi="Times New Roman" w:cs="Times New Roman"/>
          <w:sz w:val="24"/>
          <w:szCs w:val="24"/>
        </w:rPr>
        <w:tab/>
      </w:r>
      <w:r w:rsidR="00302E4F">
        <w:rPr>
          <w:rFonts w:ascii="Times New Roman" w:eastAsia="MS Mincho" w:hAnsi="Times New Roman" w:cs="Times New Roman"/>
          <w:sz w:val="24"/>
          <w:szCs w:val="24"/>
        </w:rPr>
        <w:t>40.000,00 EUR</w:t>
      </w:r>
    </w:p>
    <w:p w14:paraId="57AC0B9B" w14:textId="77777777" w:rsidR="00527E50" w:rsidRPr="00302E4F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302E4F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7E461D69" w14:textId="5FEADBE0" w:rsidR="00527E50" w:rsidRPr="00302E4F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302E4F">
        <w:rPr>
          <w:rFonts w:ascii="Times New Roman" w:eastAsia="MS Mincho" w:hAnsi="Times New Roman" w:cs="Times New Roman"/>
          <w:b/>
          <w:sz w:val="24"/>
          <w:szCs w:val="24"/>
        </w:rPr>
        <w:t>uk</w:t>
      </w:r>
      <w:r w:rsidR="001D4C1E" w:rsidRPr="00302E4F">
        <w:rPr>
          <w:rFonts w:ascii="Times New Roman" w:eastAsia="MS Mincho" w:hAnsi="Times New Roman" w:cs="Times New Roman"/>
          <w:b/>
          <w:sz w:val="24"/>
          <w:szCs w:val="24"/>
        </w:rPr>
        <w:t xml:space="preserve">upno : </w:t>
      </w:r>
      <w:r w:rsidR="007F2CAB" w:rsidRPr="00302E4F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302E4F">
        <w:rPr>
          <w:rFonts w:ascii="Times New Roman" w:eastAsia="MS Mincho" w:hAnsi="Times New Roman" w:cs="Times New Roman"/>
          <w:b/>
          <w:sz w:val="24"/>
          <w:szCs w:val="24"/>
        </w:rPr>
        <w:t>40.000,00 EUR</w:t>
      </w:r>
    </w:p>
    <w:p w14:paraId="62E338C2" w14:textId="77777777" w:rsidR="00E51CAD" w:rsidRPr="00302E4F" w:rsidRDefault="00E51CAD" w:rsidP="0022246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2054ECE" w14:textId="77777777" w:rsidR="00527E50" w:rsidRPr="00302E4F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302E4F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60AD16FE" w14:textId="154901DF" w:rsidR="00580351" w:rsidRPr="00302E4F" w:rsidRDefault="00580351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302E4F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107C7" w:rsidRPr="00302E4F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302E4F">
        <w:rPr>
          <w:rFonts w:ascii="Times New Roman" w:eastAsia="MS Mincho" w:hAnsi="Times New Roman" w:cs="Times New Roman"/>
          <w:sz w:val="24"/>
          <w:szCs w:val="24"/>
        </w:rPr>
        <w:tab/>
      </w:r>
      <w:r w:rsidR="00DD1BDE" w:rsidRPr="00302E4F">
        <w:rPr>
          <w:rFonts w:ascii="Times New Roman" w:eastAsia="MS Mincho" w:hAnsi="Times New Roman" w:cs="Times New Roman"/>
          <w:sz w:val="24"/>
          <w:szCs w:val="24"/>
        </w:rPr>
        <w:t>4</w:t>
      </w:r>
      <w:r w:rsidR="00302E4F">
        <w:rPr>
          <w:rFonts w:ascii="Times New Roman" w:eastAsia="MS Mincho" w:hAnsi="Times New Roman" w:cs="Times New Roman"/>
          <w:sz w:val="24"/>
          <w:szCs w:val="24"/>
        </w:rPr>
        <w:t>0.000,00 EUR</w:t>
      </w:r>
    </w:p>
    <w:p w14:paraId="6B57E629" w14:textId="77777777" w:rsidR="00527E50" w:rsidRPr="00302E4F" w:rsidRDefault="00527E50" w:rsidP="00527E5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625B592" w14:textId="77777777"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FB3737D" w14:textId="77777777" w:rsidR="009E3288" w:rsidRPr="00F37362" w:rsidRDefault="009E3288" w:rsidP="009E3288">
      <w:pPr>
        <w:pStyle w:val="Obinitekst"/>
        <w:tabs>
          <w:tab w:val="left" w:pos="330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6. ODRŽAVANJE GRAĐEVINA JAVNE ODVODNJE OBORINSKIH  VODA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726246E4" w14:textId="77777777" w:rsidR="009E3288" w:rsidRPr="00F37362" w:rsidRDefault="00222469" w:rsidP="009E3288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3F4699C8" w14:textId="77777777" w:rsidR="009E3288" w:rsidRPr="00F37362" w:rsidRDefault="009E328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Pod Održavanjem građevina javne odvodnje oborinskih voda podrazumijeva se:</w:t>
      </w:r>
    </w:p>
    <w:p w14:paraId="1286585D" w14:textId="77777777" w:rsidR="00121C91" w:rsidRPr="00F37362" w:rsidRDefault="009E3288" w:rsidP="00222469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građevina  koje služe prihvatu , odvodnji i ispuštanju oborinskih voda iz građevina i površina javne namjene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unutar građevinskog područja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na području Grada Hvara. </w:t>
      </w:r>
    </w:p>
    <w:p w14:paraId="46F89EEF" w14:textId="77777777" w:rsidR="00E51CAD" w:rsidRDefault="00E51CAD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AF604AD" w14:textId="77777777" w:rsidR="00433E4E" w:rsidRPr="00F37362" w:rsidRDefault="00433E4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B1E301F" w14:textId="77777777" w:rsidR="00E51CAD" w:rsidRPr="00811274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11274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3028F5D8" w14:textId="4008E244" w:rsidR="00E51CAD" w:rsidRPr="00811274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11274">
        <w:rPr>
          <w:rFonts w:ascii="Times New Roman" w:eastAsia="MS Mincho" w:hAnsi="Times New Roman" w:cs="Times New Roman"/>
          <w:sz w:val="24"/>
          <w:szCs w:val="24"/>
        </w:rPr>
        <w:t xml:space="preserve">održavanje  </w:t>
      </w:r>
      <w:r w:rsidRPr="00811274">
        <w:rPr>
          <w:rFonts w:ascii="Times New Roman" w:eastAsia="MS Mincho" w:hAnsi="Times New Roman" w:cs="Times New Roman"/>
          <w:sz w:val="24"/>
          <w:szCs w:val="24"/>
        </w:rPr>
        <w:tab/>
      </w:r>
      <w:r w:rsidR="00811274">
        <w:rPr>
          <w:rFonts w:ascii="Times New Roman" w:eastAsia="MS Mincho" w:hAnsi="Times New Roman" w:cs="Times New Roman"/>
          <w:sz w:val="24"/>
          <w:szCs w:val="24"/>
        </w:rPr>
        <w:t>4.000,00 EUR</w:t>
      </w:r>
    </w:p>
    <w:p w14:paraId="2E6C3E7B" w14:textId="77777777" w:rsidR="00E51CAD" w:rsidRPr="00811274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81127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09A5B474" w14:textId="097D6D46" w:rsidR="00E51CAD" w:rsidRPr="00811274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811274">
        <w:rPr>
          <w:rFonts w:ascii="Times New Roman" w:eastAsia="MS Mincho" w:hAnsi="Times New Roman" w:cs="Times New Roman"/>
          <w:b/>
          <w:sz w:val="24"/>
          <w:szCs w:val="24"/>
        </w:rPr>
        <w:t>uku</w:t>
      </w:r>
      <w:r w:rsidR="007206FF" w:rsidRPr="00811274">
        <w:rPr>
          <w:rFonts w:ascii="Times New Roman" w:eastAsia="MS Mincho" w:hAnsi="Times New Roman" w:cs="Times New Roman"/>
          <w:b/>
          <w:sz w:val="24"/>
          <w:szCs w:val="24"/>
        </w:rPr>
        <w:t>pn</w:t>
      </w:r>
      <w:r w:rsidR="00B63A7F" w:rsidRPr="00811274">
        <w:rPr>
          <w:rFonts w:ascii="Times New Roman" w:eastAsia="MS Mincho" w:hAnsi="Times New Roman" w:cs="Times New Roman"/>
          <w:b/>
          <w:sz w:val="24"/>
          <w:szCs w:val="24"/>
        </w:rPr>
        <w:t>o : ………………………………………………</w:t>
      </w:r>
      <w:r w:rsidR="00811274">
        <w:rPr>
          <w:rFonts w:ascii="Times New Roman" w:eastAsia="MS Mincho" w:hAnsi="Times New Roman" w:cs="Times New Roman"/>
          <w:b/>
          <w:sz w:val="24"/>
          <w:szCs w:val="24"/>
        </w:rPr>
        <w:t>….4.000,00 EUR</w:t>
      </w:r>
    </w:p>
    <w:p w14:paraId="3508695C" w14:textId="77777777" w:rsidR="00E51CAD" w:rsidRPr="00811274" w:rsidRDefault="00E51CAD" w:rsidP="00E51CAD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EBEB023" w14:textId="77777777" w:rsidR="00E51CAD" w:rsidRPr="00811274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11274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1477EDA8" w14:textId="46918C26" w:rsidR="00E51CAD" w:rsidRPr="00811274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11274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206FF" w:rsidRPr="00811274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811274">
        <w:rPr>
          <w:rFonts w:ascii="Times New Roman" w:eastAsia="MS Mincho" w:hAnsi="Times New Roman" w:cs="Times New Roman"/>
          <w:sz w:val="24"/>
          <w:szCs w:val="24"/>
        </w:rPr>
        <w:tab/>
      </w:r>
      <w:r w:rsidR="00811274">
        <w:rPr>
          <w:rFonts w:ascii="Times New Roman" w:eastAsia="MS Mincho" w:hAnsi="Times New Roman" w:cs="Times New Roman"/>
          <w:sz w:val="24"/>
          <w:szCs w:val="24"/>
        </w:rPr>
        <w:t>4.000,00 EUR</w:t>
      </w:r>
    </w:p>
    <w:p w14:paraId="57E50FAF" w14:textId="77777777" w:rsidR="006E698E" w:rsidRPr="00811274" w:rsidRDefault="006E698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9979B9F" w14:textId="77777777" w:rsidR="00E51CAD" w:rsidRDefault="00E51CAD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839DD95" w14:textId="77777777"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EF66728" w14:textId="77777777"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DE0550E" w14:textId="77777777"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22BC6BD" w14:textId="77777777" w:rsidR="00630094" w:rsidRPr="00F37362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4741388" w14:textId="77777777"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3. </w:t>
      </w:r>
    </w:p>
    <w:p w14:paraId="041E1E34" w14:textId="77777777" w:rsidR="00927F1C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SREDSTVA ZA OSTVARIVANJE  PROGRAMA</w:t>
      </w:r>
    </w:p>
    <w:p w14:paraId="1279638C" w14:textId="77777777"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5EC9D3E" w14:textId="77777777" w:rsidR="00527E50" w:rsidRPr="004C59C7" w:rsidRDefault="00536D9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Sredstva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potrebna 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za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ostvarivanje  ovog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Program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>a temeljem proc</w:t>
      </w:r>
      <w:r w:rsidR="00CA456F" w:rsidRPr="004C59C7">
        <w:rPr>
          <w:rFonts w:ascii="Times New Roman" w:eastAsia="MS Mincho" w:hAnsi="Times New Roman" w:cs="Times New Roman"/>
          <w:sz w:val="24"/>
          <w:szCs w:val="24"/>
        </w:rPr>
        <w:t>i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jenjenih troškova po pojedinim djelatnostima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iznose:</w:t>
      </w:r>
    </w:p>
    <w:p w14:paraId="715933E1" w14:textId="77777777" w:rsidR="00527E50" w:rsidRPr="004C59C7" w:rsidRDefault="00382BE8" w:rsidP="004C59C7">
      <w:pPr>
        <w:pStyle w:val="Obinitekst"/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4C59C7">
        <w:rPr>
          <w:rFonts w:ascii="Times New Roman" w:eastAsia="MS Mincho" w:hAnsi="Times New Roman" w:cs="Times New Roman"/>
          <w:sz w:val="24"/>
          <w:szCs w:val="24"/>
        </w:rPr>
        <w:tab/>
      </w:r>
    </w:p>
    <w:p w14:paraId="06282F36" w14:textId="416E9EEC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čistoće površina javne namjene i obalnog pojasa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3D2D2D">
        <w:rPr>
          <w:rFonts w:ascii="Times New Roman" w:eastAsia="MS Mincho" w:hAnsi="Times New Roman"/>
          <w:b/>
          <w:sz w:val="24"/>
          <w:szCs w:val="24"/>
        </w:rPr>
        <w:t>408.250,00 EUR</w:t>
      </w:r>
    </w:p>
    <w:p w14:paraId="4EA7D075" w14:textId="21C0301D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površina javne namjene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3D2D2D">
        <w:rPr>
          <w:rFonts w:ascii="Times New Roman" w:eastAsia="MS Mincho" w:hAnsi="Times New Roman"/>
          <w:b/>
          <w:sz w:val="24"/>
          <w:szCs w:val="24"/>
        </w:rPr>
        <w:t>345.000,00 EUR</w:t>
      </w:r>
    </w:p>
    <w:p w14:paraId="16F4E7EE" w14:textId="26C5A42A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3D2D2D">
        <w:rPr>
          <w:rFonts w:ascii="Times New Roman" w:eastAsia="MS Mincho" w:hAnsi="Times New Roman"/>
          <w:b/>
          <w:sz w:val="24"/>
          <w:szCs w:val="24"/>
        </w:rPr>
        <w:t>130.000,00 EUR</w:t>
      </w:r>
    </w:p>
    <w:p w14:paraId="4C725D9E" w14:textId="34B42161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javne rasvjete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3D2D2D">
        <w:rPr>
          <w:rFonts w:ascii="Times New Roman" w:eastAsia="MS Mincho" w:hAnsi="Times New Roman"/>
          <w:b/>
          <w:sz w:val="24"/>
          <w:szCs w:val="24"/>
        </w:rPr>
        <w:t>112.000,00 EUR</w:t>
      </w:r>
    </w:p>
    <w:p w14:paraId="5A7E4D2A" w14:textId="3B10B6CF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 xml:space="preserve">održavanje groblja 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433E4E" w:rsidRPr="00811274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3D2D2D">
        <w:rPr>
          <w:rFonts w:ascii="Times New Roman" w:eastAsia="MS Mincho" w:hAnsi="Times New Roman"/>
          <w:b/>
          <w:sz w:val="24"/>
          <w:szCs w:val="24"/>
        </w:rPr>
        <w:t>40.000,00 EUR</w:t>
      </w:r>
    </w:p>
    <w:p w14:paraId="3A632B23" w14:textId="16709D02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građevina javne odvodnje oborinskih voda……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433E4E" w:rsidRPr="00811274">
        <w:rPr>
          <w:rFonts w:ascii="Times New Roman" w:eastAsia="MS Mincho" w:hAnsi="Times New Roman"/>
          <w:b/>
          <w:sz w:val="24"/>
          <w:szCs w:val="24"/>
        </w:rPr>
        <w:t xml:space="preserve">    </w:t>
      </w:r>
      <w:r w:rsidR="003D2D2D">
        <w:rPr>
          <w:rFonts w:ascii="Times New Roman" w:eastAsia="MS Mincho" w:hAnsi="Times New Roman"/>
          <w:b/>
          <w:sz w:val="24"/>
          <w:szCs w:val="24"/>
        </w:rPr>
        <w:t>4.000,00 EUR</w:t>
      </w:r>
    </w:p>
    <w:p w14:paraId="097AA041" w14:textId="77777777" w:rsidR="004C59C7" w:rsidRPr="00811274" w:rsidRDefault="004C59C7" w:rsidP="004C59C7">
      <w:pPr>
        <w:pStyle w:val="Obinitekst"/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</w:t>
      </w:r>
    </w:p>
    <w:p w14:paraId="40629C7A" w14:textId="749F5A20" w:rsidR="006E1F28" w:rsidRPr="00811274" w:rsidRDefault="004C59C7" w:rsidP="004C59C7">
      <w:pPr>
        <w:pStyle w:val="Obinitekst"/>
        <w:ind w:left="397" w:hanging="28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Ukupno</w:t>
      </w:r>
      <w:r w:rsidR="00A71517">
        <w:rPr>
          <w:rFonts w:ascii="Times New Roman" w:eastAsia="MS Mincho" w:hAnsi="Times New Roman"/>
          <w:b/>
          <w:sz w:val="24"/>
          <w:szCs w:val="24"/>
        </w:rPr>
        <w:t>:</w:t>
      </w:r>
      <w:r w:rsidR="003D2D2D">
        <w:rPr>
          <w:rFonts w:ascii="Times New Roman" w:eastAsia="MS Mincho" w:hAnsi="Times New Roman"/>
          <w:b/>
          <w:sz w:val="24"/>
          <w:szCs w:val="24"/>
        </w:rPr>
        <w:t>1.039.250,00 EUR/</w:t>
      </w:r>
      <w:r w:rsidR="00A71517">
        <w:rPr>
          <w:rFonts w:ascii="Times New Roman" w:eastAsia="MS Mincho" w:hAnsi="Times New Roman"/>
          <w:b/>
          <w:sz w:val="24"/>
          <w:szCs w:val="24"/>
        </w:rPr>
        <w:t>7.830.229,13 HRK ( fiksni tečaj konverzije 1EUR=7,53450kuna)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</w:p>
    <w:p w14:paraId="2219DD5F" w14:textId="77777777" w:rsidR="00A5577F" w:rsidRPr="00811274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554E5250" w14:textId="77777777" w:rsidR="00A5577F" w:rsidRP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38B8A7DF" w14:textId="77777777" w:rsidR="00A5577F" w:rsidRPr="00A5577F" w:rsidRDefault="00A5577F" w:rsidP="00A5577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A5577F">
        <w:rPr>
          <w:bCs/>
          <w:lang w:eastAsia="hr-HR"/>
        </w:rPr>
        <w:t>Članak 4.</w:t>
      </w:r>
      <w:r w:rsidRPr="00A5577F">
        <w:rPr>
          <w:b/>
          <w:bCs/>
          <w:lang w:eastAsia="hr-HR"/>
        </w:rPr>
        <w:t xml:space="preserve"> </w:t>
      </w:r>
    </w:p>
    <w:p w14:paraId="1F0CE391" w14:textId="77777777" w:rsidR="00A5577F" w:rsidRPr="00A5577F" w:rsidRDefault="00A5577F" w:rsidP="00A5577F">
      <w:pPr>
        <w:suppressAutoHyphens w:val="0"/>
        <w:autoSpaceDE w:val="0"/>
        <w:autoSpaceDN w:val="0"/>
        <w:adjustRightInd w:val="0"/>
        <w:jc w:val="both"/>
      </w:pPr>
    </w:p>
    <w:p w14:paraId="4C82E513" w14:textId="77777777" w:rsidR="00A5577F" w:rsidRPr="00A5577F" w:rsidRDefault="00A5577F" w:rsidP="00A5577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A5577F">
        <w:rPr>
          <w:lang w:eastAsia="hr-HR"/>
        </w:rPr>
        <w:t xml:space="preserve">Gradonačelnik podnosi predstavničkom tijelu jedinice lokalne samouprave izvješće o izvršenju programa </w:t>
      </w:r>
      <w:r>
        <w:rPr>
          <w:lang w:eastAsia="hr-HR"/>
        </w:rPr>
        <w:t>održavanja</w:t>
      </w:r>
      <w:r w:rsidRPr="00A5577F">
        <w:rPr>
          <w:lang w:eastAsia="hr-HR"/>
        </w:rPr>
        <w:t xml:space="preserve"> komunalne infrastrukture za prethodnu kalendarsku godinu.</w:t>
      </w:r>
    </w:p>
    <w:p w14:paraId="549AFAF8" w14:textId="77777777" w:rsidR="00A5577F" w:rsidRDefault="00A5577F" w:rsidP="00A5577F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577F">
        <w:rPr>
          <w:rFonts w:ascii="Times New Roman" w:hAnsi="Times New Roman" w:cs="Times New Roman"/>
          <w:sz w:val="24"/>
          <w:szCs w:val="24"/>
          <w:lang w:eastAsia="hr-HR"/>
        </w:rPr>
        <w:t>Izvješće se podnosi istodobno s izvješćem o izvršenju proračuna jedinica lokalne samouprave.</w:t>
      </w:r>
      <w:r w:rsidRPr="00A5577F">
        <w:rPr>
          <w:rFonts w:ascii="Times New Roman" w:hAnsi="Times New Roman" w:cs="Times New Roman"/>
          <w:sz w:val="24"/>
          <w:szCs w:val="24"/>
          <w:lang w:eastAsia="hr-HR"/>
        </w:rPr>
        <w:cr/>
      </w:r>
    </w:p>
    <w:p w14:paraId="589AD99A" w14:textId="77777777"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</w:t>
      </w:r>
      <w:r w:rsidR="00A5577F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479ADD29" w14:textId="77777777" w:rsidR="00527E50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ZAVRŠNE ODREDBE</w:t>
      </w:r>
    </w:p>
    <w:p w14:paraId="1B233D2C" w14:textId="77777777" w:rsidR="00527E50" w:rsidRPr="00F37362" w:rsidRDefault="0023600D" w:rsidP="0023600D">
      <w:pPr>
        <w:pStyle w:val="Obinitekst"/>
        <w:tabs>
          <w:tab w:val="left" w:pos="3930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31EE7B34" w14:textId="77777777" w:rsidR="00927F1C" w:rsidRDefault="00095A01" w:rsidP="009A04B2">
      <w:pPr>
        <w:pStyle w:val="Obinitekst"/>
        <w:ind w:firstLine="70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Ovaj Program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32253">
        <w:rPr>
          <w:rFonts w:ascii="Times New Roman" w:hAnsi="Times New Roman" w:cs="Times New Roman"/>
          <w:sz w:val="24"/>
          <w:szCs w:val="24"/>
          <w:lang w:eastAsia="hr-HR"/>
        </w:rPr>
        <w:t>objavit će se u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 „Službenom glasniku Grada Hvara“, a </w:t>
      </w:r>
      <w:r w:rsidR="00932253">
        <w:rPr>
          <w:rFonts w:ascii="Times New Roman" w:hAnsi="Times New Roman" w:cs="Times New Roman"/>
          <w:sz w:val="24"/>
          <w:szCs w:val="24"/>
          <w:lang w:eastAsia="hr-HR"/>
        </w:rPr>
        <w:t xml:space="preserve">stupa na snagu 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>1. siječnja 202</w:t>
      </w:r>
      <w:r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>. godine.</w:t>
      </w:r>
    </w:p>
    <w:p w14:paraId="24F958E7" w14:textId="77777777"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CD455AF" w14:textId="77777777"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8E7E427" w14:textId="77777777" w:rsidR="00A5577F" w:rsidRPr="00F37362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328943F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R E P U B L I K A   H R V A T S K A</w:t>
      </w:r>
    </w:p>
    <w:p w14:paraId="46CBF3D4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SPLITSKO-DALMATINSKA ŽUPANIJA</w:t>
      </w:r>
    </w:p>
    <w:p w14:paraId="1955D5AD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GRAD HVAR</w:t>
      </w:r>
    </w:p>
    <w:p w14:paraId="0CF3072C" w14:textId="77777777" w:rsidR="00484975" w:rsidRPr="00F37362" w:rsidRDefault="006624A8">
      <w:pPr>
        <w:jc w:val="center"/>
        <w:rPr>
          <w:i/>
        </w:rPr>
      </w:pPr>
      <w:r w:rsidRPr="00F37362">
        <w:rPr>
          <w:i/>
        </w:rPr>
        <w:t>Gradsko vijeće</w:t>
      </w:r>
    </w:p>
    <w:p w14:paraId="6266D4BC" w14:textId="77777777" w:rsidR="00927F1C" w:rsidRDefault="00927F1C">
      <w:pPr>
        <w:jc w:val="center"/>
        <w:rPr>
          <w:i/>
        </w:rPr>
      </w:pPr>
    </w:p>
    <w:p w14:paraId="1DFC2184" w14:textId="77777777" w:rsidR="00A5577F" w:rsidRPr="00F37362" w:rsidRDefault="00A5577F">
      <w:pPr>
        <w:jc w:val="center"/>
        <w:rPr>
          <w:i/>
        </w:rPr>
      </w:pPr>
    </w:p>
    <w:p w14:paraId="6C9E8A09" w14:textId="77777777" w:rsidR="009A04B2" w:rsidRDefault="009A04B2" w:rsidP="009A04B2">
      <w:r>
        <w:t xml:space="preserve">KLASA: </w:t>
      </w:r>
    </w:p>
    <w:p w14:paraId="1922673E" w14:textId="77777777" w:rsidR="009A04B2" w:rsidRDefault="009A04B2" w:rsidP="009A04B2">
      <w:r>
        <w:t xml:space="preserve">URBROJ : </w:t>
      </w:r>
    </w:p>
    <w:p w14:paraId="57DF859F" w14:textId="77777777" w:rsidR="00A5577F" w:rsidRDefault="009A04B2" w:rsidP="009A04B2">
      <w:r>
        <w:t>Hvar,</w:t>
      </w:r>
      <w:r w:rsidR="00435FBB">
        <w:t xml:space="preserve"> </w:t>
      </w:r>
    </w:p>
    <w:p w14:paraId="35160545" w14:textId="77777777" w:rsidR="00A5577F" w:rsidRDefault="00A5577F"/>
    <w:p w14:paraId="28D5001C" w14:textId="77777777" w:rsidR="00A5577F" w:rsidRPr="00F37362" w:rsidRDefault="00A5577F"/>
    <w:p w14:paraId="0E71F60F" w14:textId="77777777" w:rsidR="006E1F28" w:rsidRDefault="006624A8" w:rsidP="00095A01">
      <w:pPr>
        <w:jc w:val="right"/>
      </w:pPr>
      <w:r w:rsidRPr="00F37362">
        <w:t xml:space="preserve">Predsjednik </w:t>
      </w:r>
      <w:r w:rsidR="00220A8E" w:rsidRPr="00F37362">
        <w:t xml:space="preserve"> Gradskog vijeća Grada Hvara : </w:t>
      </w:r>
    </w:p>
    <w:p w14:paraId="44F966A7" w14:textId="77777777" w:rsidR="00095A01" w:rsidRPr="00F37362" w:rsidRDefault="00095A01" w:rsidP="00095A01">
      <w:pPr>
        <w:jc w:val="right"/>
      </w:pPr>
    </w:p>
    <w:p w14:paraId="2EE40044" w14:textId="77777777" w:rsidR="00382BE8" w:rsidRPr="00F37362" w:rsidRDefault="00095A01" w:rsidP="00095A01">
      <w:pPr>
        <w:jc w:val="right"/>
      </w:pPr>
      <w:r>
        <w:t>Jurica Miličić, dipl. iur.</w:t>
      </w:r>
    </w:p>
    <w:p w14:paraId="7BEB043F" w14:textId="77777777" w:rsidR="00220A8E" w:rsidRPr="00662CE9" w:rsidRDefault="00220A8E" w:rsidP="0023600D">
      <w:pPr>
        <w:jc w:val="center"/>
        <w:rPr>
          <w:sz w:val="22"/>
        </w:rPr>
      </w:pPr>
    </w:p>
    <w:sectPr w:rsidR="00220A8E" w:rsidRPr="00662CE9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93B1" w14:textId="77777777" w:rsidR="00E84525" w:rsidRDefault="00E84525">
      <w:r>
        <w:separator/>
      </w:r>
    </w:p>
  </w:endnote>
  <w:endnote w:type="continuationSeparator" w:id="0">
    <w:p w14:paraId="319E9CA7" w14:textId="77777777" w:rsidR="00E84525" w:rsidRDefault="00E8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6015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AC0651" w14:textId="77777777"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095A01">
              <w:rPr>
                <w:bCs/>
                <w:noProof/>
              </w:rPr>
              <w:t>7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095A01">
              <w:rPr>
                <w:bCs/>
                <w:noProof/>
              </w:rPr>
              <w:t>7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14:paraId="407B5B38" w14:textId="77777777"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EC78" w14:textId="77777777" w:rsidR="00E84525" w:rsidRDefault="00E84525">
      <w:r>
        <w:separator/>
      </w:r>
    </w:p>
  </w:footnote>
  <w:footnote w:type="continuationSeparator" w:id="0">
    <w:p w14:paraId="24EF9B4F" w14:textId="77777777" w:rsidR="00E84525" w:rsidRDefault="00E8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CCCF" w14:textId="77777777"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136EE097" w14:textId="77777777"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1F53E02"/>
    <w:multiLevelType w:val="hybridMultilevel"/>
    <w:tmpl w:val="32B812E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53F"/>
    <w:multiLevelType w:val="hybridMultilevel"/>
    <w:tmpl w:val="BE205B76"/>
    <w:lvl w:ilvl="0" w:tplc="8DCC6612">
      <w:start w:val="7"/>
      <w:numFmt w:val="bullet"/>
      <w:lvlText w:val="-"/>
      <w:lvlJc w:val="left"/>
      <w:pPr>
        <w:ind w:left="178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84D0D"/>
    <w:multiLevelType w:val="hybridMultilevel"/>
    <w:tmpl w:val="53A8A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414E"/>
    <w:multiLevelType w:val="hybridMultilevel"/>
    <w:tmpl w:val="4D0AFA3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7E59"/>
    <w:multiLevelType w:val="hybridMultilevel"/>
    <w:tmpl w:val="E228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281"/>
    <w:multiLevelType w:val="hybridMultilevel"/>
    <w:tmpl w:val="CDDAAD6E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E87C5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73C8"/>
    <w:multiLevelType w:val="hybridMultilevel"/>
    <w:tmpl w:val="0ACA465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94AA3"/>
    <w:multiLevelType w:val="hybridMultilevel"/>
    <w:tmpl w:val="17A80708"/>
    <w:lvl w:ilvl="0" w:tplc="041A000F">
      <w:start w:val="1"/>
      <w:numFmt w:val="decimal"/>
      <w:lvlText w:val="%1."/>
      <w:lvlJc w:val="left"/>
      <w:pPr>
        <w:ind w:left="1866" w:hanging="360"/>
      </w:p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6F0D"/>
    <w:multiLevelType w:val="hybridMultilevel"/>
    <w:tmpl w:val="18CED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746B"/>
    <w:multiLevelType w:val="hybridMultilevel"/>
    <w:tmpl w:val="AEB8597C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04BE9"/>
    <w:multiLevelType w:val="hybridMultilevel"/>
    <w:tmpl w:val="D410225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06F70"/>
    <w:multiLevelType w:val="hybridMultilevel"/>
    <w:tmpl w:val="F0EAEB4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EC176F"/>
    <w:multiLevelType w:val="hybridMultilevel"/>
    <w:tmpl w:val="42A8899A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371"/>
    <w:multiLevelType w:val="hybridMultilevel"/>
    <w:tmpl w:val="973A2F78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420C2"/>
    <w:multiLevelType w:val="hybridMultilevel"/>
    <w:tmpl w:val="EF0A0B7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15A7"/>
    <w:multiLevelType w:val="hybridMultilevel"/>
    <w:tmpl w:val="188E4E12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659E"/>
    <w:multiLevelType w:val="hybridMultilevel"/>
    <w:tmpl w:val="67E41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54967"/>
    <w:multiLevelType w:val="hybridMultilevel"/>
    <w:tmpl w:val="7990E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07C4"/>
    <w:multiLevelType w:val="hybridMultilevel"/>
    <w:tmpl w:val="7DFCA854"/>
    <w:lvl w:ilvl="0" w:tplc="C6869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83812894">
    <w:abstractNumId w:val="0"/>
  </w:num>
  <w:num w:numId="2" w16cid:durableId="673335794">
    <w:abstractNumId w:val="1"/>
  </w:num>
  <w:num w:numId="3" w16cid:durableId="687294755">
    <w:abstractNumId w:val="12"/>
  </w:num>
  <w:num w:numId="4" w16cid:durableId="882256390">
    <w:abstractNumId w:val="11"/>
  </w:num>
  <w:num w:numId="5" w16cid:durableId="1037048750">
    <w:abstractNumId w:val="15"/>
  </w:num>
  <w:num w:numId="6" w16cid:durableId="507449465">
    <w:abstractNumId w:val="3"/>
  </w:num>
  <w:num w:numId="7" w16cid:durableId="599605659">
    <w:abstractNumId w:val="23"/>
  </w:num>
  <w:num w:numId="8" w16cid:durableId="1448816611">
    <w:abstractNumId w:val="24"/>
  </w:num>
  <w:num w:numId="9" w16cid:durableId="1667899791">
    <w:abstractNumId w:val="13"/>
  </w:num>
  <w:num w:numId="10" w16cid:durableId="1084760525">
    <w:abstractNumId w:val="21"/>
  </w:num>
  <w:num w:numId="11" w16cid:durableId="887452119">
    <w:abstractNumId w:val="18"/>
  </w:num>
  <w:num w:numId="12" w16cid:durableId="92938083">
    <w:abstractNumId w:val="7"/>
  </w:num>
  <w:num w:numId="13" w16cid:durableId="2094089397">
    <w:abstractNumId w:val="14"/>
  </w:num>
  <w:num w:numId="14" w16cid:durableId="839659991">
    <w:abstractNumId w:val="2"/>
  </w:num>
  <w:num w:numId="15" w16cid:durableId="296108191">
    <w:abstractNumId w:val="19"/>
  </w:num>
  <w:num w:numId="16" w16cid:durableId="1780876814">
    <w:abstractNumId w:val="16"/>
  </w:num>
  <w:num w:numId="17" w16cid:durableId="2111390564">
    <w:abstractNumId w:val="8"/>
  </w:num>
  <w:num w:numId="18" w16cid:durableId="238029637">
    <w:abstractNumId w:val="17"/>
  </w:num>
  <w:num w:numId="19" w16cid:durableId="160585309">
    <w:abstractNumId w:val="10"/>
  </w:num>
  <w:num w:numId="20" w16cid:durableId="1748844881">
    <w:abstractNumId w:val="22"/>
  </w:num>
  <w:num w:numId="21" w16cid:durableId="288173578">
    <w:abstractNumId w:val="5"/>
  </w:num>
  <w:num w:numId="22" w16cid:durableId="608243930">
    <w:abstractNumId w:val="9"/>
  </w:num>
  <w:num w:numId="23" w16cid:durableId="1208686076">
    <w:abstractNumId w:val="6"/>
  </w:num>
  <w:num w:numId="24" w16cid:durableId="1852256023">
    <w:abstractNumId w:val="4"/>
  </w:num>
  <w:num w:numId="25" w16cid:durableId="12514756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47"/>
    <w:rsid w:val="00017CD9"/>
    <w:rsid w:val="000276A5"/>
    <w:rsid w:val="00034EDA"/>
    <w:rsid w:val="00037995"/>
    <w:rsid w:val="00066FE1"/>
    <w:rsid w:val="0007493E"/>
    <w:rsid w:val="00076EBA"/>
    <w:rsid w:val="00082BD8"/>
    <w:rsid w:val="00084D76"/>
    <w:rsid w:val="0008651E"/>
    <w:rsid w:val="000919E5"/>
    <w:rsid w:val="00095A01"/>
    <w:rsid w:val="000A0FFE"/>
    <w:rsid w:val="000A1D93"/>
    <w:rsid w:val="000A6BB7"/>
    <w:rsid w:val="000B0A70"/>
    <w:rsid w:val="000D0B9F"/>
    <w:rsid w:val="000D1187"/>
    <w:rsid w:val="000D4D24"/>
    <w:rsid w:val="000E07C5"/>
    <w:rsid w:val="000E5AF0"/>
    <w:rsid w:val="000E763A"/>
    <w:rsid w:val="000F5435"/>
    <w:rsid w:val="00105827"/>
    <w:rsid w:val="0011095A"/>
    <w:rsid w:val="001129A3"/>
    <w:rsid w:val="00121C91"/>
    <w:rsid w:val="0012373A"/>
    <w:rsid w:val="001522FB"/>
    <w:rsid w:val="00160CFD"/>
    <w:rsid w:val="00162723"/>
    <w:rsid w:val="00165A5C"/>
    <w:rsid w:val="00173B18"/>
    <w:rsid w:val="00173BB3"/>
    <w:rsid w:val="00177240"/>
    <w:rsid w:val="00177645"/>
    <w:rsid w:val="00180240"/>
    <w:rsid w:val="00182C3A"/>
    <w:rsid w:val="00186797"/>
    <w:rsid w:val="001A49F5"/>
    <w:rsid w:val="001A7A6A"/>
    <w:rsid w:val="001B470C"/>
    <w:rsid w:val="001D4C1E"/>
    <w:rsid w:val="001D5D55"/>
    <w:rsid w:val="001E3E4C"/>
    <w:rsid w:val="001F011C"/>
    <w:rsid w:val="002022DC"/>
    <w:rsid w:val="00217050"/>
    <w:rsid w:val="00220A8E"/>
    <w:rsid w:val="00222469"/>
    <w:rsid w:val="0023587F"/>
    <w:rsid w:val="002358E8"/>
    <w:rsid w:val="0023600D"/>
    <w:rsid w:val="00255FA8"/>
    <w:rsid w:val="00257BD0"/>
    <w:rsid w:val="002639EC"/>
    <w:rsid w:val="0026477F"/>
    <w:rsid w:val="0026609B"/>
    <w:rsid w:val="002864E3"/>
    <w:rsid w:val="00294866"/>
    <w:rsid w:val="002B57BF"/>
    <w:rsid w:val="002C3E7C"/>
    <w:rsid w:val="002C710A"/>
    <w:rsid w:val="002D14B6"/>
    <w:rsid w:val="002D78FD"/>
    <w:rsid w:val="002E3FBD"/>
    <w:rsid w:val="002F125B"/>
    <w:rsid w:val="002F409E"/>
    <w:rsid w:val="002F6B68"/>
    <w:rsid w:val="00302E4F"/>
    <w:rsid w:val="00315F02"/>
    <w:rsid w:val="003272B0"/>
    <w:rsid w:val="003325E1"/>
    <w:rsid w:val="00337641"/>
    <w:rsid w:val="0034216A"/>
    <w:rsid w:val="0036233E"/>
    <w:rsid w:val="003825C7"/>
    <w:rsid w:val="00382BE8"/>
    <w:rsid w:val="00384F74"/>
    <w:rsid w:val="00392D48"/>
    <w:rsid w:val="00394D1E"/>
    <w:rsid w:val="003A0FE6"/>
    <w:rsid w:val="003B2DD2"/>
    <w:rsid w:val="003B569A"/>
    <w:rsid w:val="003D2D2D"/>
    <w:rsid w:val="003E190C"/>
    <w:rsid w:val="003E5F82"/>
    <w:rsid w:val="003F5746"/>
    <w:rsid w:val="00404F33"/>
    <w:rsid w:val="00410B8F"/>
    <w:rsid w:val="00431B24"/>
    <w:rsid w:val="00433E4E"/>
    <w:rsid w:val="00435FBB"/>
    <w:rsid w:val="004616BF"/>
    <w:rsid w:val="00467CB2"/>
    <w:rsid w:val="00480F07"/>
    <w:rsid w:val="00482CEF"/>
    <w:rsid w:val="00484975"/>
    <w:rsid w:val="004B6BAB"/>
    <w:rsid w:val="004C4B13"/>
    <w:rsid w:val="004C59C7"/>
    <w:rsid w:val="004D25FF"/>
    <w:rsid w:val="004E10E0"/>
    <w:rsid w:val="004E6187"/>
    <w:rsid w:val="004F528E"/>
    <w:rsid w:val="004F720F"/>
    <w:rsid w:val="00501AD0"/>
    <w:rsid w:val="005176C4"/>
    <w:rsid w:val="00521637"/>
    <w:rsid w:val="00527E50"/>
    <w:rsid w:val="0053557E"/>
    <w:rsid w:val="00536D92"/>
    <w:rsid w:val="00541DC9"/>
    <w:rsid w:val="005511D7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6070CC"/>
    <w:rsid w:val="00607E3B"/>
    <w:rsid w:val="00607F90"/>
    <w:rsid w:val="006143C8"/>
    <w:rsid w:val="006150B1"/>
    <w:rsid w:val="00630094"/>
    <w:rsid w:val="0064193C"/>
    <w:rsid w:val="006624A8"/>
    <w:rsid w:val="00662CE9"/>
    <w:rsid w:val="00667188"/>
    <w:rsid w:val="00674B4C"/>
    <w:rsid w:val="006A0BF4"/>
    <w:rsid w:val="006A1B48"/>
    <w:rsid w:val="006A6DF9"/>
    <w:rsid w:val="006A78E9"/>
    <w:rsid w:val="006B1796"/>
    <w:rsid w:val="006C53AE"/>
    <w:rsid w:val="006E07A9"/>
    <w:rsid w:val="006E1F28"/>
    <w:rsid w:val="006E698E"/>
    <w:rsid w:val="007107C7"/>
    <w:rsid w:val="00714095"/>
    <w:rsid w:val="007164E6"/>
    <w:rsid w:val="007206FF"/>
    <w:rsid w:val="00725F1C"/>
    <w:rsid w:val="00733734"/>
    <w:rsid w:val="00744B13"/>
    <w:rsid w:val="00750A14"/>
    <w:rsid w:val="00760EF5"/>
    <w:rsid w:val="00762AB8"/>
    <w:rsid w:val="00763C22"/>
    <w:rsid w:val="00766E89"/>
    <w:rsid w:val="00774DDF"/>
    <w:rsid w:val="0078751E"/>
    <w:rsid w:val="0079344F"/>
    <w:rsid w:val="00793924"/>
    <w:rsid w:val="00796721"/>
    <w:rsid w:val="007C7F7B"/>
    <w:rsid w:val="007D2AA3"/>
    <w:rsid w:val="007D393F"/>
    <w:rsid w:val="007D3FBB"/>
    <w:rsid w:val="007D7C57"/>
    <w:rsid w:val="007F2CAB"/>
    <w:rsid w:val="00811274"/>
    <w:rsid w:val="008372E6"/>
    <w:rsid w:val="0083787B"/>
    <w:rsid w:val="00840465"/>
    <w:rsid w:val="0084403F"/>
    <w:rsid w:val="008447C6"/>
    <w:rsid w:val="00856C06"/>
    <w:rsid w:val="0087133C"/>
    <w:rsid w:val="00871666"/>
    <w:rsid w:val="00886F55"/>
    <w:rsid w:val="00887C75"/>
    <w:rsid w:val="008916C8"/>
    <w:rsid w:val="00897290"/>
    <w:rsid w:val="008B10A8"/>
    <w:rsid w:val="008D1114"/>
    <w:rsid w:val="008D50E2"/>
    <w:rsid w:val="008E5335"/>
    <w:rsid w:val="008F10F9"/>
    <w:rsid w:val="00903579"/>
    <w:rsid w:val="009156CE"/>
    <w:rsid w:val="00924DE6"/>
    <w:rsid w:val="00927F1C"/>
    <w:rsid w:val="00932253"/>
    <w:rsid w:val="0095087C"/>
    <w:rsid w:val="009738E5"/>
    <w:rsid w:val="0098068F"/>
    <w:rsid w:val="00982780"/>
    <w:rsid w:val="00983067"/>
    <w:rsid w:val="009908DE"/>
    <w:rsid w:val="009A04B2"/>
    <w:rsid w:val="009A56D3"/>
    <w:rsid w:val="009D33A9"/>
    <w:rsid w:val="009E068F"/>
    <w:rsid w:val="009E1EED"/>
    <w:rsid w:val="009E2363"/>
    <w:rsid w:val="009E3288"/>
    <w:rsid w:val="009E3FAF"/>
    <w:rsid w:val="009F0371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D61"/>
    <w:rsid w:val="00A33F4A"/>
    <w:rsid w:val="00A42A47"/>
    <w:rsid w:val="00A5577F"/>
    <w:rsid w:val="00A5585D"/>
    <w:rsid w:val="00A6019C"/>
    <w:rsid w:val="00A60D62"/>
    <w:rsid w:val="00A71517"/>
    <w:rsid w:val="00A917B4"/>
    <w:rsid w:val="00AA2C12"/>
    <w:rsid w:val="00AA34B4"/>
    <w:rsid w:val="00AA4E50"/>
    <w:rsid w:val="00AA635A"/>
    <w:rsid w:val="00AB3995"/>
    <w:rsid w:val="00AC3621"/>
    <w:rsid w:val="00AC5AD5"/>
    <w:rsid w:val="00AE7973"/>
    <w:rsid w:val="00AF0868"/>
    <w:rsid w:val="00AF74DD"/>
    <w:rsid w:val="00AF75DF"/>
    <w:rsid w:val="00B03B70"/>
    <w:rsid w:val="00B16FCC"/>
    <w:rsid w:val="00B24916"/>
    <w:rsid w:val="00B30CAD"/>
    <w:rsid w:val="00B63A7F"/>
    <w:rsid w:val="00B67DCD"/>
    <w:rsid w:val="00BA2B32"/>
    <w:rsid w:val="00BC32B7"/>
    <w:rsid w:val="00BD7703"/>
    <w:rsid w:val="00BE3CE4"/>
    <w:rsid w:val="00BE5C28"/>
    <w:rsid w:val="00BF4A62"/>
    <w:rsid w:val="00BF74A6"/>
    <w:rsid w:val="00C04814"/>
    <w:rsid w:val="00C26B5E"/>
    <w:rsid w:val="00C331A9"/>
    <w:rsid w:val="00C46A37"/>
    <w:rsid w:val="00C544A9"/>
    <w:rsid w:val="00C57A33"/>
    <w:rsid w:val="00C65973"/>
    <w:rsid w:val="00C65CA7"/>
    <w:rsid w:val="00CA456F"/>
    <w:rsid w:val="00CA5773"/>
    <w:rsid w:val="00CB543D"/>
    <w:rsid w:val="00CB6DD4"/>
    <w:rsid w:val="00CB73E2"/>
    <w:rsid w:val="00CC402E"/>
    <w:rsid w:val="00CC5222"/>
    <w:rsid w:val="00CD5EC3"/>
    <w:rsid w:val="00CE487D"/>
    <w:rsid w:val="00CE62E0"/>
    <w:rsid w:val="00D263EB"/>
    <w:rsid w:val="00D32E31"/>
    <w:rsid w:val="00D40BE7"/>
    <w:rsid w:val="00D41B76"/>
    <w:rsid w:val="00D46E90"/>
    <w:rsid w:val="00D5572A"/>
    <w:rsid w:val="00D6060F"/>
    <w:rsid w:val="00D66CF8"/>
    <w:rsid w:val="00D7107B"/>
    <w:rsid w:val="00D92CEF"/>
    <w:rsid w:val="00D9577A"/>
    <w:rsid w:val="00D96B19"/>
    <w:rsid w:val="00DA29A4"/>
    <w:rsid w:val="00DB03EF"/>
    <w:rsid w:val="00DB221D"/>
    <w:rsid w:val="00DC1EBA"/>
    <w:rsid w:val="00DD1BDE"/>
    <w:rsid w:val="00DE019D"/>
    <w:rsid w:val="00DE3253"/>
    <w:rsid w:val="00DE5B3B"/>
    <w:rsid w:val="00DF6152"/>
    <w:rsid w:val="00E02FFD"/>
    <w:rsid w:val="00E14276"/>
    <w:rsid w:val="00E22AAF"/>
    <w:rsid w:val="00E23AE2"/>
    <w:rsid w:val="00E30F71"/>
    <w:rsid w:val="00E37E1D"/>
    <w:rsid w:val="00E43463"/>
    <w:rsid w:val="00E4436C"/>
    <w:rsid w:val="00E51CAD"/>
    <w:rsid w:val="00E534A2"/>
    <w:rsid w:val="00E6182C"/>
    <w:rsid w:val="00E67AA0"/>
    <w:rsid w:val="00E71803"/>
    <w:rsid w:val="00E73E61"/>
    <w:rsid w:val="00E82DC8"/>
    <w:rsid w:val="00E83D8F"/>
    <w:rsid w:val="00E84525"/>
    <w:rsid w:val="00E84895"/>
    <w:rsid w:val="00E87615"/>
    <w:rsid w:val="00E92635"/>
    <w:rsid w:val="00E935EF"/>
    <w:rsid w:val="00EB486C"/>
    <w:rsid w:val="00EE3ABE"/>
    <w:rsid w:val="00EE54DB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35A23"/>
    <w:rsid w:val="00F37362"/>
    <w:rsid w:val="00F42ABC"/>
    <w:rsid w:val="00F42CA5"/>
    <w:rsid w:val="00F43127"/>
    <w:rsid w:val="00F47F8A"/>
    <w:rsid w:val="00F5055F"/>
    <w:rsid w:val="00F51007"/>
    <w:rsid w:val="00F54E42"/>
    <w:rsid w:val="00F650F1"/>
    <w:rsid w:val="00F6578E"/>
    <w:rsid w:val="00F76050"/>
    <w:rsid w:val="00F91AAD"/>
    <w:rsid w:val="00F97CB1"/>
    <w:rsid w:val="00FA4EDB"/>
    <w:rsid w:val="00FA6BB5"/>
    <w:rsid w:val="00FB48EF"/>
    <w:rsid w:val="00FC17EE"/>
    <w:rsid w:val="00FC7117"/>
    <w:rsid w:val="00FD033F"/>
    <w:rsid w:val="00FD4426"/>
    <w:rsid w:val="00FE1470"/>
    <w:rsid w:val="00FE287E"/>
    <w:rsid w:val="00FE508D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B993"/>
  <w15:docId w15:val="{D25138D4-F1A0-4DB0-B2AC-6836D1E0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C341-6E0F-4A0D-BDA0-71A137A4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2462</Words>
  <Characters>14039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15</cp:revision>
  <cp:lastPrinted>2018-12-14T08:32:00Z</cp:lastPrinted>
  <dcterms:created xsi:type="dcterms:W3CDTF">2022-11-17T15:11:00Z</dcterms:created>
  <dcterms:modified xsi:type="dcterms:W3CDTF">2022-11-19T20:03:00Z</dcterms:modified>
</cp:coreProperties>
</file>