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689F5" w14:textId="22D2F26B" w:rsidR="007A14B6" w:rsidRPr="00F63D9D" w:rsidRDefault="007A14B6" w:rsidP="00F63D9D">
      <w:pPr>
        <w:spacing w:before="57" w:after="0" w:line="240" w:lineRule="auto"/>
        <w:ind w:left="106" w:right="4954" w:firstLine="3"/>
        <w:rPr>
          <w:rFonts w:ascii="Bahnschrift" w:eastAsia="Times New Roman" w:hAnsi="Bahnschrift" w:cs="Times New Roman"/>
          <w:color w:val="1C1C1C"/>
          <w:sz w:val="23"/>
          <w:szCs w:val="23"/>
          <w:lang w:eastAsia="hr-HR"/>
        </w:rPr>
      </w:pPr>
      <w:r w:rsidRPr="00F63D9D">
        <w:rPr>
          <w:rFonts w:ascii="Bahnschrift" w:eastAsia="Times New Roman" w:hAnsi="Bahnschrift" w:cs="Arial"/>
          <w:noProof/>
          <w:sz w:val="23"/>
          <w:szCs w:val="23"/>
          <w:lang w:eastAsia="hr-HR"/>
        </w:rPr>
        <w:drawing>
          <wp:anchor distT="0" distB="0" distL="114300" distR="114300" simplePos="0" relativeHeight="251659264" behindDoc="0" locked="0" layoutInCell="0" allowOverlap="1" wp14:anchorId="7FEB6DF1" wp14:editId="3BFC4FE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7860" cy="814070"/>
            <wp:effectExtent l="0" t="0" r="8890" b="5080"/>
            <wp:wrapTopAndBottom/>
            <wp:docPr id="1" name="Slika 1" descr="grb rh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h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D9D">
        <w:rPr>
          <w:rFonts w:ascii="Bahnschrift" w:eastAsia="Times New Roman" w:hAnsi="Bahnschrift" w:cs="Times New Roman"/>
          <w:color w:val="1C1C1C"/>
          <w:sz w:val="23"/>
          <w:szCs w:val="23"/>
          <w:lang w:eastAsia="hr-HR"/>
        </w:rPr>
        <w:t xml:space="preserve">R </w:t>
      </w:r>
      <w:r w:rsidRPr="00F63D9D">
        <w:rPr>
          <w:rFonts w:ascii="Bahnschrift" w:eastAsia="Times New Roman" w:hAnsi="Bahnschrift" w:cs="Times New Roman"/>
          <w:color w:val="111111"/>
          <w:sz w:val="23"/>
          <w:szCs w:val="23"/>
          <w:lang w:eastAsia="hr-HR"/>
        </w:rPr>
        <w:t xml:space="preserve">E </w:t>
      </w:r>
      <w:r w:rsidRPr="00F63D9D">
        <w:rPr>
          <w:rFonts w:ascii="Bahnschrift" w:eastAsia="Times New Roman" w:hAnsi="Bahnschrift" w:cs="Times New Roman"/>
          <w:color w:val="1D1D1D"/>
          <w:sz w:val="23"/>
          <w:szCs w:val="23"/>
          <w:lang w:eastAsia="hr-HR"/>
        </w:rPr>
        <w:t xml:space="preserve">P </w:t>
      </w:r>
      <w:r w:rsidRPr="00F63D9D">
        <w:rPr>
          <w:rFonts w:ascii="Bahnschrift" w:eastAsia="Times New Roman" w:hAnsi="Bahnschrift" w:cs="Times New Roman"/>
          <w:color w:val="1F1F1F"/>
          <w:sz w:val="23"/>
          <w:szCs w:val="23"/>
          <w:lang w:eastAsia="hr-HR"/>
        </w:rPr>
        <w:t xml:space="preserve">U </w:t>
      </w:r>
      <w:r w:rsidRPr="00F63D9D">
        <w:rPr>
          <w:rFonts w:ascii="Bahnschrift" w:eastAsia="Times New Roman" w:hAnsi="Bahnschrift" w:cs="Times New Roman"/>
          <w:color w:val="1C1C1C"/>
          <w:sz w:val="23"/>
          <w:szCs w:val="23"/>
          <w:lang w:eastAsia="hr-HR"/>
        </w:rPr>
        <w:t xml:space="preserve">B </w:t>
      </w:r>
      <w:r w:rsidRPr="00F63D9D">
        <w:rPr>
          <w:rFonts w:ascii="Bahnschrift" w:eastAsia="Times New Roman" w:hAnsi="Bahnschrift" w:cs="Times New Roman"/>
          <w:color w:val="161616"/>
          <w:sz w:val="23"/>
          <w:szCs w:val="23"/>
          <w:lang w:eastAsia="hr-HR"/>
        </w:rPr>
        <w:t xml:space="preserve">L </w:t>
      </w:r>
      <w:r w:rsidRPr="00F63D9D">
        <w:rPr>
          <w:rFonts w:ascii="Bahnschrift" w:eastAsia="Times New Roman" w:hAnsi="Bahnschrift" w:cs="Times New Roman"/>
          <w:color w:val="151515"/>
          <w:sz w:val="23"/>
          <w:szCs w:val="23"/>
          <w:lang w:eastAsia="hr-HR"/>
        </w:rPr>
        <w:t xml:space="preserve">I </w:t>
      </w:r>
      <w:r w:rsidRPr="00F63D9D">
        <w:rPr>
          <w:rFonts w:ascii="Bahnschrift" w:eastAsia="Times New Roman" w:hAnsi="Bahnschrift" w:cs="Times New Roman"/>
          <w:color w:val="131313"/>
          <w:sz w:val="23"/>
          <w:szCs w:val="23"/>
          <w:lang w:eastAsia="hr-HR"/>
        </w:rPr>
        <w:t xml:space="preserve">K A    </w:t>
      </w:r>
      <w:r w:rsidRPr="00F63D9D">
        <w:rPr>
          <w:rFonts w:ascii="Bahnschrift" w:eastAsia="Times New Roman" w:hAnsi="Bahnschrift" w:cs="Times New Roman"/>
          <w:color w:val="111111"/>
          <w:sz w:val="23"/>
          <w:szCs w:val="23"/>
          <w:lang w:eastAsia="hr-HR"/>
        </w:rPr>
        <w:t xml:space="preserve">H </w:t>
      </w:r>
      <w:r w:rsidRPr="00F63D9D">
        <w:rPr>
          <w:rFonts w:ascii="Bahnschrift" w:eastAsia="Times New Roman" w:hAnsi="Bahnschrift" w:cs="Times New Roman"/>
          <w:color w:val="0C0C0C"/>
          <w:sz w:val="23"/>
          <w:szCs w:val="23"/>
          <w:lang w:eastAsia="hr-HR"/>
        </w:rPr>
        <w:t xml:space="preserve">R </w:t>
      </w:r>
      <w:r w:rsidRPr="00F63D9D">
        <w:rPr>
          <w:rFonts w:ascii="Bahnschrift" w:eastAsia="Times New Roman" w:hAnsi="Bahnschrift" w:cs="Times New Roman"/>
          <w:color w:val="111111"/>
          <w:sz w:val="23"/>
          <w:szCs w:val="23"/>
          <w:lang w:eastAsia="hr-HR"/>
        </w:rPr>
        <w:t xml:space="preserve">V </w:t>
      </w:r>
      <w:r w:rsidRPr="00F63D9D">
        <w:rPr>
          <w:rFonts w:ascii="Bahnschrift" w:eastAsia="Times New Roman" w:hAnsi="Bahnschrift" w:cs="Times New Roman"/>
          <w:color w:val="151515"/>
          <w:sz w:val="23"/>
          <w:szCs w:val="23"/>
          <w:lang w:eastAsia="hr-HR"/>
        </w:rPr>
        <w:t xml:space="preserve">A </w:t>
      </w:r>
      <w:r w:rsidRPr="00F63D9D">
        <w:rPr>
          <w:rFonts w:ascii="Bahnschrift" w:eastAsia="Times New Roman" w:hAnsi="Bahnschrift" w:cs="Times New Roman"/>
          <w:color w:val="0A0A0A"/>
          <w:sz w:val="23"/>
          <w:szCs w:val="23"/>
          <w:lang w:eastAsia="hr-HR"/>
        </w:rPr>
        <w:t xml:space="preserve">T </w:t>
      </w:r>
      <w:r w:rsidRPr="00F63D9D">
        <w:rPr>
          <w:rFonts w:ascii="Bahnschrift" w:eastAsia="Times New Roman" w:hAnsi="Bahnschrift" w:cs="Times New Roman"/>
          <w:color w:val="1D1D1D"/>
          <w:sz w:val="23"/>
          <w:szCs w:val="23"/>
          <w:lang w:eastAsia="hr-HR"/>
        </w:rPr>
        <w:t xml:space="preserve">S </w:t>
      </w:r>
      <w:r w:rsidRPr="00F63D9D">
        <w:rPr>
          <w:rFonts w:ascii="Bahnschrift" w:eastAsia="Times New Roman" w:hAnsi="Bahnschrift" w:cs="Times New Roman"/>
          <w:color w:val="111111"/>
          <w:sz w:val="23"/>
          <w:szCs w:val="23"/>
          <w:lang w:eastAsia="hr-HR"/>
        </w:rPr>
        <w:t xml:space="preserve">K </w:t>
      </w:r>
      <w:r w:rsidRPr="00F63D9D">
        <w:rPr>
          <w:rFonts w:ascii="Bahnschrift" w:eastAsia="Times New Roman" w:hAnsi="Bahnschrift" w:cs="Times New Roman"/>
          <w:color w:val="000000"/>
          <w:sz w:val="23"/>
          <w:szCs w:val="23"/>
          <w:lang w:eastAsia="hr-HR"/>
        </w:rPr>
        <w:t xml:space="preserve">A </w:t>
      </w:r>
    </w:p>
    <w:p w14:paraId="5F375E29" w14:textId="77777777" w:rsidR="007A14B6" w:rsidRPr="00F63D9D" w:rsidRDefault="007A14B6" w:rsidP="007A14B6">
      <w:pPr>
        <w:spacing w:before="57" w:after="0" w:line="240" w:lineRule="auto"/>
        <w:ind w:left="106" w:right="4954" w:firstLine="3"/>
        <w:rPr>
          <w:rFonts w:ascii="Bahnschrift" w:eastAsia="Times New Roman" w:hAnsi="Bahnschrift" w:cs="Times New Roman"/>
          <w:sz w:val="23"/>
          <w:szCs w:val="23"/>
          <w:lang w:eastAsia="hr-HR"/>
        </w:rPr>
      </w:pPr>
      <w:r w:rsidRPr="00F63D9D">
        <w:rPr>
          <w:rFonts w:ascii="Bahnschrift" w:eastAsia="Times New Roman" w:hAnsi="Bahnschrift" w:cs="Times New Roman"/>
          <w:color w:val="000000"/>
          <w:sz w:val="23"/>
          <w:szCs w:val="23"/>
          <w:lang w:eastAsia="hr-HR"/>
        </w:rPr>
        <w:t xml:space="preserve">SPLITSKO-DALMATINSKA ŽUPANIJA </w:t>
      </w:r>
    </w:p>
    <w:p w14:paraId="6A2422C8" w14:textId="77777777" w:rsidR="007A14B6" w:rsidRPr="00F63D9D" w:rsidRDefault="007A14B6" w:rsidP="007A14B6">
      <w:pPr>
        <w:spacing w:before="57" w:after="0" w:line="240" w:lineRule="auto"/>
        <w:ind w:left="106" w:right="5256" w:firstLine="3"/>
        <w:rPr>
          <w:rFonts w:ascii="Bahnschrift" w:eastAsia="Times New Roman" w:hAnsi="Bahnschrift" w:cs="Times New Roman"/>
          <w:sz w:val="23"/>
          <w:szCs w:val="23"/>
          <w:lang w:eastAsia="hr-HR"/>
        </w:rPr>
      </w:pPr>
      <w:r w:rsidRPr="00F63D9D">
        <w:rPr>
          <w:rFonts w:ascii="Bahnschrift" w:eastAsia="Times New Roman" w:hAnsi="Bahnschrift" w:cs="Times New Roman"/>
          <w:color w:val="111111"/>
          <w:sz w:val="23"/>
          <w:szCs w:val="23"/>
          <w:lang w:eastAsia="hr-HR"/>
        </w:rPr>
        <w:t>GRAD HVAR</w:t>
      </w:r>
    </w:p>
    <w:p w14:paraId="07575556" w14:textId="77777777" w:rsidR="007A14B6" w:rsidRPr="00F63D9D" w:rsidRDefault="007A14B6" w:rsidP="007A14B6">
      <w:pPr>
        <w:spacing w:after="0" w:line="240" w:lineRule="auto"/>
        <w:ind w:left="112"/>
        <w:rPr>
          <w:rFonts w:ascii="Bahnschrift" w:eastAsia="Times New Roman" w:hAnsi="Bahnschrift" w:cs="Times New Roman"/>
          <w:sz w:val="23"/>
          <w:szCs w:val="23"/>
          <w:lang w:eastAsia="hr-HR"/>
        </w:rPr>
      </w:pPr>
      <w:r w:rsidRPr="00F63D9D">
        <w:rPr>
          <w:rFonts w:ascii="Bahnschrift" w:eastAsia="Times New Roman" w:hAnsi="Bahnschrift" w:cs="Times New Roman"/>
          <w:i/>
          <w:iCs/>
          <w:color w:val="000000"/>
          <w:sz w:val="23"/>
          <w:szCs w:val="23"/>
          <w:lang w:eastAsia="hr-HR"/>
        </w:rPr>
        <w:t>Gradonačelnik</w:t>
      </w:r>
    </w:p>
    <w:p w14:paraId="66C8ADFF" w14:textId="53E0DF57" w:rsidR="007A14B6" w:rsidRPr="00F63D9D" w:rsidRDefault="00B04F1A" w:rsidP="00F63D9D">
      <w:pPr>
        <w:spacing w:after="0" w:line="240" w:lineRule="auto"/>
        <w:ind w:left="142"/>
        <w:jc w:val="both"/>
        <w:rPr>
          <w:rFonts w:ascii="Bahnschrift" w:eastAsia="Times New Roman" w:hAnsi="Bahnschrift" w:cs="Times New Roman"/>
          <w:sz w:val="23"/>
          <w:szCs w:val="23"/>
          <w:lang w:val="de-DE" w:eastAsia="hr-HR"/>
        </w:rPr>
      </w:pPr>
      <w:bookmarkStart w:id="0" w:name="_Hlk508017153"/>
      <w:r>
        <w:rPr>
          <w:rFonts w:ascii="Bahnschrift" w:hAnsi="Bahnschrift" w:cs="Times New Roman"/>
          <w:sz w:val="23"/>
          <w:szCs w:val="23"/>
        </w:rPr>
        <w:t>KLASA: 230-01/23</w:t>
      </w:r>
      <w:r w:rsidR="007A14B6" w:rsidRPr="00F63D9D">
        <w:rPr>
          <w:rFonts w:ascii="Bahnschrift" w:hAnsi="Bahnschrift" w:cs="Times New Roman"/>
          <w:sz w:val="23"/>
          <w:szCs w:val="23"/>
        </w:rPr>
        <w:t>-01/</w:t>
      </w:r>
      <w:r>
        <w:rPr>
          <w:rFonts w:ascii="Bahnschrift" w:hAnsi="Bahnschrift" w:cs="Times New Roman"/>
          <w:sz w:val="23"/>
          <w:szCs w:val="23"/>
        </w:rPr>
        <w:t>2</w:t>
      </w:r>
    </w:p>
    <w:p w14:paraId="3BC81097" w14:textId="0C80740E" w:rsidR="007A14B6" w:rsidRPr="00F63D9D" w:rsidRDefault="00B04F1A" w:rsidP="00F63D9D">
      <w:pPr>
        <w:spacing w:after="0" w:line="240" w:lineRule="auto"/>
        <w:ind w:left="142"/>
        <w:rPr>
          <w:rFonts w:ascii="Bahnschrift" w:eastAsia="Times New Roman" w:hAnsi="Bahnschrift" w:cs="Times New Roman"/>
          <w:sz w:val="23"/>
          <w:szCs w:val="23"/>
          <w:lang w:val="de-DE" w:eastAsia="hr-HR"/>
        </w:rPr>
      </w:pPr>
      <w:r>
        <w:rPr>
          <w:rFonts w:ascii="Bahnschrift" w:hAnsi="Bahnschrift" w:cs="Times New Roman"/>
          <w:sz w:val="23"/>
          <w:szCs w:val="23"/>
        </w:rPr>
        <w:t>URBROJ: 2181-2/01-01/1-23</w:t>
      </w:r>
      <w:r w:rsidR="007A14B6" w:rsidRPr="00F63D9D">
        <w:rPr>
          <w:rFonts w:ascii="Bahnschrift" w:hAnsi="Bahnschrift" w:cs="Times New Roman"/>
          <w:sz w:val="23"/>
          <w:szCs w:val="23"/>
        </w:rPr>
        <w:t>-02</w:t>
      </w:r>
    </w:p>
    <w:bookmarkEnd w:id="0"/>
    <w:p w14:paraId="4CC3DA97" w14:textId="44A44CC5" w:rsidR="007A14B6" w:rsidRPr="00F63D9D" w:rsidRDefault="007A14B6" w:rsidP="00F63D9D">
      <w:pPr>
        <w:spacing w:after="0" w:line="240" w:lineRule="auto"/>
        <w:ind w:left="142"/>
        <w:rPr>
          <w:rFonts w:ascii="Bahnschrift" w:eastAsia="Times New Roman" w:hAnsi="Bahnschrift" w:cs="Times New Roman"/>
          <w:sz w:val="23"/>
          <w:szCs w:val="23"/>
          <w:lang w:eastAsia="hr-HR"/>
        </w:rPr>
      </w:pPr>
      <w:r w:rsidRPr="00F63D9D">
        <w:rPr>
          <w:rFonts w:ascii="Bahnschrift" w:eastAsia="Times New Roman" w:hAnsi="Bahnschrift" w:cs="Times New Roman"/>
          <w:color w:val="000000"/>
          <w:sz w:val="23"/>
          <w:szCs w:val="23"/>
          <w:lang w:eastAsia="hr-HR"/>
        </w:rPr>
        <w:t>Hvar, 9</w:t>
      </w:r>
      <w:r w:rsidRPr="00F63D9D">
        <w:rPr>
          <w:rFonts w:ascii="Bahnschrift" w:eastAsia="Times New Roman" w:hAnsi="Bahnschrift" w:cs="Times New Roman"/>
          <w:color w:val="161616"/>
          <w:sz w:val="23"/>
          <w:szCs w:val="23"/>
          <w:lang w:eastAsia="hr-HR"/>
        </w:rPr>
        <w:t xml:space="preserve">. </w:t>
      </w:r>
      <w:r w:rsidR="003C2758">
        <w:rPr>
          <w:rFonts w:ascii="Bahnschrift" w:eastAsia="Times New Roman" w:hAnsi="Bahnschrift" w:cs="Times New Roman"/>
          <w:color w:val="161616"/>
          <w:sz w:val="23"/>
          <w:szCs w:val="23"/>
          <w:lang w:eastAsia="hr-HR"/>
        </w:rPr>
        <w:t>siječnja</w:t>
      </w:r>
      <w:r w:rsidRPr="00F63D9D">
        <w:rPr>
          <w:rFonts w:ascii="Bahnschrift" w:eastAsia="Times New Roman" w:hAnsi="Bahnschrift" w:cs="Times New Roman"/>
          <w:color w:val="000000"/>
          <w:sz w:val="23"/>
          <w:szCs w:val="23"/>
          <w:lang w:eastAsia="hr-HR"/>
        </w:rPr>
        <w:t xml:space="preserve"> 202</w:t>
      </w:r>
      <w:r w:rsidR="003C2758">
        <w:rPr>
          <w:rFonts w:ascii="Bahnschrift" w:eastAsia="Times New Roman" w:hAnsi="Bahnschrift" w:cs="Times New Roman"/>
          <w:color w:val="000000"/>
          <w:sz w:val="23"/>
          <w:szCs w:val="23"/>
          <w:lang w:eastAsia="hr-HR"/>
        </w:rPr>
        <w:t>3</w:t>
      </w:r>
      <w:r w:rsidRPr="00F63D9D">
        <w:rPr>
          <w:rFonts w:ascii="Bahnschrift" w:eastAsia="Times New Roman" w:hAnsi="Bahnschrift" w:cs="Times New Roman"/>
          <w:color w:val="000000"/>
          <w:sz w:val="23"/>
          <w:szCs w:val="23"/>
          <w:lang w:eastAsia="hr-HR"/>
        </w:rPr>
        <w:t>. godine</w:t>
      </w:r>
    </w:p>
    <w:p w14:paraId="10A5A4D5" w14:textId="77777777" w:rsidR="007A14B6" w:rsidRPr="00F63D9D" w:rsidRDefault="007A14B6" w:rsidP="007A14B6">
      <w:pPr>
        <w:spacing w:after="0" w:line="240" w:lineRule="auto"/>
        <w:rPr>
          <w:rFonts w:ascii="Bahnschrift" w:eastAsia="Times New Roman" w:hAnsi="Bahnschrift" w:cs="Times New Roman"/>
          <w:sz w:val="23"/>
          <w:szCs w:val="23"/>
          <w:lang w:eastAsia="hr-HR"/>
        </w:rPr>
      </w:pPr>
    </w:p>
    <w:p w14:paraId="3DB127EA" w14:textId="77777777" w:rsidR="007A14B6" w:rsidRPr="00F63D9D" w:rsidRDefault="007A14B6" w:rsidP="007A14B6">
      <w:pPr>
        <w:spacing w:before="1" w:after="0" w:line="240" w:lineRule="auto"/>
        <w:ind w:left="117" w:right="164" w:firstLine="701"/>
        <w:jc w:val="both"/>
        <w:rPr>
          <w:rFonts w:ascii="Bahnschrift" w:eastAsia="Times New Roman" w:hAnsi="Bahnschrift" w:cs="Times New Roman"/>
          <w:sz w:val="23"/>
          <w:szCs w:val="23"/>
          <w:lang w:eastAsia="hr-HR"/>
        </w:rPr>
      </w:pPr>
      <w:r w:rsidRPr="00F63D9D">
        <w:rPr>
          <w:rFonts w:ascii="Bahnschrift" w:eastAsia="Times New Roman" w:hAnsi="Bahnschrift" w:cs="Times New Roman"/>
          <w:color w:val="000000"/>
          <w:sz w:val="23"/>
          <w:szCs w:val="23"/>
          <w:lang w:eastAsia="hr-HR"/>
        </w:rPr>
        <w:t>Temeljem članka 6. i 10. Uredbe o kriterijima, mjerilima i postupcima financiranja i ugovaranja programa i projekata od interesa za opće dobro koje provode udruge („Narodne novine“, br. 26/15) te članka 34. Statuta Grada Hvara („Službeni glasnik Grada Hvara“, br. 3/18 i 10/18 i 2/21), Gradonačelnik Grada Hvara objavljuje</w:t>
      </w:r>
    </w:p>
    <w:p w14:paraId="5055201D" w14:textId="77777777" w:rsidR="007A14B6" w:rsidRPr="00F63D9D" w:rsidRDefault="007A14B6" w:rsidP="007A14B6">
      <w:pPr>
        <w:spacing w:after="0" w:line="240" w:lineRule="auto"/>
        <w:rPr>
          <w:rFonts w:ascii="Bahnschrift" w:eastAsia="Times New Roman" w:hAnsi="Bahnschrift" w:cs="Times New Roman"/>
          <w:sz w:val="23"/>
          <w:szCs w:val="23"/>
          <w:lang w:eastAsia="hr-HR"/>
        </w:rPr>
      </w:pPr>
    </w:p>
    <w:p w14:paraId="6CBDC5C9" w14:textId="13818C20" w:rsidR="007A14B6" w:rsidRPr="00F63D9D" w:rsidRDefault="007A14B6" w:rsidP="007A14B6">
      <w:pPr>
        <w:spacing w:before="173" w:after="0" w:line="240" w:lineRule="auto"/>
        <w:ind w:left="1013" w:right="1057"/>
        <w:jc w:val="center"/>
        <w:outlineLvl w:val="1"/>
        <w:rPr>
          <w:rFonts w:ascii="Bahnschrift" w:eastAsia="Times New Roman" w:hAnsi="Bahnschrift" w:cs="Times New Roman"/>
          <w:b/>
          <w:bCs/>
          <w:sz w:val="23"/>
          <w:szCs w:val="23"/>
          <w:lang w:eastAsia="hr-HR"/>
        </w:rPr>
      </w:pPr>
      <w:r w:rsidRPr="00F63D9D">
        <w:rPr>
          <w:rFonts w:ascii="Bahnschrift" w:eastAsia="Times New Roman" w:hAnsi="Bahnschrift" w:cs="Times New Roman"/>
          <w:b/>
          <w:bCs/>
          <w:color w:val="080808"/>
          <w:sz w:val="23"/>
          <w:szCs w:val="23"/>
          <w:lang w:eastAsia="hr-HR"/>
        </w:rPr>
        <w:t xml:space="preserve">Javni </w:t>
      </w:r>
      <w:r w:rsidRPr="00F63D9D">
        <w:rPr>
          <w:rFonts w:ascii="Bahnschrift" w:eastAsia="Times New Roman" w:hAnsi="Bahnschrift" w:cs="Times New Roman"/>
          <w:b/>
          <w:bCs/>
          <w:color w:val="000000"/>
          <w:sz w:val="23"/>
          <w:szCs w:val="23"/>
          <w:lang w:eastAsia="hr-HR"/>
        </w:rPr>
        <w:t xml:space="preserve">natječaj Grada Hvara za </w:t>
      </w:r>
      <w:r w:rsidRPr="00F63D9D">
        <w:rPr>
          <w:rFonts w:ascii="Bahnschrift" w:eastAsia="Times New Roman" w:hAnsi="Bahnschrift" w:cs="Times New Roman"/>
          <w:b/>
          <w:bCs/>
          <w:color w:val="0A0A0A"/>
          <w:sz w:val="23"/>
          <w:szCs w:val="23"/>
          <w:lang w:eastAsia="hr-HR"/>
        </w:rPr>
        <w:t xml:space="preserve">financiranje </w:t>
      </w:r>
      <w:r w:rsidRPr="00F63D9D">
        <w:rPr>
          <w:rFonts w:ascii="Bahnschrift" w:eastAsia="Times New Roman" w:hAnsi="Bahnschrift" w:cs="Times New Roman"/>
          <w:b/>
          <w:bCs/>
          <w:color w:val="0C0C0C"/>
          <w:sz w:val="23"/>
          <w:szCs w:val="23"/>
          <w:lang w:eastAsia="hr-HR"/>
        </w:rPr>
        <w:t xml:space="preserve">programa </w:t>
      </w:r>
      <w:r w:rsidRPr="00F63D9D">
        <w:rPr>
          <w:rFonts w:ascii="Bahnschrift" w:eastAsia="Times New Roman" w:hAnsi="Bahnschrift" w:cs="Times New Roman"/>
          <w:b/>
          <w:bCs/>
          <w:color w:val="1A1A1A"/>
          <w:sz w:val="23"/>
          <w:szCs w:val="23"/>
          <w:lang w:eastAsia="hr-HR"/>
        </w:rPr>
        <w:t xml:space="preserve">i </w:t>
      </w:r>
      <w:r w:rsidRPr="00F63D9D">
        <w:rPr>
          <w:rFonts w:ascii="Bahnschrift" w:eastAsia="Times New Roman" w:hAnsi="Bahnschrift" w:cs="Times New Roman"/>
          <w:b/>
          <w:bCs/>
          <w:color w:val="000000"/>
          <w:sz w:val="23"/>
          <w:szCs w:val="23"/>
          <w:lang w:eastAsia="hr-HR"/>
        </w:rPr>
        <w:t>projekata udruga osoba s invaliditetom te ostalih udruga u području zdravstvene skrbi</w:t>
      </w:r>
      <w:r w:rsidRPr="00F63D9D">
        <w:rPr>
          <w:rFonts w:ascii="Bahnschrift" w:eastAsia="Times New Roman" w:hAnsi="Bahnschrift" w:cs="Times New Roman"/>
          <w:b/>
          <w:bCs/>
          <w:color w:val="151515"/>
          <w:sz w:val="23"/>
          <w:szCs w:val="23"/>
          <w:lang w:eastAsia="hr-HR"/>
        </w:rPr>
        <w:t xml:space="preserve"> za 2023. godinu</w:t>
      </w:r>
    </w:p>
    <w:p w14:paraId="47599446" w14:textId="77777777" w:rsidR="007A14B6" w:rsidRPr="00F63D9D" w:rsidRDefault="007A14B6" w:rsidP="007A14B6">
      <w:pPr>
        <w:spacing w:after="0" w:line="240" w:lineRule="auto"/>
        <w:rPr>
          <w:rFonts w:ascii="Bahnschrift" w:eastAsia="Times New Roman" w:hAnsi="Bahnschrift" w:cs="Times New Roman"/>
          <w:sz w:val="23"/>
          <w:szCs w:val="23"/>
          <w:lang w:eastAsia="hr-HR"/>
        </w:rPr>
      </w:pPr>
    </w:p>
    <w:p w14:paraId="529A1CC4" w14:textId="77777777" w:rsidR="007A14B6" w:rsidRPr="00F63D9D" w:rsidRDefault="007A14B6" w:rsidP="007A14B6">
      <w:pPr>
        <w:spacing w:before="173" w:after="0" w:line="240" w:lineRule="auto"/>
        <w:ind w:right="1057"/>
        <w:jc w:val="both"/>
        <w:outlineLvl w:val="1"/>
        <w:rPr>
          <w:rFonts w:ascii="Bahnschrift" w:eastAsia="Times New Roman" w:hAnsi="Bahnschrift" w:cs="Times New Roman"/>
          <w:b/>
          <w:bCs/>
          <w:sz w:val="23"/>
          <w:szCs w:val="23"/>
          <w:lang w:eastAsia="hr-HR"/>
        </w:rPr>
      </w:pPr>
      <w:r w:rsidRPr="00F63D9D">
        <w:rPr>
          <w:rFonts w:ascii="Bahnschrift" w:eastAsia="Times New Roman" w:hAnsi="Bahnschrift" w:cs="Times New Roman"/>
          <w:b/>
          <w:bCs/>
          <w:color w:val="151515"/>
          <w:sz w:val="23"/>
          <w:szCs w:val="23"/>
          <w:lang w:eastAsia="hr-HR"/>
        </w:rPr>
        <w:t>I. PREDMET JAVNOG NATJEČAJA</w:t>
      </w:r>
    </w:p>
    <w:p w14:paraId="7D4E7526" w14:textId="142AF9A6" w:rsidR="007A14B6" w:rsidRPr="00F63D9D" w:rsidRDefault="007A14B6" w:rsidP="007A14B6">
      <w:pPr>
        <w:spacing w:before="173" w:after="0" w:line="240" w:lineRule="auto"/>
        <w:ind w:right="-7"/>
        <w:jc w:val="both"/>
        <w:outlineLvl w:val="1"/>
        <w:rPr>
          <w:rFonts w:ascii="Bahnschrift" w:eastAsia="Times New Roman" w:hAnsi="Bahnschrift" w:cs="Times New Roman"/>
          <w:b/>
          <w:bCs/>
          <w:sz w:val="23"/>
          <w:szCs w:val="23"/>
          <w:lang w:eastAsia="hr-HR"/>
        </w:rPr>
      </w:pPr>
      <w:r w:rsidRPr="00F63D9D">
        <w:rPr>
          <w:rFonts w:ascii="Bahnschrift" w:eastAsia="Times New Roman" w:hAnsi="Bahnschrift" w:cs="Times New Roman"/>
          <w:color w:val="151515"/>
          <w:sz w:val="23"/>
          <w:szCs w:val="23"/>
          <w:lang w:eastAsia="hr-HR"/>
        </w:rPr>
        <w:t>Predmet potpore je dodjela namjenskih, bespovratnih novčanih sredstava Grada Hvara za udruge osoba s invaliditetom, sukladno predviđenim proračunskim sredstvima za 2023. godinu. Ovim će se natječajem financirati programi i projekti udruga osoba s invaliditetom</w:t>
      </w:r>
      <w:r w:rsidRPr="00F63D9D">
        <w:rPr>
          <w:rFonts w:ascii="Bahnschrift" w:eastAsia="Times New Roman" w:hAnsi="Bahnschrift" w:cs="Times New Roman"/>
          <w:b/>
          <w:bCs/>
          <w:color w:val="000000"/>
          <w:sz w:val="23"/>
          <w:szCs w:val="23"/>
          <w:lang w:eastAsia="hr-HR"/>
        </w:rPr>
        <w:t xml:space="preserve"> </w:t>
      </w:r>
      <w:r w:rsidRPr="00F63D9D">
        <w:rPr>
          <w:rFonts w:ascii="Bahnschrift" w:eastAsia="Times New Roman" w:hAnsi="Bahnschrift" w:cs="Times New Roman"/>
          <w:bCs/>
          <w:color w:val="000000"/>
          <w:sz w:val="23"/>
          <w:szCs w:val="23"/>
          <w:lang w:eastAsia="hr-HR"/>
        </w:rPr>
        <w:t>te ostalih udruga u području zdravstvene skrbi</w:t>
      </w:r>
      <w:r w:rsidRPr="00F63D9D">
        <w:rPr>
          <w:rFonts w:ascii="Bahnschrift" w:eastAsia="Times New Roman" w:hAnsi="Bahnschrift" w:cs="Times New Roman"/>
          <w:color w:val="151515"/>
          <w:sz w:val="23"/>
          <w:szCs w:val="23"/>
          <w:lang w:eastAsia="hr-HR"/>
        </w:rPr>
        <w:t>, u razdoblju od 1.1.2023. do 31.12.2023. godine.</w:t>
      </w:r>
    </w:p>
    <w:p w14:paraId="45F12CDD" w14:textId="77777777" w:rsidR="007A14B6" w:rsidRPr="00F63D9D" w:rsidRDefault="007A14B6" w:rsidP="007A14B6">
      <w:pPr>
        <w:spacing w:before="173" w:after="0" w:line="240" w:lineRule="auto"/>
        <w:ind w:right="-7"/>
        <w:jc w:val="both"/>
        <w:outlineLvl w:val="1"/>
        <w:rPr>
          <w:rFonts w:ascii="Bahnschrift" w:eastAsia="Times New Roman" w:hAnsi="Bahnschrift" w:cs="Times New Roman"/>
          <w:b/>
          <w:bCs/>
          <w:sz w:val="23"/>
          <w:szCs w:val="23"/>
          <w:lang w:eastAsia="hr-HR"/>
        </w:rPr>
      </w:pPr>
      <w:r w:rsidRPr="00F63D9D">
        <w:rPr>
          <w:rFonts w:ascii="Bahnschrift" w:eastAsia="Times New Roman" w:hAnsi="Bahnschrift" w:cs="Times New Roman"/>
          <w:color w:val="151515"/>
          <w:sz w:val="23"/>
          <w:szCs w:val="23"/>
          <w:lang w:eastAsia="hr-HR"/>
        </w:rPr>
        <w:t xml:space="preserve">Udrugama se sredstva odobravaju za provedbu programa i projekata kojima se ispunjavaju ciljevi i prioriteti definirani strateškim i planskim dokumentima te kao podrška institucionalnom i organizacijskom razvoju udruga s područja Grada Hvara. </w:t>
      </w:r>
    </w:p>
    <w:p w14:paraId="5052F014" w14:textId="77777777" w:rsidR="007A14B6" w:rsidRPr="00F63D9D" w:rsidRDefault="007A14B6" w:rsidP="007A14B6">
      <w:pPr>
        <w:spacing w:after="0" w:line="240" w:lineRule="auto"/>
        <w:rPr>
          <w:rFonts w:ascii="Bahnschrift" w:eastAsia="Times New Roman" w:hAnsi="Bahnschrift" w:cs="Times New Roman"/>
          <w:sz w:val="23"/>
          <w:szCs w:val="23"/>
          <w:lang w:eastAsia="hr-HR"/>
        </w:rPr>
      </w:pPr>
    </w:p>
    <w:p w14:paraId="18D10848" w14:textId="77777777" w:rsidR="007A14B6" w:rsidRPr="00F63D9D" w:rsidRDefault="007A14B6" w:rsidP="007A14B6">
      <w:pPr>
        <w:spacing w:after="0" w:line="240" w:lineRule="auto"/>
        <w:rPr>
          <w:rFonts w:ascii="Bahnschrift" w:eastAsia="Times New Roman" w:hAnsi="Bahnschrift" w:cs="Times New Roman"/>
          <w:sz w:val="23"/>
          <w:szCs w:val="23"/>
          <w:lang w:eastAsia="hr-HR"/>
        </w:rPr>
      </w:pPr>
      <w:r w:rsidRPr="00F63D9D">
        <w:rPr>
          <w:rFonts w:ascii="Bahnschrift" w:eastAsia="Times New Roman" w:hAnsi="Bahnschrift" w:cs="Times New Roman"/>
          <w:b/>
          <w:bCs/>
          <w:color w:val="151515"/>
          <w:sz w:val="23"/>
          <w:szCs w:val="23"/>
          <w:lang w:eastAsia="hr-HR"/>
        </w:rPr>
        <w:t xml:space="preserve">Područje aktivnosti projekata </w:t>
      </w:r>
    </w:p>
    <w:p w14:paraId="263783E8" w14:textId="77777777" w:rsidR="007A14B6" w:rsidRPr="00F63D9D" w:rsidRDefault="007A14B6" w:rsidP="007A14B6">
      <w:pPr>
        <w:spacing w:after="0" w:line="240" w:lineRule="auto"/>
        <w:rPr>
          <w:rFonts w:ascii="Bahnschrift" w:eastAsia="Times New Roman" w:hAnsi="Bahnschrift" w:cs="Times New Roman"/>
          <w:sz w:val="23"/>
          <w:szCs w:val="23"/>
          <w:lang w:eastAsia="hr-HR"/>
        </w:rPr>
      </w:pPr>
    </w:p>
    <w:p w14:paraId="3ACC1547" w14:textId="77777777" w:rsidR="007A14B6" w:rsidRPr="00F63D9D" w:rsidRDefault="007A14B6" w:rsidP="007A14B6">
      <w:pPr>
        <w:spacing w:after="0" w:line="240" w:lineRule="auto"/>
        <w:jc w:val="both"/>
        <w:rPr>
          <w:rFonts w:ascii="Bahnschrift" w:eastAsia="Times New Roman" w:hAnsi="Bahnschrift" w:cs="Times New Roman"/>
          <w:sz w:val="23"/>
          <w:szCs w:val="23"/>
          <w:lang w:eastAsia="hr-HR"/>
        </w:rPr>
      </w:pPr>
      <w:r w:rsidRPr="00F63D9D">
        <w:rPr>
          <w:rFonts w:ascii="Bahnschrift" w:eastAsia="Times New Roman" w:hAnsi="Bahnschrift" w:cs="Times New Roman"/>
          <w:color w:val="151515"/>
          <w:sz w:val="23"/>
          <w:szCs w:val="23"/>
          <w:lang w:eastAsia="hr-HR"/>
        </w:rPr>
        <w:t>Prioriteti za dodjelu sredstava su projektne aktivnosti kojima se pospješuje realizacija općeg i specifičnog cilja ovog Natječaja, a koje su usmjerene na sljedeća prioritetna područja:</w:t>
      </w:r>
    </w:p>
    <w:p w14:paraId="42590EE6" w14:textId="77777777" w:rsidR="007A14B6" w:rsidRPr="00F63D9D" w:rsidRDefault="007A14B6" w:rsidP="007A14B6">
      <w:pPr>
        <w:spacing w:after="0" w:line="240" w:lineRule="auto"/>
        <w:rPr>
          <w:rFonts w:ascii="Bahnschrift" w:eastAsia="Times New Roman" w:hAnsi="Bahnschrift" w:cs="Times New Roman"/>
          <w:sz w:val="23"/>
          <w:szCs w:val="23"/>
          <w:lang w:eastAsia="hr-HR"/>
        </w:rPr>
      </w:pPr>
    </w:p>
    <w:p w14:paraId="6BC99EED" w14:textId="77777777" w:rsidR="00F63D9D" w:rsidRPr="00F63D9D" w:rsidRDefault="007A14B6" w:rsidP="007A14B6">
      <w:pPr>
        <w:pStyle w:val="Odlomakpopisa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Bahnschrift" w:eastAsia="Times" w:hAnsi="Bahnschrift" w:cs="Times"/>
          <w:sz w:val="23"/>
          <w:szCs w:val="23"/>
        </w:rPr>
      </w:pPr>
      <w:r w:rsidRPr="00F63D9D">
        <w:rPr>
          <w:rFonts w:ascii="Bahnschrift" w:eastAsia="Cambria" w:hAnsi="Bahnschrift" w:cs="Cambria"/>
          <w:sz w:val="23"/>
          <w:szCs w:val="23"/>
        </w:rPr>
        <w:t xml:space="preserve">Omogućavanje jednakih prava i mogućnosti, </w:t>
      </w:r>
      <w:r w:rsidRPr="00F63D9D">
        <w:rPr>
          <w:rFonts w:ascii="Bahnschrift" w:eastAsia="Times New Roman" w:hAnsi="Bahnschrift" w:cs="Times New Roman"/>
          <w:sz w:val="23"/>
          <w:szCs w:val="23"/>
        </w:rPr>
        <w:t xml:space="preserve">promicanje zdravog načina života i zaštite zdravlja, poboljšanje kvalitete života osoba s posebnim potrebama i osoba s invaliditetom, pomoć i podrška osobama s </w:t>
      </w:r>
    </w:p>
    <w:p w14:paraId="6D9D59AE" w14:textId="0D665B2A" w:rsidR="007A14B6" w:rsidRPr="00F63D9D" w:rsidRDefault="007A14B6" w:rsidP="00F63D9D">
      <w:pPr>
        <w:pStyle w:val="Odlomakpopis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Bahnschrift" w:eastAsia="Times" w:hAnsi="Bahnschrift" w:cs="Times"/>
          <w:sz w:val="23"/>
          <w:szCs w:val="23"/>
        </w:rPr>
      </w:pPr>
      <w:r w:rsidRPr="00F63D9D">
        <w:rPr>
          <w:rFonts w:ascii="Bahnschrift" w:eastAsia="Times New Roman" w:hAnsi="Bahnschrift" w:cs="Times New Roman"/>
          <w:sz w:val="23"/>
          <w:szCs w:val="23"/>
        </w:rPr>
        <w:t>invaliditetom, pomoć i podrška mladima, preventivno djelovanje i unaprjeđenje i zaštita zdravlja</w:t>
      </w:r>
    </w:p>
    <w:p w14:paraId="48865708" w14:textId="77777777" w:rsidR="007A14B6" w:rsidRPr="00F63D9D" w:rsidRDefault="007A14B6" w:rsidP="007A14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Bahnschrift" w:eastAsia="Cambria" w:hAnsi="Bahnschrift" w:cs="Cambria"/>
          <w:sz w:val="23"/>
          <w:szCs w:val="23"/>
        </w:rPr>
      </w:pPr>
      <w:r w:rsidRPr="00F63D9D">
        <w:rPr>
          <w:rFonts w:ascii="Bahnschrift" w:eastAsia="Cambria" w:hAnsi="Bahnschrift" w:cs="Cambria"/>
          <w:sz w:val="23"/>
          <w:szCs w:val="23"/>
        </w:rPr>
        <w:t>Promicanje zdravog načina života i zaštite zdravlja</w:t>
      </w:r>
    </w:p>
    <w:p w14:paraId="64C59A42" w14:textId="77777777" w:rsidR="007A14B6" w:rsidRPr="00F63D9D" w:rsidRDefault="007A14B6" w:rsidP="007A14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Bahnschrift" w:eastAsia="Cambria" w:hAnsi="Bahnschrift" w:cs="Cambria"/>
          <w:sz w:val="23"/>
          <w:szCs w:val="23"/>
        </w:rPr>
      </w:pPr>
      <w:r w:rsidRPr="00F63D9D">
        <w:rPr>
          <w:rFonts w:ascii="Bahnschrift" w:eastAsia="Cambria" w:hAnsi="Bahnschrift" w:cs="Cambria"/>
          <w:sz w:val="23"/>
          <w:szCs w:val="23"/>
        </w:rPr>
        <w:t>Podizanje kvalitete života osoba s posebnim potrebama i osoba s invaliditetom</w:t>
      </w:r>
    </w:p>
    <w:p w14:paraId="0BBBB357" w14:textId="77777777" w:rsidR="007A14B6" w:rsidRPr="00F63D9D" w:rsidRDefault="007A14B6" w:rsidP="007A14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Bahnschrift" w:eastAsia="Cambria" w:hAnsi="Bahnschrift" w:cs="Cambria"/>
          <w:sz w:val="23"/>
          <w:szCs w:val="23"/>
        </w:rPr>
      </w:pPr>
      <w:r w:rsidRPr="00F63D9D">
        <w:rPr>
          <w:rFonts w:ascii="Bahnschrift" w:eastAsia="Cambria" w:hAnsi="Bahnschrift" w:cs="Cambria"/>
          <w:sz w:val="23"/>
          <w:szCs w:val="23"/>
        </w:rPr>
        <w:t>Skrb o starijim osobama</w:t>
      </w:r>
    </w:p>
    <w:p w14:paraId="3ADBD085" w14:textId="77777777" w:rsidR="007A14B6" w:rsidRPr="00F63D9D" w:rsidRDefault="007A14B6" w:rsidP="007A14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Bahnschrift" w:eastAsia="Cambria" w:hAnsi="Bahnschrift" w:cs="Cambria"/>
          <w:sz w:val="23"/>
          <w:szCs w:val="23"/>
        </w:rPr>
      </w:pPr>
      <w:r w:rsidRPr="00F63D9D">
        <w:rPr>
          <w:rFonts w:ascii="Bahnschrift" w:eastAsia="Cambria" w:hAnsi="Bahnschrift" w:cs="Cambria"/>
          <w:sz w:val="23"/>
          <w:szCs w:val="23"/>
        </w:rPr>
        <w:t>Rad s djecom i mladima</w:t>
      </w:r>
    </w:p>
    <w:p w14:paraId="1DDB55D6" w14:textId="77777777" w:rsidR="007A14B6" w:rsidRPr="00F63D9D" w:rsidRDefault="007A14B6" w:rsidP="007A14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Bahnschrift" w:eastAsia="Cambria" w:hAnsi="Bahnschrift" w:cs="Cambria"/>
          <w:sz w:val="23"/>
          <w:szCs w:val="23"/>
        </w:rPr>
      </w:pPr>
      <w:r w:rsidRPr="00F63D9D">
        <w:rPr>
          <w:rFonts w:ascii="Bahnschrift" w:eastAsia="Cambria" w:hAnsi="Bahnschrift" w:cs="Cambria"/>
          <w:sz w:val="23"/>
          <w:szCs w:val="23"/>
        </w:rPr>
        <w:t>Prevencija ovisnosti osobito kod djece i mladih</w:t>
      </w:r>
    </w:p>
    <w:p w14:paraId="0278AC37" w14:textId="77777777" w:rsidR="007A14B6" w:rsidRPr="00F63D9D" w:rsidRDefault="007A14B6" w:rsidP="007A14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both"/>
        <w:rPr>
          <w:rFonts w:ascii="Bahnschrift" w:eastAsia="Cambria" w:hAnsi="Bahnschrift" w:cs="Cambria"/>
          <w:sz w:val="23"/>
          <w:szCs w:val="23"/>
        </w:rPr>
      </w:pPr>
    </w:p>
    <w:p w14:paraId="6B0F7E18" w14:textId="450BB12B" w:rsidR="007A14B6" w:rsidRPr="00F63D9D" w:rsidRDefault="007A14B6" w:rsidP="007A14B6">
      <w:pPr>
        <w:spacing w:after="0" w:line="240" w:lineRule="auto"/>
        <w:jc w:val="both"/>
        <w:rPr>
          <w:rFonts w:ascii="Bahnschrift" w:eastAsia="Times New Roman" w:hAnsi="Bahnschrift" w:cs="Times New Roman"/>
          <w:sz w:val="23"/>
          <w:szCs w:val="23"/>
          <w:lang w:eastAsia="hr-HR"/>
        </w:rPr>
      </w:pPr>
      <w:r w:rsidRPr="00F63D9D">
        <w:rPr>
          <w:rFonts w:ascii="Bahnschrift" w:eastAsia="Times New Roman" w:hAnsi="Bahnschrift" w:cs="Times New Roman"/>
          <w:color w:val="151515"/>
          <w:sz w:val="23"/>
          <w:szCs w:val="23"/>
          <w:lang w:eastAsia="hr-HR"/>
        </w:rPr>
        <w:lastRenderedPageBreak/>
        <w:t>Popis aktivnosti nije konačan, već samo ilustrativan te će se odgovarajuće aktivnosti koje doprinose ostvarenju ciljeva Natječaja, a koje nisu spomenute, također uzeti u obzir za financiranje.</w:t>
      </w:r>
    </w:p>
    <w:p w14:paraId="4C6561EB" w14:textId="77777777" w:rsidR="007A14B6" w:rsidRPr="00F63D9D" w:rsidRDefault="007A14B6" w:rsidP="007A14B6">
      <w:pPr>
        <w:spacing w:before="173" w:after="0" w:line="240" w:lineRule="auto"/>
        <w:ind w:right="1057"/>
        <w:jc w:val="both"/>
        <w:outlineLvl w:val="1"/>
        <w:rPr>
          <w:rFonts w:ascii="Bahnschrift" w:eastAsia="Times New Roman" w:hAnsi="Bahnschrift" w:cs="Times New Roman"/>
          <w:b/>
          <w:bCs/>
          <w:sz w:val="23"/>
          <w:szCs w:val="23"/>
          <w:lang w:eastAsia="hr-HR"/>
        </w:rPr>
      </w:pPr>
      <w:r w:rsidRPr="00F63D9D">
        <w:rPr>
          <w:rFonts w:ascii="Bahnschrift" w:eastAsia="Times New Roman" w:hAnsi="Bahnschrift" w:cs="Times New Roman"/>
          <w:b/>
          <w:bCs/>
          <w:color w:val="151515"/>
          <w:sz w:val="23"/>
          <w:szCs w:val="23"/>
          <w:lang w:eastAsia="hr-HR"/>
        </w:rPr>
        <w:t>II. KORISNICI POTPORE</w:t>
      </w:r>
      <w:r w:rsidRPr="00F63D9D">
        <w:rPr>
          <w:rFonts w:ascii="Bahnschrift" w:eastAsia="Times New Roman" w:hAnsi="Bahnschrift" w:cs="Times New Roman"/>
          <w:b/>
          <w:bCs/>
          <w:color w:val="000000"/>
          <w:sz w:val="23"/>
          <w:szCs w:val="23"/>
          <w:lang w:eastAsia="hr-HR"/>
        </w:rPr>
        <w:t xml:space="preserve"> I UVJETI PRIJAVE</w:t>
      </w:r>
    </w:p>
    <w:p w14:paraId="686A504E" w14:textId="77777777" w:rsidR="007A14B6" w:rsidRPr="00F63D9D" w:rsidRDefault="007A14B6" w:rsidP="007A14B6">
      <w:pPr>
        <w:spacing w:before="173" w:after="0" w:line="240" w:lineRule="auto"/>
        <w:ind w:right="-7"/>
        <w:jc w:val="both"/>
        <w:outlineLvl w:val="1"/>
        <w:rPr>
          <w:rFonts w:ascii="Bahnschrift" w:eastAsia="Times New Roman" w:hAnsi="Bahnschrift" w:cs="Times New Roman"/>
          <w:color w:val="151515"/>
          <w:sz w:val="23"/>
          <w:szCs w:val="23"/>
          <w:lang w:eastAsia="hr-HR"/>
        </w:rPr>
      </w:pPr>
      <w:r w:rsidRPr="00F63D9D">
        <w:rPr>
          <w:rFonts w:ascii="Bahnschrift" w:eastAsia="Times New Roman" w:hAnsi="Bahnschrift" w:cs="Times New Roman"/>
          <w:color w:val="151515"/>
          <w:sz w:val="23"/>
          <w:szCs w:val="23"/>
          <w:lang w:eastAsia="hr-HR"/>
        </w:rPr>
        <w:t xml:space="preserve">Na ovaj javni natječaj mogu se javiti sve udruge osoba s invaliditetom </w:t>
      </w:r>
      <w:r w:rsidRPr="00F63D9D">
        <w:rPr>
          <w:rFonts w:ascii="Bahnschrift" w:eastAsia="Times New Roman" w:hAnsi="Bahnschrift" w:cs="Times New Roman"/>
          <w:bCs/>
          <w:color w:val="000000"/>
          <w:sz w:val="23"/>
          <w:szCs w:val="23"/>
          <w:lang w:eastAsia="hr-HR"/>
        </w:rPr>
        <w:t>te ostale udruge u području zdravstvene skrbi</w:t>
      </w:r>
      <w:r w:rsidRPr="00F63D9D">
        <w:rPr>
          <w:rFonts w:ascii="Bahnschrift" w:eastAsia="Times New Roman" w:hAnsi="Bahnschrift" w:cs="Times New Roman"/>
          <w:b/>
          <w:bCs/>
          <w:color w:val="151515"/>
          <w:sz w:val="23"/>
          <w:szCs w:val="23"/>
          <w:lang w:eastAsia="hr-HR"/>
        </w:rPr>
        <w:t xml:space="preserve"> </w:t>
      </w:r>
      <w:r w:rsidRPr="00F63D9D">
        <w:rPr>
          <w:rFonts w:ascii="Bahnschrift" w:eastAsia="Times New Roman" w:hAnsi="Bahnschrift" w:cs="Times New Roman"/>
          <w:color w:val="151515"/>
          <w:sz w:val="23"/>
          <w:szCs w:val="23"/>
          <w:lang w:eastAsia="hr-HR"/>
        </w:rPr>
        <w:t xml:space="preserve">sa sjedištem na području Splitsko-dalmatinske županije  a čiji su ciljevi i aktivnosti usmjereni ka zadovoljavanju javnih potreba i u skladu sa strateškim i operativnim planovima Grada Hvara. </w:t>
      </w:r>
    </w:p>
    <w:p w14:paraId="5197BBAB" w14:textId="65F2E743" w:rsidR="007A14B6" w:rsidRPr="00F63D9D" w:rsidRDefault="007A14B6" w:rsidP="007A14B6">
      <w:pPr>
        <w:spacing w:before="173" w:after="0" w:line="240" w:lineRule="auto"/>
        <w:ind w:right="-7"/>
        <w:jc w:val="both"/>
        <w:outlineLvl w:val="1"/>
        <w:rPr>
          <w:rFonts w:ascii="Bahnschrift" w:eastAsia="Times New Roman" w:hAnsi="Bahnschrift" w:cs="Times New Roman"/>
          <w:b/>
          <w:bCs/>
          <w:sz w:val="23"/>
          <w:szCs w:val="23"/>
          <w:lang w:eastAsia="hr-HR"/>
        </w:rPr>
      </w:pPr>
      <w:r w:rsidRPr="00F63D9D">
        <w:rPr>
          <w:rFonts w:ascii="Bahnschrift" w:eastAsia="Times New Roman" w:hAnsi="Bahnschrift" w:cs="Times New Roman"/>
          <w:color w:val="151515"/>
          <w:sz w:val="23"/>
          <w:szCs w:val="23"/>
          <w:lang w:eastAsia="hr-HR"/>
        </w:rPr>
        <w:t xml:space="preserve">Svaka udruga može prijaviti i ugovoriti najviše 2 programa ili 2 projekta u okviru ovog Javnog natječaja na razdoblje provedbe do 31. prosinca 2023. godine. </w:t>
      </w:r>
    </w:p>
    <w:p w14:paraId="3F0349E2" w14:textId="2DB2F271" w:rsidR="00F63D9D" w:rsidRPr="00F63D9D" w:rsidRDefault="007A14B6" w:rsidP="00F63D9D">
      <w:pPr>
        <w:spacing w:before="173" w:after="0" w:line="240" w:lineRule="auto"/>
        <w:ind w:right="-7"/>
        <w:jc w:val="both"/>
        <w:outlineLvl w:val="1"/>
        <w:rPr>
          <w:rFonts w:ascii="Bahnschrift" w:eastAsia="Times New Roman" w:hAnsi="Bahnschrift" w:cs="Times New Roman"/>
          <w:b/>
          <w:bCs/>
          <w:sz w:val="23"/>
          <w:szCs w:val="23"/>
          <w:lang w:eastAsia="hr-HR"/>
        </w:rPr>
      </w:pPr>
      <w:r w:rsidRPr="00F63D9D">
        <w:rPr>
          <w:rFonts w:ascii="Bahnschrift" w:eastAsia="Times New Roman" w:hAnsi="Bahnschrift" w:cs="Times New Roman"/>
          <w:color w:val="151515"/>
          <w:sz w:val="23"/>
          <w:szCs w:val="23"/>
          <w:lang w:eastAsia="hr-HR"/>
        </w:rPr>
        <w:t>Prijavu programa/projekta na Javni natječaj može podnijeti udruga koja je upisana u Registar udruga i Registar neprofitnih organizacija, koja je uskladila svoj statut sa zakonskim promjenama i propisima, koja vodi transparentno financijsko poslovanje u skladu s propisima o računovodstvu neprofitnih organizacija te koja je ispunila sve prethodne obveze prema Gradu Hvaru i svim drugim davateljima financijskih sredstava iz javnih izvora. Što je sve potrebno priložiti ili dodatno dostaviti na zahtjev, kako se može ostvariti prednost pri financiranju programa/projekta i tko nema pravo prijave na ovaj javni natječaj detaljno je opisano u Uputama za prijavitelje.</w:t>
      </w:r>
    </w:p>
    <w:p w14:paraId="4FED711D" w14:textId="77777777" w:rsidR="007A14B6" w:rsidRPr="00F63D9D" w:rsidRDefault="007A14B6" w:rsidP="007A14B6">
      <w:pPr>
        <w:spacing w:before="173" w:after="0" w:line="240" w:lineRule="auto"/>
        <w:ind w:right="1057"/>
        <w:jc w:val="both"/>
        <w:outlineLvl w:val="1"/>
        <w:rPr>
          <w:rFonts w:ascii="Bahnschrift" w:eastAsia="Times New Roman" w:hAnsi="Bahnschrift" w:cs="Times New Roman"/>
          <w:b/>
          <w:bCs/>
          <w:sz w:val="23"/>
          <w:szCs w:val="23"/>
          <w:lang w:eastAsia="hr-HR"/>
        </w:rPr>
      </w:pPr>
      <w:r w:rsidRPr="00F63D9D">
        <w:rPr>
          <w:rFonts w:ascii="Bahnschrift" w:eastAsia="Times New Roman" w:hAnsi="Bahnschrift" w:cs="Times New Roman"/>
          <w:b/>
          <w:bCs/>
          <w:color w:val="151515"/>
          <w:sz w:val="23"/>
          <w:szCs w:val="23"/>
          <w:lang w:eastAsia="hr-HR"/>
        </w:rPr>
        <w:t>III. RASPODJELA SREDSTAVA</w:t>
      </w:r>
      <w:r w:rsidRPr="00F63D9D">
        <w:rPr>
          <w:rFonts w:ascii="Bahnschrift" w:eastAsia="Times New Roman" w:hAnsi="Bahnschrift" w:cs="Times New Roman"/>
          <w:b/>
          <w:bCs/>
          <w:color w:val="000000"/>
          <w:sz w:val="23"/>
          <w:szCs w:val="23"/>
          <w:lang w:eastAsia="hr-HR"/>
        </w:rPr>
        <w:t xml:space="preserve"> I VISINA FINANCIJSKE POTPORE</w:t>
      </w:r>
    </w:p>
    <w:p w14:paraId="63195660" w14:textId="17A01718" w:rsidR="007A14B6" w:rsidRPr="00F63D9D" w:rsidRDefault="007A14B6" w:rsidP="007A14B6">
      <w:pPr>
        <w:spacing w:before="173" w:after="0" w:line="240" w:lineRule="auto"/>
        <w:ind w:right="-7"/>
        <w:jc w:val="both"/>
        <w:outlineLvl w:val="1"/>
        <w:rPr>
          <w:rFonts w:ascii="Bahnschrift" w:eastAsia="Times New Roman" w:hAnsi="Bahnschrift" w:cs="Times New Roman"/>
          <w:b/>
          <w:bCs/>
          <w:sz w:val="23"/>
          <w:szCs w:val="23"/>
          <w:lang w:eastAsia="hr-HR"/>
        </w:rPr>
      </w:pPr>
      <w:r w:rsidRPr="00F63D9D">
        <w:rPr>
          <w:rFonts w:ascii="Bahnschrift" w:eastAsia="Times New Roman" w:hAnsi="Bahnschrift" w:cs="Times New Roman"/>
          <w:color w:val="151515"/>
          <w:sz w:val="23"/>
          <w:szCs w:val="23"/>
          <w:lang w:eastAsia="hr-HR"/>
        </w:rPr>
        <w:t xml:space="preserve">Predviđeni iznos ukupnih sredstava koji će biti na raspolaganju u proračunu Grada Hvara za sufinanciranje programa i projekata koji se temeljem ovog javnog natječaja može dodijeliti udrugama osoba s invaliditetom za provedbu aktivnosti iznosi – </w:t>
      </w:r>
      <w:r w:rsidR="00F63D9D" w:rsidRPr="00F63D9D">
        <w:rPr>
          <w:rFonts w:ascii="Bahnschrift" w:hAnsi="Bahnschrift"/>
          <w:bCs/>
          <w:sz w:val="23"/>
          <w:szCs w:val="23"/>
          <w:lang w:eastAsia="hr-HR"/>
        </w:rPr>
        <w:t>14.000</w:t>
      </w:r>
      <w:r w:rsidR="002B57EF">
        <w:rPr>
          <w:rFonts w:ascii="Bahnschrift" w:hAnsi="Bahnschrift"/>
          <w:bCs/>
          <w:sz w:val="23"/>
          <w:szCs w:val="23"/>
          <w:lang w:eastAsia="hr-HR"/>
        </w:rPr>
        <w:t>,00</w:t>
      </w:r>
      <w:r w:rsidR="00F63D9D" w:rsidRPr="00F63D9D">
        <w:rPr>
          <w:rFonts w:ascii="Bahnschrift" w:hAnsi="Bahnschrift"/>
          <w:sz w:val="23"/>
          <w:szCs w:val="23"/>
        </w:rPr>
        <w:t xml:space="preserve"> E</w:t>
      </w:r>
      <w:r w:rsidR="00F63D9D">
        <w:rPr>
          <w:rFonts w:ascii="Bahnschrift" w:hAnsi="Bahnschrift"/>
          <w:sz w:val="23"/>
          <w:szCs w:val="23"/>
        </w:rPr>
        <w:t>UR</w:t>
      </w:r>
      <w:r w:rsidR="00F63D9D" w:rsidRPr="00F63D9D">
        <w:rPr>
          <w:rFonts w:ascii="Bahnschrift" w:hAnsi="Bahnschrift"/>
          <w:sz w:val="23"/>
          <w:szCs w:val="23"/>
        </w:rPr>
        <w:t xml:space="preserve"> (slovima: četrnaest tisuća eura</w:t>
      </w:r>
      <w:r w:rsidRPr="00F63D9D">
        <w:rPr>
          <w:rFonts w:ascii="Bahnschrift" w:eastAsia="Times New Roman" w:hAnsi="Bahnschrift" w:cs="Times New Roman"/>
          <w:color w:val="000000"/>
          <w:sz w:val="23"/>
          <w:szCs w:val="23"/>
          <w:lang w:eastAsia="hr-HR"/>
        </w:rPr>
        <w:t>.</w:t>
      </w:r>
      <w:r w:rsidRPr="00F63D9D">
        <w:rPr>
          <w:rFonts w:ascii="Bahnschrift" w:eastAsia="Times New Roman" w:hAnsi="Bahnschrift" w:cs="Times New Roman"/>
          <w:color w:val="151515"/>
          <w:sz w:val="23"/>
          <w:szCs w:val="23"/>
          <w:lang w:eastAsia="hr-HR"/>
        </w:rPr>
        <w:t xml:space="preserve"> </w:t>
      </w:r>
    </w:p>
    <w:p w14:paraId="2FD2A6BA" w14:textId="73A2C071" w:rsidR="007A14B6" w:rsidRPr="00F63D9D" w:rsidRDefault="007A14B6" w:rsidP="007A14B6">
      <w:pPr>
        <w:spacing w:before="173" w:after="0" w:line="240" w:lineRule="auto"/>
        <w:ind w:right="-7"/>
        <w:jc w:val="both"/>
        <w:outlineLvl w:val="1"/>
        <w:rPr>
          <w:rFonts w:ascii="Bahnschrift" w:eastAsia="Times New Roman" w:hAnsi="Bahnschrift" w:cs="Times New Roman"/>
          <w:color w:val="151515"/>
          <w:sz w:val="23"/>
          <w:szCs w:val="23"/>
          <w:lang w:eastAsia="hr-HR"/>
        </w:rPr>
      </w:pPr>
      <w:r w:rsidRPr="00F63D9D">
        <w:rPr>
          <w:rFonts w:ascii="Bahnschrift" w:eastAsia="Times New Roman" w:hAnsi="Bahnschrift" w:cs="Times New Roman"/>
          <w:color w:val="151515"/>
          <w:sz w:val="23"/>
          <w:szCs w:val="23"/>
          <w:lang w:eastAsia="hr-HR"/>
        </w:rPr>
        <w:t xml:space="preserve">Najmanji iznos financijskih sredstava koji se može prijaviti i ugovoriti je </w:t>
      </w:r>
      <w:r w:rsidR="00F63D9D" w:rsidRPr="00B04F1A">
        <w:rPr>
          <w:rFonts w:ascii="Bahnschrift" w:eastAsia="Times New Roman" w:hAnsi="Bahnschrift" w:cs="Times New Roman"/>
          <w:color w:val="151515"/>
          <w:sz w:val="23"/>
          <w:szCs w:val="23"/>
          <w:lang w:eastAsia="hr-HR"/>
        </w:rPr>
        <w:t>6</w:t>
      </w:r>
      <w:r w:rsidRPr="00B04F1A">
        <w:rPr>
          <w:rFonts w:ascii="Bahnschrift" w:eastAsia="Times New Roman" w:hAnsi="Bahnschrift" w:cs="Times New Roman"/>
          <w:color w:val="151515"/>
          <w:sz w:val="23"/>
          <w:szCs w:val="23"/>
          <w:lang w:eastAsia="hr-HR"/>
        </w:rPr>
        <w:t>00</w:t>
      </w:r>
      <w:r w:rsidR="00C44DAE" w:rsidRPr="00B04F1A">
        <w:rPr>
          <w:rFonts w:ascii="Bahnschrift" w:eastAsia="Times New Roman" w:hAnsi="Bahnschrift" w:cs="Times New Roman"/>
          <w:color w:val="151515"/>
          <w:sz w:val="23"/>
          <w:szCs w:val="23"/>
          <w:lang w:eastAsia="hr-HR"/>
        </w:rPr>
        <w:t>,00</w:t>
      </w:r>
      <w:r w:rsidRPr="00B04F1A">
        <w:rPr>
          <w:rFonts w:ascii="Bahnschrift" w:eastAsia="Times New Roman" w:hAnsi="Bahnschrift" w:cs="Times New Roman"/>
          <w:color w:val="151515"/>
          <w:sz w:val="23"/>
          <w:szCs w:val="23"/>
          <w:lang w:eastAsia="hr-HR"/>
        </w:rPr>
        <w:t xml:space="preserve"> </w:t>
      </w:r>
      <w:r w:rsidR="00F63D9D" w:rsidRPr="00B04F1A">
        <w:rPr>
          <w:rFonts w:ascii="Bahnschrift" w:eastAsia="Times New Roman" w:hAnsi="Bahnschrift" w:cs="Times New Roman"/>
          <w:color w:val="151515"/>
          <w:sz w:val="23"/>
          <w:szCs w:val="23"/>
          <w:lang w:eastAsia="hr-HR"/>
        </w:rPr>
        <w:t>EUR</w:t>
      </w:r>
      <w:r w:rsidRPr="00B04F1A">
        <w:rPr>
          <w:rFonts w:ascii="Bahnschrift" w:eastAsia="Times New Roman" w:hAnsi="Bahnschrift" w:cs="Times New Roman"/>
          <w:color w:val="151515"/>
          <w:sz w:val="23"/>
          <w:szCs w:val="23"/>
          <w:lang w:eastAsia="hr-HR"/>
        </w:rPr>
        <w:t xml:space="preserve">, a najveći iznos </w:t>
      </w:r>
      <w:r w:rsidR="00F63D9D" w:rsidRPr="00B04F1A">
        <w:rPr>
          <w:rFonts w:ascii="Bahnschrift" w:eastAsia="Times New Roman" w:hAnsi="Bahnschrift" w:cs="Times New Roman"/>
          <w:color w:val="151515"/>
          <w:sz w:val="23"/>
          <w:szCs w:val="23"/>
          <w:lang w:eastAsia="hr-HR"/>
        </w:rPr>
        <w:t>6</w:t>
      </w:r>
      <w:r w:rsidR="002B57EF" w:rsidRPr="00B04F1A">
        <w:rPr>
          <w:rFonts w:ascii="Bahnschrift" w:eastAsia="Times New Roman" w:hAnsi="Bahnschrift" w:cs="Times New Roman"/>
          <w:color w:val="151515"/>
          <w:sz w:val="23"/>
          <w:szCs w:val="23"/>
          <w:lang w:eastAsia="hr-HR"/>
        </w:rPr>
        <w:t>.</w:t>
      </w:r>
      <w:r w:rsidR="00F63D9D" w:rsidRPr="00B04F1A">
        <w:rPr>
          <w:rFonts w:ascii="Bahnschrift" w:eastAsia="Times New Roman" w:hAnsi="Bahnschrift" w:cs="Times New Roman"/>
          <w:color w:val="151515"/>
          <w:sz w:val="23"/>
          <w:szCs w:val="23"/>
          <w:lang w:eastAsia="hr-HR"/>
        </w:rPr>
        <w:t>000</w:t>
      </w:r>
      <w:r w:rsidR="00C44DAE" w:rsidRPr="00B04F1A">
        <w:rPr>
          <w:rFonts w:ascii="Bahnschrift" w:eastAsia="Times New Roman" w:hAnsi="Bahnschrift" w:cs="Times New Roman"/>
          <w:color w:val="151515"/>
          <w:sz w:val="23"/>
          <w:szCs w:val="23"/>
          <w:lang w:eastAsia="hr-HR"/>
        </w:rPr>
        <w:t>,00</w:t>
      </w:r>
      <w:r w:rsidRPr="00B04F1A">
        <w:rPr>
          <w:rFonts w:ascii="Bahnschrift" w:eastAsia="Times New Roman" w:hAnsi="Bahnschrift" w:cs="Times New Roman"/>
          <w:color w:val="151515"/>
          <w:sz w:val="23"/>
          <w:szCs w:val="23"/>
          <w:lang w:eastAsia="hr-HR"/>
        </w:rPr>
        <w:t xml:space="preserve"> </w:t>
      </w:r>
      <w:r w:rsidR="00F63D9D" w:rsidRPr="00B04F1A">
        <w:rPr>
          <w:rFonts w:ascii="Bahnschrift" w:eastAsia="Times New Roman" w:hAnsi="Bahnschrift" w:cs="Times New Roman"/>
          <w:color w:val="151515"/>
          <w:sz w:val="23"/>
          <w:szCs w:val="23"/>
          <w:lang w:eastAsia="hr-HR"/>
        </w:rPr>
        <w:t>EUR</w:t>
      </w:r>
      <w:r w:rsidRPr="00B04F1A">
        <w:rPr>
          <w:rFonts w:ascii="Bahnschrift" w:eastAsia="Times New Roman" w:hAnsi="Bahnschrift" w:cs="Times New Roman"/>
          <w:color w:val="151515"/>
          <w:sz w:val="23"/>
          <w:szCs w:val="23"/>
          <w:lang w:eastAsia="hr-HR"/>
        </w:rPr>
        <w:t>.</w:t>
      </w:r>
    </w:p>
    <w:p w14:paraId="3F52F25B" w14:textId="77777777" w:rsidR="007A14B6" w:rsidRPr="00F63D9D" w:rsidRDefault="007A14B6" w:rsidP="007A14B6">
      <w:pPr>
        <w:spacing w:before="173" w:after="0" w:line="240" w:lineRule="auto"/>
        <w:ind w:right="1057"/>
        <w:jc w:val="both"/>
        <w:outlineLvl w:val="1"/>
        <w:rPr>
          <w:rFonts w:ascii="Bahnschrift" w:eastAsia="Times New Roman" w:hAnsi="Bahnschrift" w:cs="Times New Roman"/>
          <w:b/>
          <w:bCs/>
          <w:sz w:val="23"/>
          <w:szCs w:val="23"/>
          <w:lang w:eastAsia="hr-HR"/>
        </w:rPr>
      </w:pPr>
      <w:r w:rsidRPr="00F63D9D">
        <w:rPr>
          <w:rFonts w:ascii="Bahnschrift" w:eastAsia="Times New Roman" w:hAnsi="Bahnschrift" w:cs="Times New Roman"/>
          <w:b/>
          <w:bCs/>
          <w:color w:val="151515"/>
          <w:sz w:val="23"/>
          <w:szCs w:val="23"/>
          <w:lang w:eastAsia="hr-HR"/>
        </w:rPr>
        <w:t>IV. POTREBNA DOKUMENTACIJA</w:t>
      </w:r>
      <w:bookmarkStart w:id="1" w:name="_GoBack"/>
      <w:bookmarkEnd w:id="1"/>
    </w:p>
    <w:p w14:paraId="0C741D9A" w14:textId="59D43FC5" w:rsidR="00F63D9D" w:rsidRPr="00F63D9D" w:rsidRDefault="007A14B6" w:rsidP="00F63D9D">
      <w:pPr>
        <w:spacing w:before="173" w:after="0" w:line="240" w:lineRule="auto"/>
        <w:ind w:right="-7"/>
        <w:jc w:val="both"/>
        <w:outlineLvl w:val="1"/>
        <w:rPr>
          <w:rFonts w:ascii="Bahnschrift" w:eastAsia="Times New Roman" w:hAnsi="Bahnschrift" w:cs="Times New Roman"/>
          <w:b/>
          <w:bCs/>
          <w:sz w:val="23"/>
          <w:szCs w:val="23"/>
          <w:lang w:eastAsia="hr-HR"/>
        </w:rPr>
      </w:pPr>
      <w:r w:rsidRPr="00F63D9D">
        <w:rPr>
          <w:rFonts w:ascii="Bahnschrift" w:eastAsia="Times New Roman" w:hAnsi="Bahnschrift" w:cs="Times New Roman"/>
          <w:color w:val="151515"/>
          <w:sz w:val="23"/>
          <w:szCs w:val="23"/>
          <w:lang w:eastAsia="hr-HR"/>
        </w:rPr>
        <w:t xml:space="preserve">Dokumentacija se dostavlja u papirnatom obliku. Prijava u papirnatom obliku sadržava obvezne obrasce vlastoručno potpisane od strane osobe ovlaštene za zastupanje i voditelja projekta te ovjerene službenim pečatom organizacije. </w:t>
      </w:r>
    </w:p>
    <w:p w14:paraId="638AA809" w14:textId="3175BA2D" w:rsidR="007A14B6" w:rsidRPr="00F63D9D" w:rsidRDefault="007A14B6" w:rsidP="007A14B6">
      <w:pPr>
        <w:spacing w:before="173" w:after="0" w:line="240" w:lineRule="auto"/>
        <w:ind w:right="1057"/>
        <w:jc w:val="both"/>
        <w:outlineLvl w:val="1"/>
        <w:rPr>
          <w:rFonts w:ascii="Bahnschrift" w:eastAsia="Times New Roman" w:hAnsi="Bahnschrift" w:cs="Times New Roman"/>
          <w:b/>
          <w:bCs/>
          <w:sz w:val="23"/>
          <w:szCs w:val="23"/>
          <w:lang w:eastAsia="hr-HR"/>
        </w:rPr>
      </w:pPr>
      <w:r w:rsidRPr="00F63D9D">
        <w:rPr>
          <w:rFonts w:ascii="Bahnschrift" w:eastAsia="Times New Roman" w:hAnsi="Bahnschrift" w:cs="Times New Roman"/>
          <w:color w:val="151515"/>
          <w:sz w:val="23"/>
          <w:szCs w:val="23"/>
          <w:lang w:eastAsia="hr-HR"/>
        </w:rPr>
        <w:t>Prijava na javni natječaj mora sadržavati:</w:t>
      </w:r>
    </w:p>
    <w:p w14:paraId="595D5FAC" w14:textId="77777777" w:rsidR="007A14B6" w:rsidRPr="00F63D9D" w:rsidRDefault="007A14B6" w:rsidP="007A14B6">
      <w:pPr>
        <w:spacing w:before="173" w:after="0" w:line="240" w:lineRule="auto"/>
        <w:ind w:right="1057"/>
        <w:jc w:val="both"/>
        <w:textAlignment w:val="baseline"/>
        <w:outlineLvl w:val="1"/>
        <w:rPr>
          <w:rFonts w:ascii="Bahnschrift" w:eastAsia="Times New Roman" w:hAnsi="Bahnschrift" w:cs="Times New Roman"/>
          <w:b/>
          <w:bCs/>
          <w:sz w:val="23"/>
          <w:szCs w:val="23"/>
          <w:lang w:eastAsia="hr-HR"/>
        </w:rPr>
      </w:pPr>
      <w:r w:rsidRPr="00F63D9D">
        <w:rPr>
          <w:rFonts w:ascii="Bahnschrift" w:eastAsia="Times New Roman" w:hAnsi="Bahnschrift" w:cs="Times New Roman"/>
          <w:color w:val="151515"/>
          <w:sz w:val="23"/>
          <w:szCs w:val="23"/>
          <w:lang w:eastAsia="hr-HR"/>
        </w:rPr>
        <w:t>Papirnato:-</w:t>
      </w:r>
    </w:p>
    <w:p w14:paraId="6E2C33BB" w14:textId="77777777" w:rsidR="007A14B6" w:rsidRPr="00F63D9D" w:rsidRDefault="007A14B6" w:rsidP="007A14B6">
      <w:pPr>
        <w:spacing w:before="173" w:after="0" w:line="240" w:lineRule="auto"/>
        <w:ind w:right="1057"/>
        <w:jc w:val="both"/>
        <w:textAlignment w:val="baseline"/>
        <w:outlineLvl w:val="1"/>
        <w:rPr>
          <w:rFonts w:ascii="Bahnschrift" w:eastAsia="Times New Roman" w:hAnsi="Bahnschrift" w:cs="Times New Roman"/>
          <w:b/>
          <w:bCs/>
          <w:sz w:val="23"/>
          <w:szCs w:val="23"/>
          <w:lang w:eastAsia="hr-HR"/>
        </w:rPr>
      </w:pPr>
      <w:r w:rsidRPr="00F63D9D">
        <w:rPr>
          <w:rFonts w:ascii="Bahnschrift" w:eastAsia="Times New Roman" w:hAnsi="Bahnschrift" w:cs="Times New Roman"/>
          <w:color w:val="151515"/>
          <w:sz w:val="23"/>
          <w:szCs w:val="23"/>
          <w:lang w:eastAsia="hr-HR"/>
        </w:rPr>
        <w:t>- ispunjen obrazac opisa programa/projekta – OPISNI OBRAZAC</w:t>
      </w:r>
    </w:p>
    <w:p w14:paraId="30C97C81" w14:textId="77777777" w:rsidR="007A14B6" w:rsidRPr="00F63D9D" w:rsidRDefault="007A14B6" w:rsidP="007A14B6">
      <w:pPr>
        <w:spacing w:after="0" w:line="240" w:lineRule="auto"/>
        <w:ind w:right="1055"/>
        <w:jc w:val="both"/>
        <w:outlineLvl w:val="1"/>
        <w:rPr>
          <w:rFonts w:ascii="Bahnschrift" w:eastAsia="Times New Roman" w:hAnsi="Bahnschrift" w:cs="Times New Roman"/>
          <w:b/>
          <w:bCs/>
          <w:sz w:val="23"/>
          <w:szCs w:val="23"/>
          <w:lang w:eastAsia="hr-HR"/>
        </w:rPr>
      </w:pPr>
      <w:r w:rsidRPr="00F63D9D">
        <w:rPr>
          <w:rFonts w:ascii="Bahnschrift" w:eastAsia="Times New Roman" w:hAnsi="Bahnschrift" w:cs="Times New Roman"/>
          <w:color w:val="151515"/>
          <w:sz w:val="23"/>
          <w:szCs w:val="23"/>
          <w:lang w:eastAsia="hr-HR"/>
        </w:rPr>
        <w:t xml:space="preserve">- ispunjen obrazac proračuna - PROR </w:t>
      </w:r>
    </w:p>
    <w:p w14:paraId="3CBA262C" w14:textId="77777777" w:rsidR="007A14B6" w:rsidRPr="00F63D9D" w:rsidRDefault="007A14B6" w:rsidP="007A14B6">
      <w:pPr>
        <w:spacing w:after="0" w:line="240" w:lineRule="auto"/>
        <w:rPr>
          <w:rFonts w:ascii="Bahnschrift" w:eastAsia="Times New Roman" w:hAnsi="Bahnschrift" w:cs="Times New Roman"/>
          <w:sz w:val="23"/>
          <w:szCs w:val="23"/>
          <w:lang w:eastAsia="hr-HR"/>
        </w:rPr>
      </w:pPr>
      <w:r w:rsidRPr="00F63D9D">
        <w:rPr>
          <w:rFonts w:ascii="Bahnschrift" w:eastAsia="Times New Roman" w:hAnsi="Bahnschrift" w:cs="Times New Roman"/>
          <w:color w:val="151515"/>
          <w:sz w:val="23"/>
          <w:szCs w:val="23"/>
          <w:lang w:eastAsia="hr-HR"/>
        </w:rPr>
        <w:t>- ispunjen obrazac izjave o nepostojanju dvostrukog financiranja – IZJ-FINAN</w:t>
      </w:r>
    </w:p>
    <w:p w14:paraId="4C57407F" w14:textId="77777777" w:rsidR="007A14B6" w:rsidRPr="00F63D9D" w:rsidRDefault="007A14B6" w:rsidP="007A14B6">
      <w:pPr>
        <w:spacing w:after="0" w:line="240" w:lineRule="auto"/>
        <w:rPr>
          <w:rFonts w:ascii="Bahnschrift" w:eastAsia="Times New Roman" w:hAnsi="Bahnschrift" w:cs="Times New Roman"/>
          <w:sz w:val="23"/>
          <w:szCs w:val="23"/>
          <w:lang w:eastAsia="hr-HR"/>
        </w:rPr>
      </w:pPr>
      <w:r w:rsidRPr="00F63D9D">
        <w:rPr>
          <w:rFonts w:ascii="Bahnschrift" w:eastAsia="Times New Roman" w:hAnsi="Bahnschrift" w:cs="Times New Roman"/>
          <w:color w:val="151515"/>
          <w:sz w:val="23"/>
          <w:szCs w:val="23"/>
          <w:lang w:eastAsia="hr-HR"/>
        </w:rPr>
        <w:t>- ispunjen obrazac izjave o partnerstvu (ako je primjenjivo)</w:t>
      </w:r>
    </w:p>
    <w:p w14:paraId="4A523229" w14:textId="77777777" w:rsidR="007A14B6" w:rsidRPr="00F63D9D" w:rsidRDefault="007A14B6" w:rsidP="007A14B6">
      <w:pPr>
        <w:spacing w:after="0" w:line="240" w:lineRule="auto"/>
        <w:rPr>
          <w:rFonts w:ascii="Bahnschrift" w:eastAsia="Times New Roman" w:hAnsi="Bahnschrift" w:cs="Times New Roman"/>
          <w:sz w:val="23"/>
          <w:szCs w:val="23"/>
          <w:lang w:eastAsia="hr-HR"/>
        </w:rPr>
      </w:pPr>
      <w:r w:rsidRPr="00F63D9D">
        <w:rPr>
          <w:rFonts w:ascii="Bahnschrift" w:eastAsia="Times New Roman" w:hAnsi="Bahnschrift" w:cs="Times New Roman"/>
          <w:color w:val="151515"/>
          <w:sz w:val="23"/>
          <w:szCs w:val="23"/>
          <w:lang w:eastAsia="hr-HR"/>
        </w:rPr>
        <w:t>- ispunjen</w:t>
      </w:r>
      <w:r w:rsidRPr="00F63D9D">
        <w:rPr>
          <w:rFonts w:ascii="Bahnschrift" w:eastAsia="Times New Roman" w:hAnsi="Bahnschrift" w:cs="Times New Roman"/>
          <w:b/>
          <w:bCs/>
          <w:color w:val="151515"/>
          <w:sz w:val="23"/>
          <w:szCs w:val="23"/>
          <w:lang w:eastAsia="hr-HR"/>
        </w:rPr>
        <w:t xml:space="preserve"> </w:t>
      </w:r>
      <w:r w:rsidRPr="00F63D9D">
        <w:rPr>
          <w:rFonts w:ascii="Bahnschrift" w:eastAsia="Times New Roman" w:hAnsi="Bahnschrift" w:cs="Times New Roman"/>
          <w:color w:val="151515"/>
          <w:sz w:val="23"/>
          <w:szCs w:val="23"/>
          <w:lang w:eastAsia="hr-HR"/>
        </w:rPr>
        <w:t>obrazac životopisa voditelja programa ili projekta</w:t>
      </w:r>
    </w:p>
    <w:p w14:paraId="4E5B298F" w14:textId="77777777" w:rsidR="007A14B6" w:rsidRPr="00F63D9D" w:rsidRDefault="007A14B6" w:rsidP="007A14B6">
      <w:pPr>
        <w:spacing w:after="0" w:line="240" w:lineRule="auto"/>
        <w:rPr>
          <w:rFonts w:ascii="Bahnschrift" w:eastAsia="Times New Roman" w:hAnsi="Bahnschrift" w:cs="Times New Roman"/>
          <w:sz w:val="23"/>
          <w:szCs w:val="23"/>
          <w:lang w:eastAsia="hr-HR"/>
        </w:rPr>
      </w:pPr>
      <w:r w:rsidRPr="00F63D9D">
        <w:rPr>
          <w:rFonts w:ascii="Bahnschrift" w:eastAsia="Times New Roman" w:hAnsi="Bahnschrift" w:cs="Times New Roman"/>
          <w:color w:val="151515"/>
          <w:sz w:val="23"/>
          <w:szCs w:val="23"/>
          <w:lang w:eastAsia="hr-HR"/>
        </w:rPr>
        <w:t>- popis članova sukladno Zakonu o udrugama</w:t>
      </w:r>
    </w:p>
    <w:p w14:paraId="1A56248C" w14:textId="77777777" w:rsidR="007A14B6" w:rsidRPr="00F63D9D" w:rsidRDefault="007A14B6" w:rsidP="007A14B6">
      <w:pPr>
        <w:spacing w:after="0" w:line="240" w:lineRule="auto"/>
        <w:rPr>
          <w:rFonts w:ascii="Bahnschrift" w:eastAsia="Times New Roman" w:hAnsi="Bahnschrift" w:cs="Times New Roman"/>
          <w:color w:val="151515"/>
          <w:sz w:val="23"/>
          <w:szCs w:val="23"/>
          <w:lang w:eastAsia="hr-HR"/>
        </w:rPr>
      </w:pPr>
    </w:p>
    <w:p w14:paraId="1D035981" w14:textId="6299F7DC" w:rsidR="007A14B6" w:rsidRPr="00F63D9D" w:rsidRDefault="007A14B6" w:rsidP="007A14B6">
      <w:pPr>
        <w:spacing w:after="0" w:line="240" w:lineRule="auto"/>
        <w:rPr>
          <w:rFonts w:ascii="Bahnschrift" w:eastAsia="Times New Roman" w:hAnsi="Bahnschrift" w:cs="Times New Roman"/>
          <w:sz w:val="23"/>
          <w:szCs w:val="23"/>
          <w:lang w:eastAsia="hr-HR"/>
        </w:rPr>
      </w:pPr>
      <w:r w:rsidRPr="00F63D9D">
        <w:rPr>
          <w:rFonts w:ascii="Bahnschrift" w:eastAsia="Times New Roman" w:hAnsi="Bahnschrift" w:cs="Times New Roman"/>
          <w:color w:val="151515"/>
          <w:sz w:val="23"/>
          <w:szCs w:val="23"/>
          <w:lang w:eastAsia="hr-HR"/>
        </w:rPr>
        <w:t>Na zahtjev, prijavitelj će ukoliko bude odabran za financiranje naknadno dostaviti na uvid:</w:t>
      </w:r>
    </w:p>
    <w:p w14:paraId="248D7551" w14:textId="77777777" w:rsidR="007A14B6" w:rsidRPr="00F63D9D" w:rsidRDefault="007A14B6" w:rsidP="007A14B6">
      <w:pPr>
        <w:numPr>
          <w:ilvl w:val="0"/>
          <w:numId w:val="1"/>
        </w:numPr>
        <w:spacing w:after="0" w:line="240" w:lineRule="auto"/>
        <w:textAlignment w:val="baseline"/>
        <w:rPr>
          <w:rFonts w:ascii="Bahnschrift" w:eastAsia="Times New Roman" w:hAnsi="Bahnschrift" w:cs="Times New Roman"/>
          <w:color w:val="151515"/>
          <w:sz w:val="23"/>
          <w:szCs w:val="23"/>
          <w:lang w:eastAsia="hr-HR"/>
        </w:rPr>
      </w:pPr>
      <w:r w:rsidRPr="00F63D9D">
        <w:rPr>
          <w:rFonts w:ascii="Bahnschrift" w:eastAsia="Times New Roman" w:hAnsi="Bahnschrift" w:cs="Times New Roman"/>
          <w:color w:val="151515"/>
          <w:sz w:val="23"/>
          <w:szCs w:val="23"/>
          <w:lang w:eastAsia="hr-HR"/>
        </w:rPr>
        <w:t>potvrdu Porezne uprave o nepostojanju duga</w:t>
      </w:r>
    </w:p>
    <w:p w14:paraId="15A96E33" w14:textId="0A7917FD" w:rsidR="007A14B6" w:rsidRPr="00F63D9D" w:rsidRDefault="007A14B6" w:rsidP="007A14B6">
      <w:pPr>
        <w:numPr>
          <w:ilvl w:val="0"/>
          <w:numId w:val="1"/>
        </w:numPr>
        <w:spacing w:after="0" w:line="240" w:lineRule="auto"/>
        <w:textAlignment w:val="baseline"/>
        <w:rPr>
          <w:rFonts w:ascii="Bahnschrift" w:eastAsia="Times New Roman" w:hAnsi="Bahnschrift" w:cs="Times New Roman"/>
          <w:color w:val="151515"/>
          <w:sz w:val="23"/>
          <w:szCs w:val="23"/>
          <w:lang w:eastAsia="hr-HR"/>
        </w:rPr>
      </w:pPr>
      <w:r w:rsidRPr="00F63D9D">
        <w:rPr>
          <w:rFonts w:ascii="Bahnschrift" w:eastAsia="Times New Roman" w:hAnsi="Bahnschrift" w:cs="Times New Roman"/>
          <w:color w:val="151515"/>
          <w:sz w:val="23"/>
          <w:szCs w:val="23"/>
          <w:lang w:eastAsia="hr-HR"/>
        </w:rPr>
        <w:t>potvrdu o nekažnjavanju odgovorne osobe</w:t>
      </w:r>
    </w:p>
    <w:p w14:paraId="1FF54730" w14:textId="77777777" w:rsidR="007A14B6" w:rsidRPr="00F63D9D" w:rsidRDefault="007A14B6" w:rsidP="007A14B6">
      <w:pPr>
        <w:spacing w:before="173" w:after="0" w:line="240" w:lineRule="auto"/>
        <w:ind w:right="1057"/>
        <w:jc w:val="both"/>
        <w:outlineLvl w:val="1"/>
        <w:rPr>
          <w:rFonts w:ascii="Bahnschrift" w:eastAsia="Times New Roman" w:hAnsi="Bahnschrift" w:cs="Times New Roman"/>
          <w:b/>
          <w:bCs/>
          <w:sz w:val="23"/>
          <w:szCs w:val="23"/>
          <w:lang w:eastAsia="hr-HR"/>
        </w:rPr>
      </w:pPr>
      <w:r w:rsidRPr="00F63D9D">
        <w:rPr>
          <w:rFonts w:ascii="Bahnschrift" w:eastAsia="Times New Roman" w:hAnsi="Bahnschrift" w:cs="Times New Roman"/>
          <w:b/>
          <w:bCs/>
          <w:color w:val="151515"/>
          <w:sz w:val="23"/>
          <w:szCs w:val="23"/>
          <w:lang w:eastAsia="hr-HR"/>
        </w:rPr>
        <w:t>V. NAČIN, ROK I MJESTO DOSTAVE PRIJAVA</w:t>
      </w:r>
    </w:p>
    <w:p w14:paraId="1FB8B9CE" w14:textId="77777777" w:rsidR="007A14B6" w:rsidRPr="00F63D9D" w:rsidRDefault="007A14B6" w:rsidP="007A14B6">
      <w:pPr>
        <w:spacing w:after="0" w:line="240" w:lineRule="auto"/>
        <w:rPr>
          <w:rFonts w:ascii="Bahnschrift" w:eastAsia="Times New Roman" w:hAnsi="Bahnschrift" w:cs="Times New Roman"/>
          <w:sz w:val="23"/>
          <w:szCs w:val="23"/>
          <w:lang w:eastAsia="hr-HR"/>
        </w:rPr>
      </w:pPr>
    </w:p>
    <w:p w14:paraId="459B072B" w14:textId="4548ADA2" w:rsidR="007A14B6" w:rsidRPr="00F63D9D" w:rsidRDefault="007A14B6" w:rsidP="00F63D9D">
      <w:pPr>
        <w:spacing w:after="0" w:line="240" w:lineRule="auto"/>
        <w:jc w:val="both"/>
        <w:rPr>
          <w:rFonts w:ascii="Bahnschrift" w:eastAsia="Times New Roman" w:hAnsi="Bahnschrift" w:cs="Times New Roman"/>
          <w:sz w:val="23"/>
          <w:szCs w:val="23"/>
          <w:lang w:eastAsia="hr-HR"/>
        </w:rPr>
      </w:pPr>
      <w:r w:rsidRPr="00F63D9D">
        <w:rPr>
          <w:rFonts w:ascii="Bahnschrift" w:eastAsia="Times New Roman" w:hAnsi="Bahnschrift" w:cs="Times New Roman"/>
          <w:color w:val="151515"/>
          <w:sz w:val="23"/>
          <w:szCs w:val="23"/>
          <w:lang w:eastAsia="hr-HR"/>
        </w:rPr>
        <w:lastRenderedPageBreak/>
        <w:t xml:space="preserve">Dokumentacija se dostavlja preporučenom pošiljkom, putem dostavljača ili neposredno u pisarnicu Grada Hvara u zatvorenoj omotnici, s nazivom i adresom prijavitelja, na sljedeću adresu. </w:t>
      </w:r>
    </w:p>
    <w:p w14:paraId="676ED5EF" w14:textId="77777777" w:rsidR="007A14B6" w:rsidRPr="00F63D9D" w:rsidRDefault="007A14B6" w:rsidP="007A14B6">
      <w:pPr>
        <w:spacing w:after="0" w:line="240" w:lineRule="auto"/>
        <w:jc w:val="center"/>
        <w:rPr>
          <w:rFonts w:ascii="Bahnschrift" w:eastAsia="Times New Roman" w:hAnsi="Bahnschrift" w:cs="Times New Roman"/>
          <w:sz w:val="23"/>
          <w:szCs w:val="23"/>
          <w:lang w:eastAsia="hr-HR"/>
        </w:rPr>
      </w:pPr>
      <w:r w:rsidRPr="00F63D9D">
        <w:rPr>
          <w:rFonts w:ascii="Bahnschrift" w:eastAsia="Times New Roman" w:hAnsi="Bahnschrift" w:cs="Times New Roman"/>
          <w:b/>
          <w:bCs/>
          <w:color w:val="000000"/>
          <w:sz w:val="23"/>
          <w:szCs w:val="23"/>
          <w:lang w:eastAsia="hr-HR"/>
        </w:rPr>
        <w:t>GRAD HVAR</w:t>
      </w:r>
    </w:p>
    <w:p w14:paraId="22121F72" w14:textId="77777777" w:rsidR="007A14B6" w:rsidRPr="00F63D9D" w:rsidRDefault="007A14B6" w:rsidP="007A14B6">
      <w:pPr>
        <w:spacing w:after="0" w:line="240" w:lineRule="auto"/>
        <w:jc w:val="center"/>
        <w:rPr>
          <w:rFonts w:ascii="Bahnschrift" w:eastAsia="Times New Roman" w:hAnsi="Bahnschrift" w:cs="Times New Roman"/>
          <w:sz w:val="23"/>
          <w:szCs w:val="23"/>
          <w:lang w:eastAsia="hr-HR"/>
        </w:rPr>
      </w:pPr>
      <w:r w:rsidRPr="00F63D9D">
        <w:rPr>
          <w:rFonts w:ascii="Bahnschrift" w:eastAsia="Times New Roman" w:hAnsi="Bahnschrift" w:cs="Times New Roman"/>
          <w:b/>
          <w:bCs/>
          <w:color w:val="000000"/>
          <w:sz w:val="23"/>
          <w:szCs w:val="23"/>
          <w:lang w:eastAsia="hr-HR"/>
        </w:rPr>
        <w:t xml:space="preserve">Milana </w:t>
      </w:r>
      <w:proofErr w:type="spellStart"/>
      <w:r w:rsidRPr="00F63D9D">
        <w:rPr>
          <w:rFonts w:ascii="Bahnschrift" w:eastAsia="Times New Roman" w:hAnsi="Bahnschrift" w:cs="Times New Roman"/>
          <w:b/>
          <w:bCs/>
          <w:color w:val="000000"/>
          <w:sz w:val="23"/>
          <w:szCs w:val="23"/>
          <w:lang w:eastAsia="hr-HR"/>
        </w:rPr>
        <w:t>Kukurina</w:t>
      </w:r>
      <w:proofErr w:type="spellEnd"/>
      <w:r w:rsidRPr="00F63D9D">
        <w:rPr>
          <w:rFonts w:ascii="Bahnschrift" w:eastAsia="Times New Roman" w:hAnsi="Bahnschrift" w:cs="Times New Roman"/>
          <w:b/>
          <w:bCs/>
          <w:color w:val="000000"/>
          <w:sz w:val="23"/>
          <w:szCs w:val="23"/>
          <w:lang w:eastAsia="hr-HR"/>
        </w:rPr>
        <w:t xml:space="preserve"> 2</w:t>
      </w:r>
    </w:p>
    <w:p w14:paraId="2C4D284A" w14:textId="77777777" w:rsidR="007A14B6" w:rsidRPr="00F63D9D" w:rsidRDefault="007A14B6" w:rsidP="007A14B6">
      <w:pPr>
        <w:spacing w:after="0" w:line="240" w:lineRule="auto"/>
        <w:jc w:val="center"/>
        <w:rPr>
          <w:rFonts w:ascii="Bahnschrift" w:eastAsia="Times New Roman" w:hAnsi="Bahnschrift" w:cs="Times New Roman"/>
          <w:sz w:val="23"/>
          <w:szCs w:val="23"/>
          <w:lang w:eastAsia="hr-HR"/>
        </w:rPr>
      </w:pPr>
      <w:r w:rsidRPr="00F63D9D">
        <w:rPr>
          <w:rFonts w:ascii="Bahnschrift" w:eastAsia="Times New Roman" w:hAnsi="Bahnschrift" w:cs="Times New Roman"/>
          <w:b/>
          <w:bCs/>
          <w:color w:val="000000"/>
          <w:sz w:val="23"/>
          <w:szCs w:val="23"/>
          <w:lang w:eastAsia="hr-HR"/>
        </w:rPr>
        <w:t>21450 Hvar</w:t>
      </w:r>
    </w:p>
    <w:p w14:paraId="270F6A7D" w14:textId="77777777" w:rsidR="007A14B6" w:rsidRPr="00F63D9D" w:rsidRDefault="007A14B6" w:rsidP="007A14B6">
      <w:pPr>
        <w:spacing w:after="0" w:line="240" w:lineRule="auto"/>
        <w:rPr>
          <w:rFonts w:ascii="Bahnschrift" w:eastAsia="Times New Roman" w:hAnsi="Bahnschrift" w:cs="Times New Roman"/>
          <w:sz w:val="23"/>
          <w:szCs w:val="23"/>
          <w:lang w:eastAsia="hr-HR"/>
        </w:rPr>
      </w:pPr>
    </w:p>
    <w:p w14:paraId="1574FB74" w14:textId="025E17F2" w:rsidR="007A14B6" w:rsidRPr="00F63D9D" w:rsidRDefault="007A14B6" w:rsidP="007A14B6">
      <w:pPr>
        <w:spacing w:after="0" w:line="240" w:lineRule="auto"/>
        <w:jc w:val="both"/>
        <w:rPr>
          <w:rFonts w:ascii="Bahnschrift" w:eastAsia="Times New Roman" w:hAnsi="Bahnschrift" w:cs="Times New Roman"/>
          <w:sz w:val="23"/>
          <w:szCs w:val="23"/>
          <w:lang w:eastAsia="hr-HR"/>
        </w:rPr>
      </w:pPr>
      <w:r w:rsidRPr="00F63D9D">
        <w:rPr>
          <w:rFonts w:ascii="Bahnschrift" w:eastAsia="Times New Roman" w:hAnsi="Bahnschrift" w:cs="Times New Roman"/>
          <w:b/>
          <w:bCs/>
          <w:color w:val="000000"/>
          <w:sz w:val="23"/>
          <w:szCs w:val="23"/>
          <w:lang w:eastAsia="hr-HR"/>
        </w:rPr>
        <w:t>s naznakom: „Za javni natječaj Grada Hvara za financiranje programa i projekata udruga osoba s invaliditetom</w:t>
      </w:r>
      <w:r w:rsidRPr="00F63D9D">
        <w:rPr>
          <w:rFonts w:ascii="Bahnschrift" w:eastAsia="Times New Roman" w:hAnsi="Bahnschrift" w:cs="Times New Roman"/>
          <w:b/>
          <w:bCs/>
          <w:color w:val="151515"/>
          <w:sz w:val="23"/>
          <w:szCs w:val="23"/>
          <w:lang w:eastAsia="hr-HR"/>
        </w:rPr>
        <w:t xml:space="preserve"> </w:t>
      </w:r>
      <w:r w:rsidRPr="00F63D9D">
        <w:rPr>
          <w:rFonts w:ascii="Bahnschrift" w:eastAsia="Times New Roman" w:hAnsi="Bahnschrift" w:cs="Times New Roman"/>
          <w:b/>
          <w:bCs/>
          <w:color w:val="000000"/>
          <w:sz w:val="23"/>
          <w:szCs w:val="23"/>
          <w:lang w:eastAsia="hr-HR"/>
        </w:rPr>
        <w:t>te ostalih udruga u području zdravstvene skrbi</w:t>
      </w:r>
      <w:r w:rsidRPr="00F63D9D">
        <w:rPr>
          <w:rFonts w:ascii="Bahnschrift" w:eastAsia="Times New Roman" w:hAnsi="Bahnschrift" w:cs="Times New Roman"/>
          <w:b/>
          <w:bCs/>
          <w:color w:val="151515"/>
          <w:sz w:val="23"/>
          <w:szCs w:val="23"/>
          <w:lang w:eastAsia="hr-HR"/>
        </w:rPr>
        <w:t xml:space="preserve"> za 202</w:t>
      </w:r>
      <w:r w:rsidR="00F63D9D" w:rsidRPr="00F63D9D">
        <w:rPr>
          <w:rFonts w:ascii="Bahnschrift" w:eastAsia="Times New Roman" w:hAnsi="Bahnschrift" w:cs="Times New Roman"/>
          <w:b/>
          <w:bCs/>
          <w:color w:val="151515"/>
          <w:sz w:val="23"/>
          <w:szCs w:val="23"/>
          <w:lang w:eastAsia="hr-HR"/>
        </w:rPr>
        <w:t>3</w:t>
      </w:r>
      <w:r w:rsidRPr="00F63D9D">
        <w:rPr>
          <w:rFonts w:ascii="Bahnschrift" w:eastAsia="Times New Roman" w:hAnsi="Bahnschrift" w:cs="Times New Roman"/>
          <w:b/>
          <w:bCs/>
          <w:color w:val="151515"/>
          <w:sz w:val="23"/>
          <w:szCs w:val="23"/>
          <w:lang w:eastAsia="hr-HR"/>
        </w:rPr>
        <w:t>. godinu</w:t>
      </w:r>
      <w:r w:rsidRPr="00F63D9D">
        <w:rPr>
          <w:rFonts w:ascii="Bahnschrift" w:eastAsia="Times New Roman" w:hAnsi="Bahnschrift" w:cs="Times New Roman"/>
          <w:b/>
          <w:bCs/>
          <w:color w:val="000000"/>
          <w:sz w:val="23"/>
          <w:szCs w:val="23"/>
          <w:lang w:eastAsia="hr-HR"/>
        </w:rPr>
        <w:t>“ - NE OTVARATI</w:t>
      </w:r>
    </w:p>
    <w:p w14:paraId="43DF53E7" w14:textId="77777777" w:rsidR="007A14B6" w:rsidRPr="00F63D9D" w:rsidRDefault="007A14B6" w:rsidP="007A14B6">
      <w:pPr>
        <w:spacing w:after="0" w:line="240" w:lineRule="auto"/>
        <w:rPr>
          <w:rFonts w:ascii="Bahnschrift" w:eastAsia="Times New Roman" w:hAnsi="Bahnschrift" w:cs="Times New Roman"/>
          <w:sz w:val="23"/>
          <w:szCs w:val="23"/>
          <w:lang w:eastAsia="hr-HR"/>
        </w:rPr>
      </w:pPr>
    </w:p>
    <w:p w14:paraId="69A298B0" w14:textId="4D55C530" w:rsidR="007A14B6" w:rsidRPr="00F63D9D" w:rsidRDefault="007A14B6" w:rsidP="007A14B6">
      <w:pPr>
        <w:spacing w:after="0" w:line="240" w:lineRule="auto"/>
        <w:ind w:right="144"/>
        <w:jc w:val="both"/>
        <w:rPr>
          <w:rFonts w:ascii="Bahnschrift" w:eastAsia="Times New Roman" w:hAnsi="Bahnschrift" w:cs="Times New Roman"/>
          <w:sz w:val="23"/>
          <w:szCs w:val="23"/>
          <w:lang w:eastAsia="hr-HR"/>
        </w:rPr>
      </w:pPr>
      <w:r w:rsidRPr="00F63D9D">
        <w:rPr>
          <w:rFonts w:ascii="Bahnschrift" w:eastAsia="Times New Roman" w:hAnsi="Bahnschrift" w:cs="Times New Roman"/>
          <w:b/>
          <w:bCs/>
          <w:color w:val="000000"/>
          <w:sz w:val="23"/>
          <w:szCs w:val="23"/>
          <w:lang w:eastAsia="hr-HR"/>
        </w:rPr>
        <w:t xml:space="preserve">Rok za dostavu dokumentacije je </w:t>
      </w:r>
      <w:r w:rsidR="003C2758">
        <w:rPr>
          <w:rFonts w:ascii="Bahnschrift" w:eastAsia="Times New Roman" w:hAnsi="Bahnschrift" w:cs="Times New Roman"/>
          <w:b/>
          <w:bCs/>
          <w:color w:val="000000"/>
          <w:sz w:val="23"/>
          <w:szCs w:val="23"/>
          <w:highlight w:val="yellow"/>
          <w:lang w:eastAsia="hr-HR"/>
        </w:rPr>
        <w:t>12</w:t>
      </w:r>
      <w:r w:rsidRPr="00F63D9D">
        <w:rPr>
          <w:rFonts w:ascii="Bahnschrift" w:eastAsia="Times New Roman" w:hAnsi="Bahnschrift" w:cs="Times New Roman"/>
          <w:b/>
          <w:bCs/>
          <w:color w:val="000000"/>
          <w:sz w:val="23"/>
          <w:szCs w:val="23"/>
          <w:highlight w:val="yellow"/>
          <w:lang w:eastAsia="hr-HR"/>
        </w:rPr>
        <w:t>. veljače</w:t>
      </w:r>
      <w:r w:rsidRPr="00F63D9D">
        <w:rPr>
          <w:rFonts w:ascii="Bahnschrift" w:eastAsia="Times New Roman" w:hAnsi="Bahnschrift" w:cs="Times New Roman"/>
          <w:b/>
          <w:bCs/>
          <w:color w:val="000000"/>
          <w:sz w:val="23"/>
          <w:szCs w:val="23"/>
          <w:highlight w:val="yellow"/>
          <w:u w:val="single"/>
          <w:lang w:eastAsia="hr-HR"/>
        </w:rPr>
        <w:t xml:space="preserve"> 202</w:t>
      </w:r>
      <w:r w:rsidR="00EE2D66">
        <w:rPr>
          <w:rFonts w:ascii="Bahnschrift" w:eastAsia="Times New Roman" w:hAnsi="Bahnschrift" w:cs="Times New Roman"/>
          <w:b/>
          <w:bCs/>
          <w:color w:val="000000"/>
          <w:sz w:val="23"/>
          <w:szCs w:val="23"/>
          <w:highlight w:val="yellow"/>
          <w:u w:val="single"/>
          <w:lang w:eastAsia="hr-HR"/>
        </w:rPr>
        <w:t>3</w:t>
      </w:r>
      <w:r w:rsidRPr="00F63D9D">
        <w:rPr>
          <w:rFonts w:ascii="Bahnschrift" w:eastAsia="Times New Roman" w:hAnsi="Bahnschrift" w:cs="Times New Roman"/>
          <w:b/>
          <w:bCs/>
          <w:color w:val="000000"/>
          <w:sz w:val="23"/>
          <w:szCs w:val="23"/>
          <w:highlight w:val="yellow"/>
          <w:u w:val="single"/>
          <w:lang w:eastAsia="hr-HR"/>
        </w:rPr>
        <w:t>.</w:t>
      </w:r>
      <w:r w:rsidRPr="00F63D9D">
        <w:rPr>
          <w:rFonts w:ascii="Bahnschrift" w:eastAsia="Times New Roman" w:hAnsi="Bahnschrift" w:cs="Times New Roman"/>
          <w:b/>
          <w:bCs/>
          <w:color w:val="000000"/>
          <w:sz w:val="23"/>
          <w:szCs w:val="23"/>
          <w:u w:val="single"/>
          <w:lang w:eastAsia="hr-HR"/>
        </w:rPr>
        <w:t xml:space="preserve"> godine.</w:t>
      </w:r>
      <w:r w:rsidRPr="00F63D9D">
        <w:rPr>
          <w:rFonts w:ascii="Bahnschrift" w:eastAsia="Times New Roman" w:hAnsi="Bahnschrift" w:cs="Times New Roman"/>
          <w:b/>
          <w:bCs/>
          <w:color w:val="000000"/>
          <w:sz w:val="23"/>
          <w:szCs w:val="23"/>
          <w:lang w:eastAsia="hr-HR"/>
        </w:rPr>
        <w:t xml:space="preserve"> </w:t>
      </w:r>
    </w:p>
    <w:p w14:paraId="1DC874A0" w14:textId="77777777" w:rsidR="007A14B6" w:rsidRPr="00F63D9D" w:rsidRDefault="007A14B6" w:rsidP="007A14B6">
      <w:pPr>
        <w:spacing w:after="0" w:line="240" w:lineRule="auto"/>
        <w:rPr>
          <w:rFonts w:ascii="Bahnschrift" w:eastAsia="Times New Roman" w:hAnsi="Bahnschrift" w:cs="Times New Roman"/>
          <w:sz w:val="23"/>
          <w:szCs w:val="23"/>
          <w:lang w:eastAsia="hr-HR"/>
        </w:rPr>
      </w:pPr>
    </w:p>
    <w:p w14:paraId="2E2EEC0D" w14:textId="399358B9" w:rsidR="007A14B6" w:rsidRPr="00F63D9D" w:rsidRDefault="007A14B6" w:rsidP="007A14B6">
      <w:pPr>
        <w:spacing w:after="0" w:line="240" w:lineRule="auto"/>
        <w:jc w:val="both"/>
        <w:rPr>
          <w:rFonts w:ascii="Bahnschrift" w:eastAsia="Times New Roman" w:hAnsi="Bahnschrift" w:cs="Times New Roman"/>
          <w:sz w:val="23"/>
          <w:szCs w:val="23"/>
          <w:lang w:eastAsia="hr-HR"/>
        </w:rPr>
      </w:pPr>
      <w:r w:rsidRPr="00F63D9D">
        <w:rPr>
          <w:rFonts w:ascii="Bahnschrift" w:eastAsia="Times New Roman" w:hAnsi="Bahnschrift" w:cs="Times New Roman"/>
          <w:color w:val="151515"/>
          <w:sz w:val="23"/>
          <w:szCs w:val="23"/>
          <w:lang w:eastAsia="hr-HR"/>
        </w:rPr>
        <w:t>Postupak zaprimanja, otvaranja i pregleda dostavljenih prijava, ocjenjivanje prijava, dostava dodatne dokumentacije, ugovaranje, donošenje odluke o dodjeli financijskih sredstava, podnošenje prigovora, postupanje s dokumentacijom kao i indikativni kalendar provedbe Javnog natječaja detaljno su opisani u Uputama za prijavitelje na Javni natječaj za financiranje programa i projekata udruga osoba s invaliditetom</w:t>
      </w:r>
      <w:r w:rsidRPr="00F63D9D">
        <w:rPr>
          <w:rFonts w:ascii="Bahnschrift" w:eastAsia="Times New Roman" w:hAnsi="Bahnschrift" w:cs="Times New Roman"/>
          <w:bCs/>
          <w:color w:val="000000"/>
          <w:sz w:val="23"/>
          <w:szCs w:val="23"/>
          <w:lang w:eastAsia="hr-HR"/>
        </w:rPr>
        <w:t xml:space="preserve"> te ostalih udruga u području zdravstvene skrbi</w:t>
      </w:r>
      <w:r w:rsidRPr="00F63D9D">
        <w:rPr>
          <w:rFonts w:ascii="Bahnschrift" w:eastAsia="Times New Roman" w:hAnsi="Bahnschrift" w:cs="Times New Roman"/>
          <w:color w:val="151515"/>
          <w:sz w:val="23"/>
          <w:szCs w:val="23"/>
          <w:lang w:eastAsia="hr-HR"/>
        </w:rPr>
        <w:t xml:space="preserve"> za 202</w:t>
      </w:r>
      <w:r w:rsidR="00F63D9D" w:rsidRPr="00F63D9D">
        <w:rPr>
          <w:rFonts w:ascii="Bahnschrift" w:eastAsia="Times New Roman" w:hAnsi="Bahnschrift" w:cs="Times New Roman"/>
          <w:color w:val="151515"/>
          <w:sz w:val="23"/>
          <w:szCs w:val="23"/>
          <w:lang w:eastAsia="hr-HR"/>
        </w:rPr>
        <w:t>3</w:t>
      </w:r>
      <w:r w:rsidRPr="00F63D9D">
        <w:rPr>
          <w:rFonts w:ascii="Bahnschrift" w:eastAsia="Times New Roman" w:hAnsi="Bahnschrift" w:cs="Times New Roman"/>
          <w:color w:val="151515"/>
          <w:sz w:val="23"/>
          <w:szCs w:val="23"/>
          <w:lang w:eastAsia="hr-HR"/>
        </w:rPr>
        <w:t>. godinu.</w:t>
      </w:r>
    </w:p>
    <w:p w14:paraId="592284F7" w14:textId="77777777" w:rsidR="007A14B6" w:rsidRPr="00F63D9D" w:rsidRDefault="007A14B6" w:rsidP="007A14B6">
      <w:pPr>
        <w:spacing w:after="0" w:line="240" w:lineRule="auto"/>
        <w:rPr>
          <w:rFonts w:ascii="Bahnschrift" w:eastAsia="Times New Roman" w:hAnsi="Bahnschrift" w:cs="Times New Roman"/>
          <w:sz w:val="23"/>
          <w:szCs w:val="23"/>
          <w:lang w:eastAsia="hr-HR"/>
        </w:rPr>
      </w:pPr>
    </w:p>
    <w:p w14:paraId="1C53D432" w14:textId="77777777" w:rsidR="007A14B6" w:rsidRPr="00F63D9D" w:rsidRDefault="007A14B6" w:rsidP="007A14B6">
      <w:pPr>
        <w:spacing w:after="0" w:line="240" w:lineRule="auto"/>
        <w:jc w:val="both"/>
        <w:rPr>
          <w:rFonts w:ascii="Bahnschrift" w:eastAsia="Times New Roman" w:hAnsi="Bahnschrift" w:cs="Times New Roman"/>
          <w:sz w:val="23"/>
          <w:szCs w:val="23"/>
          <w:lang w:eastAsia="hr-HR"/>
        </w:rPr>
      </w:pPr>
      <w:r w:rsidRPr="00F63D9D">
        <w:rPr>
          <w:rFonts w:ascii="Bahnschrift" w:eastAsia="Times New Roman" w:hAnsi="Bahnschrift" w:cs="Times New Roman"/>
          <w:color w:val="151515"/>
          <w:sz w:val="23"/>
          <w:szCs w:val="23"/>
          <w:lang w:eastAsia="hr-HR"/>
        </w:rPr>
        <w:t>Razmatrat će se samo programi/projekti koji su pravodobno prijavljeni te koji u cijelosti zadovoljavaju propisane uvjete Javnog natječaja.</w:t>
      </w:r>
    </w:p>
    <w:p w14:paraId="57003B2F" w14:textId="77777777" w:rsidR="007A14B6" w:rsidRPr="00F63D9D" w:rsidRDefault="007A14B6" w:rsidP="007A14B6">
      <w:pPr>
        <w:spacing w:after="0" w:line="240" w:lineRule="auto"/>
        <w:rPr>
          <w:rFonts w:ascii="Bahnschrift" w:eastAsia="Times New Roman" w:hAnsi="Bahnschrift" w:cs="Times New Roman"/>
          <w:sz w:val="23"/>
          <w:szCs w:val="23"/>
          <w:lang w:eastAsia="hr-HR"/>
        </w:rPr>
      </w:pPr>
    </w:p>
    <w:p w14:paraId="664F5A8C" w14:textId="6C988979" w:rsidR="007A14B6" w:rsidRPr="00F63D9D" w:rsidRDefault="007A14B6" w:rsidP="00F63D9D">
      <w:pPr>
        <w:spacing w:after="0" w:line="240" w:lineRule="auto"/>
        <w:jc w:val="both"/>
        <w:rPr>
          <w:rFonts w:ascii="Bahnschrift" w:eastAsia="Times New Roman" w:hAnsi="Bahnschrift" w:cs="Times New Roman"/>
          <w:sz w:val="23"/>
          <w:szCs w:val="23"/>
          <w:lang w:eastAsia="hr-HR"/>
        </w:rPr>
      </w:pPr>
      <w:r w:rsidRPr="00F63D9D">
        <w:rPr>
          <w:rFonts w:ascii="Bahnschrift" w:eastAsia="Times New Roman" w:hAnsi="Bahnschrift" w:cs="Times New Roman"/>
          <w:color w:val="000000"/>
          <w:sz w:val="23"/>
          <w:szCs w:val="23"/>
          <w:lang w:eastAsia="hr-HR"/>
        </w:rPr>
        <w:t>Prijava je dostavljena u roku ako je na prijamnom žigu razvidno da je zaprimljena u pošti do kraja datuma koji je naznačen kao rok za slanje prijave. U slučaju da je prijava dostavljena osobno u pisarnicu Grada Hvara, prijavitelju će biti izdana potvrda o točnom vremenu prijma pošiljke.</w:t>
      </w:r>
    </w:p>
    <w:p w14:paraId="0D5196D0" w14:textId="77777777" w:rsidR="007A14B6" w:rsidRPr="00F63D9D" w:rsidRDefault="007A14B6" w:rsidP="007A14B6">
      <w:pPr>
        <w:spacing w:before="173" w:after="0" w:line="240" w:lineRule="auto"/>
        <w:ind w:right="1057"/>
        <w:jc w:val="both"/>
        <w:outlineLvl w:val="1"/>
        <w:rPr>
          <w:rFonts w:ascii="Bahnschrift" w:eastAsia="Times New Roman" w:hAnsi="Bahnschrift" w:cs="Times New Roman"/>
          <w:b/>
          <w:bCs/>
          <w:sz w:val="23"/>
          <w:szCs w:val="23"/>
          <w:lang w:eastAsia="hr-HR"/>
        </w:rPr>
      </w:pPr>
      <w:r w:rsidRPr="00F63D9D">
        <w:rPr>
          <w:rFonts w:ascii="Bahnschrift" w:eastAsia="Times New Roman" w:hAnsi="Bahnschrift" w:cs="Times New Roman"/>
          <w:b/>
          <w:bCs/>
          <w:color w:val="151515"/>
          <w:sz w:val="23"/>
          <w:szCs w:val="23"/>
          <w:lang w:eastAsia="hr-HR"/>
        </w:rPr>
        <w:t>VI. PROCJENA KVALITETE PROJEKATA, OBJAVA REZULTATA I POTPISIVANJE UGOVORA</w:t>
      </w:r>
    </w:p>
    <w:p w14:paraId="0E1356E6" w14:textId="77777777" w:rsidR="007A14B6" w:rsidRPr="00F63D9D" w:rsidRDefault="007A14B6" w:rsidP="007A14B6">
      <w:pPr>
        <w:spacing w:before="173" w:after="0" w:line="240" w:lineRule="auto"/>
        <w:ind w:right="-7"/>
        <w:jc w:val="both"/>
        <w:outlineLvl w:val="1"/>
        <w:rPr>
          <w:rFonts w:ascii="Bahnschrift" w:eastAsia="Times New Roman" w:hAnsi="Bahnschrift" w:cs="Times New Roman"/>
          <w:b/>
          <w:bCs/>
          <w:sz w:val="23"/>
          <w:szCs w:val="23"/>
          <w:lang w:eastAsia="hr-HR"/>
        </w:rPr>
      </w:pPr>
      <w:r w:rsidRPr="00F63D9D">
        <w:rPr>
          <w:rFonts w:ascii="Bahnschrift" w:eastAsia="Times New Roman" w:hAnsi="Bahnschrift" w:cs="Times New Roman"/>
          <w:color w:val="151515"/>
          <w:sz w:val="23"/>
          <w:szCs w:val="23"/>
          <w:lang w:eastAsia="hr-HR"/>
        </w:rPr>
        <w:t>Natječaj je otvoren 30 dana od datuma objave na mrežnim stranicama Grada Hvara. Po zaprimanju prijava u roku od 7 dana od dana isteka roka za podnošenje prijava na natječaj izvršit će se ocjena ispunjavanja propisanih uvjeta, odnosno administrativna provjera. Sukladno rezultatima provjere predsjednik/</w:t>
      </w:r>
      <w:proofErr w:type="spellStart"/>
      <w:r w:rsidRPr="00F63D9D">
        <w:rPr>
          <w:rFonts w:ascii="Bahnschrift" w:eastAsia="Times New Roman" w:hAnsi="Bahnschrift" w:cs="Times New Roman"/>
          <w:color w:val="151515"/>
          <w:sz w:val="23"/>
          <w:szCs w:val="23"/>
          <w:lang w:eastAsia="hr-HR"/>
        </w:rPr>
        <w:t>ca</w:t>
      </w:r>
      <w:proofErr w:type="spellEnd"/>
      <w:r w:rsidRPr="00F63D9D">
        <w:rPr>
          <w:rFonts w:ascii="Bahnschrift" w:eastAsia="Times New Roman" w:hAnsi="Bahnschrift" w:cs="Times New Roman"/>
          <w:color w:val="151515"/>
          <w:sz w:val="23"/>
          <w:szCs w:val="23"/>
          <w:lang w:eastAsia="hr-HR"/>
        </w:rPr>
        <w:t xml:space="preserve"> nadležnog povjerenstva donosi odluku koje se prijave upućuju u daljnju proceduru, odnosno stručno ocjenjivanje, a koje se odbijaju zbog neispunjavanja propisanih uvjeta natječaja.</w:t>
      </w:r>
    </w:p>
    <w:p w14:paraId="16F964EA" w14:textId="77777777" w:rsidR="007A14B6" w:rsidRPr="00F63D9D" w:rsidRDefault="007A14B6" w:rsidP="007A14B6">
      <w:pPr>
        <w:spacing w:before="173" w:after="0" w:line="240" w:lineRule="auto"/>
        <w:ind w:right="-7"/>
        <w:jc w:val="both"/>
        <w:outlineLvl w:val="1"/>
        <w:rPr>
          <w:rFonts w:ascii="Bahnschrift" w:eastAsia="Times New Roman" w:hAnsi="Bahnschrift" w:cs="Times New Roman"/>
          <w:b/>
          <w:bCs/>
          <w:sz w:val="23"/>
          <w:szCs w:val="23"/>
          <w:lang w:eastAsia="hr-HR"/>
        </w:rPr>
      </w:pPr>
      <w:r w:rsidRPr="00F63D9D">
        <w:rPr>
          <w:rFonts w:ascii="Bahnschrift" w:eastAsia="Times New Roman" w:hAnsi="Bahnschrift" w:cs="Times New Roman"/>
          <w:color w:val="000000"/>
          <w:sz w:val="23"/>
          <w:szCs w:val="23"/>
          <w:lang w:eastAsia="hr-HR"/>
        </w:rPr>
        <w:t xml:space="preserve">Sve udruge čije prijave budu odbijene zbog neispunjavanja propisanih uvjeta natječaja o toj će činjenici biti obaviještene u roku od najviše osam dana od dana donošenja odluke na mrežnim stranicama Grada Hvara. Svi mogu podnijeti prigovor u roku od osam dana od objave obavijesti te će se o konačnom statusu prijave odlučiti u roku od tri dana od zaprimanja prigovora i postupiti sukladno odluci. </w:t>
      </w:r>
    </w:p>
    <w:p w14:paraId="78A110B0" w14:textId="77777777" w:rsidR="007A14B6" w:rsidRPr="00F63D9D" w:rsidRDefault="007A14B6" w:rsidP="007A14B6">
      <w:pPr>
        <w:spacing w:before="173" w:after="0" w:line="240" w:lineRule="auto"/>
        <w:ind w:right="-7"/>
        <w:jc w:val="both"/>
        <w:outlineLvl w:val="1"/>
        <w:rPr>
          <w:rFonts w:ascii="Bahnschrift" w:eastAsia="Times New Roman" w:hAnsi="Bahnschrift" w:cs="Times New Roman"/>
          <w:b/>
          <w:bCs/>
          <w:sz w:val="23"/>
          <w:szCs w:val="23"/>
          <w:lang w:eastAsia="hr-HR"/>
        </w:rPr>
      </w:pPr>
      <w:r w:rsidRPr="00F63D9D">
        <w:rPr>
          <w:rFonts w:ascii="Bahnschrift" w:eastAsia="Times New Roman" w:hAnsi="Bahnschrift" w:cs="Times New Roman"/>
          <w:color w:val="000000"/>
          <w:sz w:val="23"/>
          <w:szCs w:val="23"/>
          <w:lang w:eastAsia="hr-HR"/>
        </w:rPr>
        <w:t>Prijave koje su ispunile formalne uvjete natječaja sukladno kriterijima koji su propisani Uputama za prijavitelje razmatra i ocjenjuje povjerenstvo za ocjenjivanje, nezavisno stručno procjenjivačko tijelo te daje prijedlog za odobravanje financijskih sredstava za programe ili projekte, o kojem, uzimajući u obzir sve činjenice, konačno odlučuje gradonačelnik Grada Hvara.</w:t>
      </w:r>
    </w:p>
    <w:p w14:paraId="560A2C2B" w14:textId="77777777" w:rsidR="007A14B6" w:rsidRPr="00F63D9D" w:rsidRDefault="007A14B6" w:rsidP="007A14B6">
      <w:pPr>
        <w:spacing w:before="173" w:after="0" w:line="240" w:lineRule="auto"/>
        <w:ind w:right="-7"/>
        <w:jc w:val="both"/>
        <w:outlineLvl w:val="1"/>
        <w:rPr>
          <w:rFonts w:ascii="Bahnschrift" w:eastAsia="Times New Roman" w:hAnsi="Bahnschrift" w:cs="Times New Roman"/>
          <w:b/>
          <w:bCs/>
          <w:sz w:val="23"/>
          <w:szCs w:val="23"/>
          <w:lang w:eastAsia="hr-HR"/>
        </w:rPr>
      </w:pPr>
      <w:r w:rsidRPr="00F63D9D">
        <w:rPr>
          <w:rFonts w:ascii="Bahnschrift" w:eastAsia="Times New Roman" w:hAnsi="Bahnschrift" w:cs="Times New Roman"/>
          <w:color w:val="000000"/>
          <w:sz w:val="23"/>
          <w:szCs w:val="23"/>
          <w:lang w:eastAsia="hr-HR"/>
        </w:rPr>
        <w:t xml:space="preserve">Nakon donošenja odluke o programima i projektima kojima su odobrena financijska sredstva, Grad će javno na službenim stranicama objaviti rezultate natječaja s podacima o udrugama, programima i projektima te iznosima odobrenih sredstava. </w:t>
      </w:r>
      <w:r w:rsidRPr="00F63D9D">
        <w:rPr>
          <w:rFonts w:ascii="Bahnschrift" w:eastAsia="Times New Roman" w:hAnsi="Bahnschrift" w:cs="Times New Roman"/>
          <w:sz w:val="23"/>
          <w:szCs w:val="23"/>
          <w:lang w:eastAsia="hr-HR"/>
        </w:rPr>
        <w:t>One udruge kojima ne budu odobrena financijska sredstva bit će javno objavljene na stranicama Grada u roku od osam dana od donošenja odluke s obrazloženjem i navođenjem ostvarenog broja bodova po pojedinim kategorijama.</w:t>
      </w:r>
    </w:p>
    <w:p w14:paraId="5F4D4DC1" w14:textId="77777777" w:rsidR="007A14B6" w:rsidRPr="00F63D9D" w:rsidRDefault="007A14B6" w:rsidP="007A14B6">
      <w:pPr>
        <w:spacing w:after="0" w:line="240" w:lineRule="auto"/>
        <w:rPr>
          <w:rFonts w:ascii="Bahnschrift" w:eastAsia="Times New Roman" w:hAnsi="Bahnschrift" w:cs="Times New Roman"/>
          <w:sz w:val="23"/>
          <w:szCs w:val="23"/>
          <w:lang w:eastAsia="hr-HR"/>
        </w:rPr>
      </w:pPr>
    </w:p>
    <w:p w14:paraId="05688558" w14:textId="11AABA81" w:rsidR="007A14B6" w:rsidRPr="00F63D9D" w:rsidRDefault="007A14B6" w:rsidP="00F63D9D">
      <w:pPr>
        <w:spacing w:after="0" w:line="240" w:lineRule="auto"/>
        <w:jc w:val="both"/>
        <w:rPr>
          <w:rFonts w:ascii="Bahnschrift" w:eastAsia="Times New Roman" w:hAnsi="Bahnschrift" w:cs="Times New Roman"/>
          <w:sz w:val="23"/>
          <w:szCs w:val="23"/>
          <w:lang w:eastAsia="hr-HR"/>
        </w:rPr>
      </w:pPr>
      <w:r w:rsidRPr="00F63D9D">
        <w:rPr>
          <w:rFonts w:ascii="Bahnschrift" w:eastAsia="Times New Roman" w:hAnsi="Bahnschrift" w:cs="Times New Roman"/>
          <w:color w:val="000000"/>
          <w:sz w:val="23"/>
          <w:szCs w:val="23"/>
          <w:lang w:eastAsia="hr-HR"/>
        </w:rPr>
        <w:t>Razmatrat će se samo projekti koji su pravodobno prijavljeni te koji u cijelosti zadovoljavaju propisane uvjete Natječaja.</w:t>
      </w:r>
    </w:p>
    <w:p w14:paraId="15D021F1" w14:textId="77777777" w:rsidR="007A14B6" w:rsidRPr="00F63D9D" w:rsidRDefault="007A14B6" w:rsidP="007A14B6">
      <w:pPr>
        <w:spacing w:before="173" w:after="0" w:line="240" w:lineRule="auto"/>
        <w:ind w:right="1057"/>
        <w:jc w:val="both"/>
        <w:outlineLvl w:val="1"/>
        <w:rPr>
          <w:rFonts w:ascii="Bahnschrift" w:eastAsia="Times New Roman" w:hAnsi="Bahnschrift" w:cs="Times New Roman"/>
          <w:b/>
          <w:bCs/>
          <w:sz w:val="23"/>
          <w:szCs w:val="23"/>
          <w:lang w:eastAsia="hr-HR"/>
        </w:rPr>
      </w:pPr>
      <w:r w:rsidRPr="00F63D9D">
        <w:rPr>
          <w:rFonts w:ascii="Bahnschrift" w:eastAsia="Times New Roman" w:hAnsi="Bahnschrift" w:cs="Times New Roman"/>
          <w:b/>
          <w:bCs/>
          <w:color w:val="151515"/>
          <w:sz w:val="23"/>
          <w:szCs w:val="23"/>
          <w:lang w:eastAsia="hr-HR"/>
        </w:rPr>
        <w:t>VII. ISPLATA SREDSTAVA</w:t>
      </w:r>
    </w:p>
    <w:p w14:paraId="6CB2CB07" w14:textId="77777777" w:rsidR="007A14B6" w:rsidRPr="00F63D9D" w:rsidRDefault="007A14B6" w:rsidP="007A14B6">
      <w:pPr>
        <w:spacing w:before="173" w:after="0" w:line="240" w:lineRule="auto"/>
        <w:ind w:right="-7"/>
        <w:jc w:val="both"/>
        <w:outlineLvl w:val="1"/>
        <w:rPr>
          <w:rFonts w:ascii="Bahnschrift" w:eastAsia="Times New Roman" w:hAnsi="Bahnschrift" w:cs="Times New Roman"/>
          <w:b/>
          <w:bCs/>
          <w:sz w:val="23"/>
          <w:szCs w:val="23"/>
          <w:lang w:eastAsia="hr-HR"/>
        </w:rPr>
      </w:pPr>
      <w:r w:rsidRPr="00F63D9D">
        <w:rPr>
          <w:rFonts w:ascii="Bahnschrift" w:eastAsia="Times New Roman" w:hAnsi="Bahnschrift" w:cs="Times New Roman"/>
          <w:color w:val="151515"/>
          <w:sz w:val="23"/>
          <w:szCs w:val="23"/>
          <w:lang w:eastAsia="hr-HR"/>
        </w:rPr>
        <w:t xml:space="preserve">Organizacijama kojima su odobrena financijska sredstva za programe i projekte koji se ne provode dulje od 12 mjeseci sredstva će se isplaćivati sukladno potpisanom ugovoru, temeljem obrazloženih zahtjeva te uz to priloženom dokumentacijom. </w:t>
      </w:r>
    </w:p>
    <w:p w14:paraId="4F8BEFE5" w14:textId="57BE634D" w:rsidR="007A14B6" w:rsidRPr="00F63D9D" w:rsidRDefault="007A14B6" w:rsidP="00F63D9D">
      <w:pPr>
        <w:spacing w:before="173" w:after="0" w:line="240" w:lineRule="auto"/>
        <w:ind w:right="-7"/>
        <w:jc w:val="both"/>
        <w:outlineLvl w:val="1"/>
        <w:rPr>
          <w:rFonts w:ascii="Bahnschrift" w:eastAsia="Times New Roman" w:hAnsi="Bahnschrift" w:cs="Times New Roman"/>
          <w:b/>
          <w:bCs/>
          <w:sz w:val="23"/>
          <w:szCs w:val="23"/>
          <w:lang w:eastAsia="hr-HR"/>
        </w:rPr>
      </w:pPr>
      <w:r w:rsidRPr="00F63D9D">
        <w:rPr>
          <w:rFonts w:ascii="Bahnschrift" w:eastAsia="Times New Roman" w:hAnsi="Bahnschrift" w:cs="Times New Roman"/>
          <w:color w:val="151515"/>
          <w:sz w:val="23"/>
          <w:szCs w:val="23"/>
          <w:lang w:eastAsia="hr-HR"/>
        </w:rPr>
        <w:t>Sredstva će se isplaćivati sukladno dostavljenim zahtjevima, prilozima i završnom izvještaju.</w:t>
      </w:r>
    </w:p>
    <w:p w14:paraId="3DF472CA" w14:textId="77777777" w:rsidR="00F63D9D" w:rsidRPr="00F63D9D" w:rsidRDefault="00F63D9D" w:rsidP="00F63D9D">
      <w:pPr>
        <w:spacing w:before="173" w:after="0" w:line="240" w:lineRule="auto"/>
        <w:ind w:right="-7"/>
        <w:jc w:val="both"/>
        <w:outlineLvl w:val="1"/>
        <w:rPr>
          <w:rFonts w:ascii="Bahnschrift" w:eastAsia="Times New Roman" w:hAnsi="Bahnschrift" w:cs="Times New Roman"/>
          <w:b/>
          <w:bCs/>
          <w:sz w:val="23"/>
          <w:szCs w:val="23"/>
          <w:lang w:eastAsia="hr-HR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6"/>
        <w:gridCol w:w="2175"/>
        <w:gridCol w:w="2410"/>
        <w:gridCol w:w="2971"/>
      </w:tblGrid>
      <w:tr w:rsidR="007A14B6" w:rsidRPr="00F63D9D" w14:paraId="6B08BDDE" w14:textId="77777777" w:rsidTr="00731114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EF15E" w14:textId="77777777" w:rsidR="007A14B6" w:rsidRPr="00F63D9D" w:rsidRDefault="007A14B6" w:rsidP="00731114">
            <w:pPr>
              <w:spacing w:before="173" w:after="0" w:line="240" w:lineRule="auto"/>
              <w:ind w:right="443"/>
              <w:jc w:val="both"/>
              <w:outlineLvl w:val="1"/>
              <w:rPr>
                <w:rFonts w:ascii="Bahnschrift" w:eastAsia="Times New Roman" w:hAnsi="Bahnschrift" w:cs="Times New Roman"/>
                <w:b/>
                <w:bCs/>
                <w:sz w:val="23"/>
                <w:szCs w:val="23"/>
                <w:lang w:eastAsia="hr-HR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E8070" w14:textId="77777777" w:rsidR="007A14B6" w:rsidRPr="00F63D9D" w:rsidRDefault="007A14B6" w:rsidP="00731114">
            <w:pPr>
              <w:spacing w:before="173" w:after="0" w:line="240" w:lineRule="auto"/>
              <w:jc w:val="both"/>
              <w:outlineLvl w:val="1"/>
              <w:rPr>
                <w:rFonts w:ascii="Bahnschrift" w:eastAsia="Times New Roman" w:hAnsi="Bahnschrift" w:cs="Times New Roman"/>
                <w:b/>
                <w:bCs/>
                <w:sz w:val="23"/>
                <w:szCs w:val="23"/>
                <w:lang w:eastAsia="hr-HR"/>
              </w:rPr>
            </w:pPr>
            <w:r w:rsidRPr="00F63D9D">
              <w:rPr>
                <w:rFonts w:ascii="Bahnschrift" w:eastAsia="Times New Roman" w:hAnsi="Bahnschrift" w:cs="Times New Roman"/>
                <w:b/>
                <w:bCs/>
                <w:color w:val="151515"/>
                <w:sz w:val="23"/>
                <w:szCs w:val="23"/>
                <w:lang w:eastAsia="hr-HR"/>
              </w:rPr>
              <w:t>DATUM  ISPLATE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201A2" w14:textId="77777777" w:rsidR="007A14B6" w:rsidRPr="00F63D9D" w:rsidRDefault="007A14B6" w:rsidP="00731114">
            <w:pPr>
              <w:spacing w:before="173" w:after="0" w:line="240" w:lineRule="auto"/>
              <w:jc w:val="both"/>
              <w:outlineLvl w:val="1"/>
              <w:rPr>
                <w:rFonts w:ascii="Bahnschrift" w:eastAsia="Times New Roman" w:hAnsi="Bahnschrift" w:cs="Times New Roman"/>
                <w:b/>
                <w:bCs/>
                <w:sz w:val="23"/>
                <w:szCs w:val="23"/>
                <w:lang w:eastAsia="hr-HR"/>
              </w:rPr>
            </w:pPr>
            <w:r w:rsidRPr="00F63D9D">
              <w:rPr>
                <w:rFonts w:ascii="Bahnschrift" w:eastAsia="Times New Roman" w:hAnsi="Bahnschrift" w:cs="Times New Roman"/>
                <w:b/>
                <w:bCs/>
                <w:color w:val="151515"/>
                <w:sz w:val="23"/>
                <w:szCs w:val="23"/>
                <w:lang w:eastAsia="hr-HR"/>
              </w:rPr>
              <w:t>POTREBNA DOKUMENTACIJA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57F7E" w14:textId="77777777" w:rsidR="007A14B6" w:rsidRPr="00F63D9D" w:rsidRDefault="007A14B6" w:rsidP="00731114">
            <w:pPr>
              <w:spacing w:before="173" w:after="0" w:line="240" w:lineRule="auto"/>
              <w:jc w:val="both"/>
              <w:outlineLvl w:val="1"/>
              <w:rPr>
                <w:rFonts w:ascii="Bahnschrift" w:eastAsia="Times New Roman" w:hAnsi="Bahnschrift" w:cs="Times New Roman"/>
                <w:b/>
                <w:bCs/>
                <w:sz w:val="23"/>
                <w:szCs w:val="23"/>
                <w:lang w:eastAsia="hr-HR"/>
              </w:rPr>
            </w:pPr>
            <w:r w:rsidRPr="00F63D9D">
              <w:rPr>
                <w:rFonts w:ascii="Bahnschrift" w:eastAsia="Times New Roman" w:hAnsi="Bahnschrift" w:cs="Times New Roman"/>
                <w:b/>
                <w:bCs/>
                <w:color w:val="151515"/>
                <w:sz w:val="23"/>
                <w:szCs w:val="23"/>
                <w:lang w:eastAsia="hr-HR"/>
              </w:rPr>
              <w:t>% ISPLATE</w:t>
            </w:r>
          </w:p>
        </w:tc>
      </w:tr>
      <w:tr w:rsidR="007A14B6" w:rsidRPr="00F63D9D" w14:paraId="09BB9960" w14:textId="77777777" w:rsidTr="00731114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8D739" w14:textId="77777777" w:rsidR="007A14B6" w:rsidRPr="00F63D9D" w:rsidRDefault="007A14B6" w:rsidP="00731114">
            <w:pPr>
              <w:spacing w:before="173" w:after="0" w:line="240" w:lineRule="auto"/>
              <w:ind w:right="1057"/>
              <w:jc w:val="both"/>
              <w:outlineLvl w:val="1"/>
              <w:rPr>
                <w:rFonts w:ascii="Bahnschrift" w:eastAsia="Times New Roman" w:hAnsi="Bahnschrift" w:cs="Times New Roman"/>
                <w:b/>
                <w:bCs/>
                <w:sz w:val="23"/>
                <w:szCs w:val="23"/>
                <w:lang w:eastAsia="hr-HR"/>
              </w:rPr>
            </w:pPr>
            <w:r w:rsidRPr="00F63D9D">
              <w:rPr>
                <w:rFonts w:ascii="Bahnschrift" w:eastAsia="Times New Roman" w:hAnsi="Bahnschrift" w:cs="Times New Roman"/>
                <w:color w:val="151515"/>
                <w:sz w:val="23"/>
                <w:szCs w:val="23"/>
                <w:lang w:eastAsia="hr-HR"/>
              </w:rPr>
              <w:t>1.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58B62" w14:textId="21ED2C8D" w:rsidR="007A14B6" w:rsidRPr="00F63D9D" w:rsidRDefault="007A14B6" w:rsidP="00731114">
            <w:pPr>
              <w:spacing w:before="173" w:after="0" w:line="240" w:lineRule="auto"/>
              <w:outlineLvl w:val="1"/>
              <w:rPr>
                <w:rFonts w:ascii="Bahnschrift" w:eastAsia="Times New Roman" w:hAnsi="Bahnschrift" w:cs="Times New Roman"/>
                <w:sz w:val="23"/>
                <w:szCs w:val="23"/>
                <w:lang w:eastAsia="hr-HR"/>
              </w:rPr>
            </w:pPr>
            <w:r w:rsidRPr="00F63D9D">
              <w:rPr>
                <w:rFonts w:ascii="Bahnschrift" w:eastAsia="Times New Roman" w:hAnsi="Bahnschrift" w:cs="Times New Roman"/>
                <w:color w:val="151515"/>
                <w:sz w:val="23"/>
                <w:szCs w:val="23"/>
                <w:lang w:eastAsia="hr-HR"/>
              </w:rPr>
              <w:t>najkasnije do 31.12.202</w:t>
            </w:r>
            <w:r w:rsidR="00F63D9D" w:rsidRPr="00F63D9D">
              <w:rPr>
                <w:rFonts w:ascii="Bahnschrift" w:eastAsia="Times New Roman" w:hAnsi="Bahnschrift" w:cs="Times New Roman"/>
                <w:color w:val="151515"/>
                <w:sz w:val="23"/>
                <w:szCs w:val="23"/>
                <w:lang w:eastAsia="hr-HR"/>
              </w:rPr>
              <w:t>3</w:t>
            </w:r>
            <w:r w:rsidRPr="00F63D9D">
              <w:rPr>
                <w:rFonts w:ascii="Bahnschrift" w:eastAsia="Times New Roman" w:hAnsi="Bahnschrift" w:cs="Times New Roman"/>
                <w:color w:val="151515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11B1A" w14:textId="77777777" w:rsidR="007A14B6" w:rsidRPr="00F63D9D" w:rsidRDefault="007A14B6" w:rsidP="00731114">
            <w:pPr>
              <w:spacing w:before="173" w:after="0" w:line="240" w:lineRule="auto"/>
              <w:jc w:val="both"/>
              <w:outlineLvl w:val="1"/>
              <w:rPr>
                <w:rFonts w:ascii="Bahnschrift" w:eastAsia="Times New Roman" w:hAnsi="Bahnschrift" w:cs="Times New Roman"/>
                <w:b/>
                <w:bCs/>
                <w:sz w:val="23"/>
                <w:szCs w:val="23"/>
                <w:lang w:eastAsia="hr-HR"/>
              </w:rPr>
            </w:pPr>
            <w:r w:rsidRPr="00F63D9D">
              <w:rPr>
                <w:rFonts w:ascii="Bahnschrift" w:eastAsia="Times New Roman" w:hAnsi="Bahnschrift" w:cs="Times New Roman"/>
                <w:color w:val="151515"/>
                <w:sz w:val="23"/>
                <w:szCs w:val="23"/>
                <w:lang w:eastAsia="hr-HR"/>
              </w:rPr>
              <w:t>Zahtjev sa prilozima (obrasci, dokazni materijali, računi i sl.) za zatražena sredstva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96885" w14:textId="77777777" w:rsidR="007A14B6" w:rsidRPr="00F63D9D" w:rsidRDefault="007A14B6" w:rsidP="00731114">
            <w:pPr>
              <w:spacing w:before="173" w:after="0" w:line="240" w:lineRule="auto"/>
              <w:outlineLvl w:val="1"/>
              <w:rPr>
                <w:rFonts w:ascii="Bahnschrift" w:eastAsia="Times New Roman" w:hAnsi="Bahnschrift" w:cs="Times New Roman"/>
                <w:b/>
                <w:bCs/>
                <w:sz w:val="23"/>
                <w:szCs w:val="23"/>
                <w:lang w:eastAsia="hr-HR"/>
              </w:rPr>
            </w:pPr>
            <w:r w:rsidRPr="00F63D9D">
              <w:rPr>
                <w:rFonts w:ascii="Bahnschrift" w:eastAsia="Times New Roman" w:hAnsi="Bahnschrift" w:cs="Times New Roman"/>
                <w:color w:val="151515"/>
                <w:sz w:val="23"/>
                <w:szCs w:val="23"/>
                <w:lang w:eastAsia="hr-HR"/>
              </w:rPr>
              <w:t>Sukladno prihvaćenom zahtjevu, odnosno prihvatljivim troškovima, a najviše do ugovorenog iznosa sredstava.</w:t>
            </w:r>
          </w:p>
        </w:tc>
      </w:tr>
    </w:tbl>
    <w:p w14:paraId="453324D5" w14:textId="77777777" w:rsidR="007A14B6" w:rsidRPr="00F63D9D" w:rsidRDefault="007A14B6" w:rsidP="007A14B6">
      <w:pPr>
        <w:spacing w:after="0" w:line="240" w:lineRule="auto"/>
        <w:rPr>
          <w:rFonts w:ascii="Bahnschrift" w:eastAsia="Times New Roman" w:hAnsi="Bahnschrift" w:cs="Times New Roman"/>
          <w:sz w:val="23"/>
          <w:szCs w:val="23"/>
          <w:lang w:eastAsia="hr-HR"/>
        </w:rPr>
      </w:pPr>
    </w:p>
    <w:p w14:paraId="5618D552" w14:textId="77777777" w:rsidR="007A14B6" w:rsidRPr="00F63D9D" w:rsidRDefault="007A14B6" w:rsidP="007A14B6">
      <w:pPr>
        <w:spacing w:before="173" w:after="0" w:line="240" w:lineRule="auto"/>
        <w:ind w:right="1057"/>
        <w:jc w:val="both"/>
        <w:outlineLvl w:val="1"/>
        <w:rPr>
          <w:rFonts w:ascii="Bahnschrift" w:eastAsia="Times New Roman" w:hAnsi="Bahnschrift" w:cs="Times New Roman"/>
          <w:b/>
          <w:bCs/>
          <w:sz w:val="23"/>
          <w:szCs w:val="23"/>
          <w:lang w:eastAsia="hr-HR"/>
        </w:rPr>
      </w:pPr>
      <w:r w:rsidRPr="00F63D9D">
        <w:rPr>
          <w:rFonts w:ascii="Bahnschrift" w:eastAsia="Times New Roman" w:hAnsi="Bahnschrift" w:cs="Times New Roman"/>
          <w:b/>
          <w:bCs/>
          <w:color w:val="151515"/>
          <w:sz w:val="23"/>
          <w:szCs w:val="23"/>
          <w:lang w:eastAsia="hr-HR"/>
        </w:rPr>
        <w:t>VIII. OSTALE INFORMACIJE</w:t>
      </w:r>
    </w:p>
    <w:p w14:paraId="11BC91BE" w14:textId="77777777" w:rsidR="007A14B6" w:rsidRPr="00F63D9D" w:rsidRDefault="007A14B6" w:rsidP="007A14B6">
      <w:pPr>
        <w:spacing w:after="0" w:line="240" w:lineRule="auto"/>
        <w:rPr>
          <w:rFonts w:ascii="Bahnschrift" w:eastAsia="Times New Roman" w:hAnsi="Bahnschrift" w:cs="Times New Roman"/>
          <w:sz w:val="23"/>
          <w:szCs w:val="23"/>
          <w:lang w:eastAsia="hr-HR"/>
        </w:rPr>
      </w:pPr>
    </w:p>
    <w:p w14:paraId="0A2FEF88" w14:textId="77777777" w:rsidR="007A14B6" w:rsidRPr="00F63D9D" w:rsidRDefault="007A14B6" w:rsidP="007A14B6">
      <w:pPr>
        <w:spacing w:after="0" w:line="240" w:lineRule="auto"/>
        <w:rPr>
          <w:rFonts w:ascii="Bahnschrift" w:eastAsia="Times New Roman" w:hAnsi="Bahnschrift" w:cs="Times New Roman"/>
          <w:sz w:val="23"/>
          <w:szCs w:val="23"/>
          <w:lang w:eastAsia="hr-HR"/>
        </w:rPr>
      </w:pPr>
      <w:r w:rsidRPr="00F63D9D">
        <w:rPr>
          <w:rFonts w:ascii="Bahnschrift" w:eastAsia="Times New Roman" w:hAnsi="Bahnschrift" w:cs="Times New Roman"/>
          <w:color w:val="000000"/>
          <w:sz w:val="23"/>
          <w:szCs w:val="23"/>
          <w:lang w:eastAsia="hr-HR"/>
        </w:rPr>
        <w:t>Popis priloga uz Javni natječaj:</w:t>
      </w:r>
    </w:p>
    <w:p w14:paraId="6C04EF26" w14:textId="77777777" w:rsidR="007A14B6" w:rsidRPr="00F63D9D" w:rsidRDefault="007A14B6" w:rsidP="007A14B6">
      <w:pPr>
        <w:spacing w:after="0" w:line="240" w:lineRule="auto"/>
        <w:rPr>
          <w:rFonts w:ascii="Bahnschrift" w:eastAsia="Times New Roman" w:hAnsi="Bahnschrift" w:cs="Times New Roman"/>
          <w:sz w:val="23"/>
          <w:szCs w:val="23"/>
          <w:lang w:eastAsia="hr-HR"/>
        </w:rPr>
      </w:pPr>
      <w:r w:rsidRPr="00F63D9D">
        <w:rPr>
          <w:rFonts w:ascii="Bahnschrift" w:eastAsia="Times New Roman" w:hAnsi="Bahnschrift" w:cs="Times New Roman"/>
          <w:color w:val="000000"/>
          <w:sz w:val="23"/>
          <w:szCs w:val="23"/>
          <w:lang w:eastAsia="hr-HR"/>
        </w:rPr>
        <w:t>- upute za prijavitelje</w:t>
      </w:r>
    </w:p>
    <w:p w14:paraId="14576E3B" w14:textId="77777777" w:rsidR="007A14B6" w:rsidRPr="00F63D9D" w:rsidRDefault="007A14B6" w:rsidP="007A14B6">
      <w:pPr>
        <w:spacing w:after="0" w:line="240" w:lineRule="auto"/>
        <w:rPr>
          <w:rFonts w:ascii="Bahnschrift" w:eastAsia="Times New Roman" w:hAnsi="Bahnschrift" w:cs="Times New Roman"/>
          <w:sz w:val="23"/>
          <w:szCs w:val="23"/>
          <w:lang w:eastAsia="hr-HR"/>
        </w:rPr>
      </w:pPr>
      <w:r w:rsidRPr="00F63D9D">
        <w:rPr>
          <w:rFonts w:ascii="Bahnschrift" w:eastAsia="Times New Roman" w:hAnsi="Bahnschrift" w:cs="Times New Roman"/>
          <w:color w:val="000000"/>
          <w:sz w:val="23"/>
          <w:szCs w:val="23"/>
          <w:lang w:eastAsia="hr-HR"/>
        </w:rPr>
        <w:t>- obrazac opisa programa/projekta – OPISNI OBRAZAC</w:t>
      </w:r>
    </w:p>
    <w:p w14:paraId="792C96C9" w14:textId="77777777" w:rsidR="007A14B6" w:rsidRPr="00F63D9D" w:rsidRDefault="007A14B6" w:rsidP="007A14B6">
      <w:pPr>
        <w:spacing w:after="0" w:line="240" w:lineRule="auto"/>
        <w:rPr>
          <w:rFonts w:ascii="Bahnschrift" w:eastAsia="Times New Roman" w:hAnsi="Bahnschrift" w:cs="Times New Roman"/>
          <w:sz w:val="23"/>
          <w:szCs w:val="23"/>
          <w:lang w:eastAsia="hr-HR"/>
        </w:rPr>
      </w:pPr>
      <w:r w:rsidRPr="00F63D9D">
        <w:rPr>
          <w:rFonts w:ascii="Bahnschrift" w:eastAsia="Times New Roman" w:hAnsi="Bahnschrift" w:cs="Times New Roman"/>
          <w:color w:val="000000"/>
          <w:sz w:val="23"/>
          <w:szCs w:val="23"/>
          <w:lang w:eastAsia="hr-HR"/>
        </w:rPr>
        <w:t xml:space="preserve">- obrazac proračuna - PROR </w:t>
      </w:r>
    </w:p>
    <w:p w14:paraId="3EA1968E" w14:textId="77777777" w:rsidR="007A14B6" w:rsidRPr="00F63D9D" w:rsidRDefault="007A14B6" w:rsidP="007A14B6">
      <w:pPr>
        <w:spacing w:after="0" w:line="240" w:lineRule="auto"/>
        <w:rPr>
          <w:rFonts w:ascii="Bahnschrift" w:eastAsia="Times New Roman" w:hAnsi="Bahnschrift" w:cs="Times New Roman"/>
          <w:sz w:val="23"/>
          <w:szCs w:val="23"/>
          <w:lang w:eastAsia="hr-HR"/>
        </w:rPr>
      </w:pPr>
      <w:r w:rsidRPr="00F63D9D">
        <w:rPr>
          <w:rFonts w:ascii="Bahnschrift" w:eastAsia="Times New Roman" w:hAnsi="Bahnschrift" w:cs="Times New Roman"/>
          <w:color w:val="000000"/>
          <w:sz w:val="23"/>
          <w:szCs w:val="23"/>
          <w:lang w:eastAsia="hr-HR"/>
        </w:rPr>
        <w:t>- obrazac izjave o nepostojanju dvostrukog financiranja – IZJ-FINAN</w:t>
      </w:r>
    </w:p>
    <w:p w14:paraId="5819910A" w14:textId="77777777" w:rsidR="007A14B6" w:rsidRPr="00F63D9D" w:rsidRDefault="007A14B6" w:rsidP="007A14B6">
      <w:pPr>
        <w:spacing w:after="0" w:line="240" w:lineRule="auto"/>
        <w:rPr>
          <w:rFonts w:ascii="Bahnschrift" w:eastAsia="Times New Roman" w:hAnsi="Bahnschrift" w:cs="Times New Roman"/>
          <w:sz w:val="23"/>
          <w:szCs w:val="23"/>
          <w:lang w:eastAsia="hr-HR"/>
        </w:rPr>
      </w:pPr>
      <w:r w:rsidRPr="00F63D9D">
        <w:rPr>
          <w:rFonts w:ascii="Bahnschrift" w:eastAsia="Times New Roman" w:hAnsi="Bahnschrift" w:cs="Times New Roman"/>
          <w:color w:val="000000"/>
          <w:sz w:val="23"/>
          <w:szCs w:val="23"/>
          <w:lang w:eastAsia="hr-HR"/>
        </w:rPr>
        <w:t>- obrazac izjave o partnerstvu</w:t>
      </w:r>
    </w:p>
    <w:p w14:paraId="67DE0319" w14:textId="77777777" w:rsidR="007A14B6" w:rsidRPr="00F63D9D" w:rsidRDefault="007A14B6" w:rsidP="007A14B6">
      <w:pPr>
        <w:spacing w:after="0" w:line="240" w:lineRule="auto"/>
        <w:rPr>
          <w:rFonts w:ascii="Bahnschrift" w:eastAsia="Times New Roman" w:hAnsi="Bahnschrift" w:cs="Times New Roman"/>
          <w:color w:val="000000"/>
          <w:sz w:val="23"/>
          <w:szCs w:val="23"/>
          <w:lang w:eastAsia="hr-HR"/>
        </w:rPr>
      </w:pPr>
      <w:r w:rsidRPr="00F63D9D">
        <w:rPr>
          <w:rFonts w:ascii="Bahnschrift" w:eastAsia="Times New Roman" w:hAnsi="Bahnschrift" w:cs="Times New Roman"/>
          <w:color w:val="000000"/>
          <w:sz w:val="23"/>
          <w:szCs w:val="23"/>
          <w:lang w:eastAsia="hr-HR"/>
        </w:rPr>
        <w:t>- obrazac životopisa voditelja programa/projekta</w:t>
      </w:r>
    </w:p>
    <w:p w14:paraId="4B29C773" w14:textId="77777777" w:rsidR="007A14B6" w:rsidRPr="00F63D9D" w:rsidRDefault="007A14B6" w:rsidP="007A14B6">
      <w:pPr>
        <w:spacing w:after="0" w:line="240" w:lineRule="auto"/>
        <w:rPr>
          <w:rFonts w:ascii="Bahnschrift" w:eastAsia="Times New Roman" w:hAnsi="Bahnschrift" w:cs="Times New Roman"/>
          <w:sz w:val="23"/>
          <w:szCs w:val="23"/>
          <w:lang w:eastAsia="hr-HR"/>
        </w:rPr>
      </w:pPr>
      <w:r w:rsidRPr="00F63D9D">
        <w:rPr>
          <w:rFonts w:ascii="Bahnschrift" w:eastAsia="Times New Roman" w:hAnsi="Bahnschrift" w:cs="Times New Roman"/>
          <w:sz w:val="23"/>
          <w:szCs w:val="23"/>
          <w:lang w:eastAsia="hr-HR"/>
        </w:rPr>
        <w:t>- obrazac za procjenu kvalitete/vrijednosti programa/projekta</w:t>
      </w:r>
    </w:p>
    <w:p w14:paraId="1CD559CD" w14:textId="77777777" w:rsidR="007A14B6" w:rsidRPr="00F63D9D" w:rsidRDefault="007A14B6" w:rsidP="007A14B6">
      <w:pPr>
        <w:spacing w:after="0" w:line="240" w:lineRule="auto"/>
        <w:rPr>
          <w:rFonts w:ascii="Bahnschrift" w:eastAsia="Times New Roman" w:hAnsi="Bahnschrift" w:cs="Times New Roman"/>
          <w:sz w:val="23"/>
          <w:szCs w:val="23"/>
          <w:lang w:eastAsia="hr-HR"/>
        </w:rPr>
      </w:pPr>
      <w:r w:rsidRPr="00F63D9D">
        <w:rPr>
          <w:rFonts w:ascii="Bahnschrift" w:eastAsia="Times New Roman" w:hAnsi="Bahnschrift" w:cs="Times New Roman"/>
          <w:sz w:val="23"/>
          <w:szCs w:val="23"/>
          <w:lang w:eastAsia="hr-HR"/>
        </w:rPr>
        <w:t>- obrazac ugovora o financiranju programa ili projekta</w:t>
      </w:r>
    </w:p>
    <w:p w14:paraId="3FE2CAD7" w14:textId="77777777" w:rsidR="007A14B6" w:rsidRPr="00F63D9D" w:rsidRDefault="007A14B6" w:rsidP="007A14B6">
      <w:pPr>
        <w:spacing w:after="0" w:line="240" w:lineRule="auto"/>
        <w:rPr>
          <w:rFonts w:ascii="Bahnschrift" w:eastAsia="Times New Roman" w:hAnsi="Bahnschrift" w:cs="Times New Roman"/>
          <w:sz w:val="23"/>
          <w:szCs w:val="23"/>
          <w:lang w:eastAsia="hr-HR"/>
        </w:rPr>
      </w:pPr>
      <w:r w:rsidRPr="00F63D9D">
        <w:rPr>
          <w:rFonts w:ascii="Bahnschrift" w:eastAsia="Times New Roman" w:hAnsi="Bahnschrift" w:cs="Times New Roman"/>
          <w:color w:val="000000"/>
          <w:sz w:val="23"/>
          <w:szCs w:val="23"/>
          <w:lang w:eastAsia="hr-HR"/>
        </w:rPr>
        <w:t>- obrazac opisnog izvještaja provedbe programa ili projekta - OPIS</w:t>
      </w:r>
    </w:p>
    <w:p w14:paraId="7A8C6AE0" w14:textId="77777777" w:rsidR="007A14B6" w:rsidRPr="00F63D9D" w:rsidRDefault="007A14B6" w:rsidP="007A14B6">
      <w:pPr>
        <w:spacing w:after="0" w:line="240" w:lineRule="auto"/>
        <w:rPr>
          <w:rFonts w:ascii="Bahnschrift" w:eastAsia="Times New Roman" w:hAnsi="Bahnschrift" w:cs="Times New Roman"/>
          <w:sz w:val="23"/>
          <w:szCs w:val="23"/>
          <w:lang w:eastAsia="hr-HR"/>
        </w:rPr>
      </w:pPr>
      <w:r w:rsidRPr="00F63D9D">
        <w:rPr>
          <w:rFonts w:ascii="Bahnschrift" w:eastAsia="Times New Roman" w:hAnsi="Bahnschrift" w:cs="Times New Roman"/>
          <w:color w:val="000000"/>
          <w:sz w:val="23"/>
          <w:szCs w:val="23"/>
          <w:lang w:eastAsia="hr-HR"/>
        </w:rPr>
        <w:t>- obrazac financijskog izvještaja provedbe programa ili projekta – FIN-IZVJ</w:t>
      </w:r>
    </w:p>
    <w:p w14:paraId="77ED0C3B" w14:textId="77777777" w:rsidR="007A14B6" w:rsidRPr="00F63D9D" w:rsidRDefault="007A14B6" w:rsidP="007A14B6">
      <w:pPr>
        <w:spacing w:after="0" w:line="240" w:lineRule="auto"/>
        <w:rPr>
          <w:rFonts w:ascii="Bahnschrift" w:eastAsia="Times New Roman" w:hAnsi="Bahnschrift" w:cs="Times New Roman"/>
          <w:sz w:val="23"/>
          <w:szCs w:val="23"/>
          <w:lang w:eastAsia="hr-HR"/>
        </w:rPr>
      </w:pPr>
    </w:p>
    <w:p w14:paraId="5BFB332F" w14:textId="77777777" w:rsidR="007A14B6" w:rsidRPr="00F63D9D" w:rsidRDefault="007A14B6" w:rsidP="007A14B6">
      <w:pPr>
        <w:spacing w:after="0" w:line="240" w:lineRule="auto"/>
        <w:rPr>
          <w:rFonts w:ascii="Bahnschrift" w:eastAsia="Times New Roman" w:hAnsi="Bahnschrift" w:cs="Times New Roman"/>
          <w:color w:val="000000"/>
          <w:sz w:val="23"/>
          <w:szCs w:val="23"/>
          <w:lang w:eastAsia="hr-HR"/>
        </w:rPr>
      </w:pPr>
    </w:p>
    <w:p w14:paraId="4EE786BD" w14:textId="77777777" w:rsidR="007A14B6" w:rsidRPr="00F63D9D" w:rsidRDefault="007A14B6" w:rsidP="007A14B6">
      <w:pPr>
        <w:spacing w:after="0" w:line="240" w:lineRule="auto"/>
        <w:rPr>
          <w:rFonts w:ascii="Bahnschrift" w:eastAsia="Times New Roman" w:hAnsi="Bahnschrift" w:cs="Times New Roman"/>
          <w:sz w:val="23"/>
          <w:szCs w:val="23"/>
          <w:lang w:eastAsia="hr-HR"/>
        </w:rPr>
      </w:pPr>
      <w:r w:rsidRPr="00F63D9D">
        <w:rPr>
          <w:rFonts w:ascii="Bahnschrift" w:eastAsia="Times New Roman" w:hAnsi="Bahnschrift" w:cs="Times New Roman"/>
          <w:color w:val="000000"/>
          <w:sz w:val="23"/>
          <w:szCs w:val="23"/>
          <w:lang w:eastAsia="hr-HR"/>
        </w:rPr>
        <w:t>Sva pitanja vezana uz ovaj Natječaj mogu se postaviti isključivo elektroničkim putem, slanjem upita na adresu elektronske pošte –</w:t>
      </w:r>
      <w:hyperlink r:id="rId6" w:history="1">
        <w:r w:rsidRPr="00F63D9D">
          <w:rPr>
            <w:rFonts w:ascii="Bahnschrift" w:eastAsia="Times New Roman" w:hAnsi="Bahnschrift" w:cs="Times New Roman"/>
            <w:color w:val="0000FF"/>
            <w:sz w:val="23"/>
            <w:szCs w:val="23"/>
            <w:u w:val="single"/>
            <w:lang w:eastAsia="hr-HR"/>
          </w:rPr>
          <w:t>l.caratan.luksic@hvar.hr</w:t>
        </w:r>
      </w:hyperlink>
    </w:p>
    <w:p w14:paraId="2328D362" w14:textId="77777777" w:rsidR="007A14B6" w:rsidRPr="00F63D9D" w:rsidRDefault="007A14B6" w:rsidP="007A14B6">
      <w:pPr>
        <w:spacing w:after="0" w:line="240" w:lineRule="auto"/>
        <w:rPr>
          <w:rFonts w:ascii="Bahnschrift" w:eastAsia="Times New Roman" w:hAnsi="Bahnschrift" w:cs="Times New Roman"/>
          <w:sz w:val="23"/>
          <w:szCs w:val="23"/>
          <w:lang w:eastAsia="hr-HR"/>
        </w:rPr>
      </w:pPr>
    </w:p>
    <w:p w14:paraId="70421E75" w14:textId="77777777" w:rsidR="007A14B6" w:rsidRPr="00F63D9D" w:rsidRDefault="007A14B6" w:rsidP="007A14B6">
      <w:pPr>
        <w:spacing w:after="0" w:line="240" w:lineRule="auto"/>
        <w:rPr>
          <w:rFonts w:ascii="Bahnschrift" w:eastAsia="Times New Roman" w:hAnsi="Bahnschrift" w:cs="Times New Roman"/>
          <w:sz w:val="23"/>
          <w:szCs w:val="23"/>
          <w:lang w:eastAsia="hr-HR"/>
        </w:rPr>
      </w:pPr>
    </w:p>
    <w:p w14:paraId="33974FC3" w14:textId="77777777" w:rsidR="007A14B6" w:rsidRPr="00F63D9D" w:rsidRDefault="007A14B6" w:rsidP="007A14B6">
      <w:pPr>
        <w:spacing w:after="0" w:line="240" w:lineRule="auto"/>
        <w:rPr>
          <w:rFonts w:ascii="Bahnschrift" w:eastAsia="Times New Roman" w:hAnsi="Bahnschrift" w:cs="Times New Roman"/>
          <w:sz w:val="23"/>
          <w:szCs w:val="23"/>
          <w:lang w:eastAsia="hr-HR"/>
        </w:rPr>
      </w:pPr>
    </w:p>
    <w:p w14:paraId="4EDBBCFD" w14:textId="77777777" w:rsidR="007A14B6" w:rsidRPr="00F63D9D" w:rsidRDefault="007A14B6" w:rsidP="007A14B6">
      <w:pPr>
        <w:spacing w:after="0" w:line="240" w:lineRule="auto"/>
        <w:rPr>
          <w:rFonts w:ascii="Bahnschrift" w:eastAsia="Times New Roman" w:hAnsi="Bahnschrift" w:cs="Times New Roman"/>
          <w:sz w:val="23"/>
          <w:szCs w:val="23"/>
          <w:lang w:eastAsia="hr-HR"/>
        </w:rPr>
      </w:pPr>
    </w:p>
    <w:p w14:paraId="5EEE04E2" w14:textId="77777777" w:rsidR="007A14B6" w:rsidRPr="00F63D9D" w:rsidRDefault="007A14B6" w:rsidP="007A14B6">
      <w:pPr>
        <w:spacing w:after="0" w:line="240" w:lineRule="auto"/>
        <w:rPr>
          <w:rFonts w:ascii="Bahnschrift" w:eastAsia="Times New Roman" w:hAnsi="Bahnschrift" w:cs="Times New Roman"/>
          <w:sz w:val="23"/>
          <w:szCs w:val="23"/>
          <w:lang w:eastAsia="hr-HR"/>
        </w:rPr>
      </w:pPr>
    </w:p>
    <w:p w14:paraId="6C3E3D2C" w14:textId="77777777" w:rsidR="007A14B6" w:rsidRPr="00F63D9D" w:rsidRDefault="007A14B6" w:rsidP="007A14B6">
      <w:pPr>
        <w:spacing w:after="0" w:line="240" w:lineRule="auto"/>
        <w:ind w:left="6372"/>
        <w:rPr>
          <w:rFonts w:ascii="Bahnschrift" w:eastAsia="Times New Roman" w:hAnsi="Bahnschrift" w:cs="Times New Roman"/>
          <w:sz w:val="23"/>
          <w:szCs w:val="23"/>
          <w:lang w:eastAsia="hr-HR"/>
        </w:rPr>
      </w:pPr>
    </w:p>
    <w:p w14:paraId="2ABDB07B" w14:textId="77777777" w:rsidR="007A14B6" w:rsidRPr="00F63D9D" w:rsidRDefault="007A14B6" w:rsidP="007A14B6">
      <w:pPr>
        <w:spacing w:after="0" w:line="240" w:lineRule="auto"/>
        <w:ind w:left="5664"/>
        <w:rPr>
          <w:rFonts w:ascii="Bahnschrift" w:eastAsia="Times New Roman" w:hAnsi="Bahnschrift" w:cs="Times New Roman"/>
          <w:sz w:val="23"/>
          <w:szCs w:val="23"/>
          <w:lang w:eastAsia="hr-HR"/>
        </w:rPr>
      </w:pPr>
      <w:r w:rsidRPr="00F63D9D">
        <w:rPr>
          <w:rFonts w:ascii="Bahnschrift" w:eastAsia="Times New Roman" w:hAnsi="Bahnschrift" w:cs="Times New Roman"/>
          <w:sz w:val="23"/>
          <w:szCs w:val="23"/>
          <w:lang w:eastAsia="hr-HR"/>
        </w:rPr>
        <w:t>_______________________________</w:t>
      </w:r>
    </w:p>
    <w:p w14:paraId="4A281CF3" w14:textId="77777777" w:rsidR="007A14B6" w:rsidRPr="00F63D9D" w:rsidRDefault="007A14B6" w:rsidP="007A14B6">
      <w:pPr>
        <w:spacing w:after="0" w:line="240" w:lineRule="auto"/>
        <w:ind w:left="5664"/>
        <w:rPr>
          <w:rFonts w:ascii="Bahnschrift" w:hAnsi="Bahnschrift"/>
          <w:sz w:val="23"/>
          <w:szCs w:val="23"/>
        </w:rPr>
      </w:pPr>
      <w:r w:rsidRPr="00F63D9D">
        <w:rPr>
          <w:rFonts w:ascii="Bahnschrift" w:eastAsia="Times New Roman" w:hAnsi="Bahnschrift" w:cs="Times New Roman"/>
          <w:sz w:val="23"/>
          <w:szCs w:val="23"/>
          <w:lang w:eastAsia="hr-HR"/>
        </w:rPr>
        <w:t>Rikardo Novak, gradonačelnik</w:t>
      </w:r>
    </w:p>
    <w:p w14:paraId="71961B09" w14:textId="77777777" w:rsidR="00B21F49" w:rsidRDefault="00B21F49"/>
    <w:sectPr w:rsidR="00B21F49" w:rsidSect="00F63D9D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C6B26"/>
    <w:multiLevelType w:val="multilevel"/>
    <w:tmpl w:val="CE2C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6D3DF9"/>
    <w:multiLevelType w:val="multilevel"/>
    <w:tmpl w:val="8C82C2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B6"/>
    <w:rsid w:val="002B57EF"/>
    <w:rsid w:val="003C2758"/>
    <w:rsid w:val="004727F7"/>
    <w:rsid w:val="007A14B6"/>
    <w:rsid w:val="0093776C"/>
    <w:rsid w:val="00B04F1A"/>
    <w:rsid w:val="00B21F49"/>
    <w:rsid w:val="00C44DAE"/>
    <w:rsid w:val="00EE2D66"/>
    <w:rsid w:val="00F6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2492"/>
  <w15:chartTrackingRefBased/>
  <w15:docId w15:val="{D1F30164-F1FF-443C-B5D3-360CC2E3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4B6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1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caratan.luksic@hvar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LILJANA</dc:creator>
  <cp:keywords/>
  <dc:description/>
  <cp:lastModifiedBy>ANAMARIJA</cp:lastModifiedBy>
  <cp:revision>2</cp:revision>
  <dcterms:created xsi:type="dcterms:W3CDTF">2023-01-13T13:30:00Z</dcterms:created>
  <dcterms:modified xsi:type="dcterms:W3CDTF">2023-01-13T13:30:00Z</dcterms:modified>
</cp:coreProperties>
</file>