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E9" w:rsidRPr="00F37362" w:rsidRDefault="00856C06" w:rsidP="004F720F">
      <w:pPr>
        <w:jc w:val="both"/>
      </w:pPr>
      <w:r w:rsidRPr="00F37362">
        <w:t>Na temelju</w:t>
      </w:r>
      <w:r w:rsidR="00E30F71" w:rsidRPr="00F37362">
        <w:t xml:space="preserve"> </w:t>
      </w:r>
      <w:r w:rsidRPr="00F37362">
        <w:t>č</w:t>
      </w:r>
      <w:r w:rsidR="00AC3621" w:rsidRPr="00F37362">
        <w:t xml:space="preserve">lanka </w:t>
      </w:r>
      <w:r w:rsidR="00E73E61" w:rsidRPr="00F37362">
        <w:t>72</w:t>
      </w:r>
      <w:r w:rsidR="00034EDA" w:rsidRPr="00F37362">
        <w:t>.</w:t>
      </w:r>
      <w:r w:rsidR="0023587F" w:rsidRPr="00F37362">
        <w:t xml:space="preserve"> </w:t>
      </w:r>
      <w:r w:rsidR="005E5EE9" w:rsidRPr="00F37362">
        <w:t>Zakon</w:t>
      </w:r>
      <w:r w:rsidR="00E73E61" w:rsidRPr="00F37362">
        <w:t>a</w:t>
      </w:r>
      <w:r w:rsidR="005E5EE9" w:rsidRPr="00F37362">
        <w:t xml:space="preserve"> o komunalnom gospodarstvu („Narodn</w:t>
      </w:r>
      <w:r w:rsidR="004F720F" w:rsidRPr="00F37362">
        <w:t xml:space="preserve">e novine“, broj: </w:t>
      </w:r>
      <w:r w:rsidR="00E73E61" w:rsidRPr="00F37362">
        <w:t>68/18</w:t>
      </w:r>
      <w:r w:rsidR="00F37362" w:rsidRPr="00F37362">
        <w:t>, 110/18 i 32/20</w:t>
      </w:r>
      <w:r w:rsidR="005E5EE9" w:rsidRPr="00F37362">
        <w:t>)  i članka 2</w:t>
      </w:r>
      <w:r w:rsidR="000D1187" w:rsidRPr="00F37362">
        <w:t>5</w:t>
      </w:r>
      <w:r w:rsidR="005E5EE9" w:rsidRPr="00F37362">
        <w:t xml:space="preserve">. Statuta </w:t>
      </w:r>
      <w:r w:rsidR="002022DC" w:rsidRPr="00F37362">
        <w:t>G</w:t>
      </w:r>
      <w:r w:rsidR="005E5EE9" w:rsidRPr="00F37362">
        <w:t>rada Hvara („Službeni gl</w:t>
      </w:r>
      <w:r w:rsidR="0023587F" w:rsidRPr="00F37362">
        <w:t>asnik  Grada Hvara“, broj 3/18</w:t>
      </w:r>
      <w:r w:rsidR="000276A5">
        <w:t>,</w:t>
      </w:r>
      <w:r w:rsidR="0023587F" w:rsidRPr="00F37362">
        <w:t xml:space="preserve"> 10/18</w:t>
      </w:r>
      <w:r w:rsidR="000276A5">
        <w:t xml:space="preserve"> i 2/21</w:t>
      </w:r>
      <w:r w:rsidR="005E5EE9" w:rsidRPr="00F37362">
        <w:t xml:space="preserve">) Gradsko vijeće Grada Hvara </w:t>
      </w:r>
      <w:r w:rsidR="005176C4">
        <w:t xml:space="preserve">na </w:t>
      </w:r>
      <w:r w:rsidR="005176C4" w:rsidRPr="005176C4">
        <w:t>. sjednici održanoj dana. prosinca 202</w:t>
      </w:r>
      <w:r w:rsidR="00C331A9">
        <w:t>1</w:t>
      </w:r>
      <w:r w:rsidR="005176C4" w:rsidRPr="005176C4">
        <w:t>. godine, d o n o s i :</w:t>
      </w:r>
    </w:p>
    <w:p w:rsidR="006E1F28" w:rsidRPr="00F37362" w:rsidRDefault="006E1F2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E1F28" w:rsidRPr="00F37362" w:rsidRDefault="00382BE8">
      <w:pPr>
        <w:pStyle w:val="Obiniteks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P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R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G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R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A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M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:rsidR="006E1F28" w:rsidRPr="00F37362" w:rsidRDefault="00382BE8">
      <w:pPr>
        <w:pStyle w:val="Obiniteks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održavanja komunal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ne infrastrukture </w:t>
      </w:r>
      <w:r w:rsidR="005E5EE9" w:rsidRPr="00F37362">
        <w:rPr>
          <w:rFonts w:ascii="Times New Roman" w:eastAsia="MS Mincho" w:hAnsi="Times New Roman" w:cs="Times New Roman"/>
          <w:b/>
          <w:sz w:val="24"/>
          <w:szCs w:val="24"/>
        </w:rPr>
        <w:t>za 20</w:t>
      </w:r>
      <w:r w:rsidR="00CE62E0" w:rsidRPr="00F37362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EE54DB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5E5EE9" w:rsidRPr="00F37362">
        <w:rPr>
          <w:rFonts w:ascii="Times New Roman" w:eastAsia="MS Mincho" w:hAnsi="Times New Roman" w:cs="Times New Roman"/>
          <w:b/>
          <w:sz w:val="24"/>
          <w:szCs w:val="24"/>
        </w:rPr>
        <w:t>. godinu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za Grad Hvar</w:t>
      </w:r>
    </w:p>
    <w:p w:rsidR="00F54E42" w:rsidRDefault="00F54E42" w:rsidP="0023587F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5A23" w:rsidRPr="00F37362" w:rsidRDefault="00F35A23" w:rsidP="0023587F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  <w:bookmarkEnd w:id="0"/>
    </w:p>
    <w:p w:rsidR="0023587F" w:rsidRPr="00F37362" w:rsidRDefault="002358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1. </w:t>
      </w:r>
    </w:p>
    <w:p w:rsidR="00F54E42" w:rsidRPr="00F37362" w:rsidRDefault="00F54E42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UVODNE ODR</w:t>
      </w:r>
      <w:r w:rsidR="006E07A9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>DBE</w:t>
      </w:r>
    </w:p>
    <w:p w:rsidR="00F54E42" w:rsidRPr="00F37362" w:rsidRDefault="00F54E42" w:rsidP="00F54E42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1F28" w:rsidRPr="00F37362" w:rsidRDefault="00382BE8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Programom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 xml:space="preserve"> održavanja komunalne infrastrukture za </w:t>
      </w:r>
      <w:r w:rsidR="00F54E42" w:rsidRPr="00F37362">
        <w:rPr>
          <w:rFonts w:ascii="Times New Roman" w:eastAsia="MS Mincho" w:hAnsi="Times New Roman" w:cs="Times New Roman"/>
          <w:b/>
          <w:sz w:val="24"/>
          <w:szCs w:val="24"/>
        </w:rPr>
        <w:t>razdoblje od 0</w:t>
      </w:r>
      <w:r w:rsidR="00796721" w:rsidRPr="00F37362">
        <w:rPr>
          <w:rFonts w:ascii="Times New Roman" w:eastAsia="MS Mincho" w:hAnsi="Times New Roman" w:cs="Times New Roman"/>
          <w:b/>
          <w:sz w:val="24"/>
          <w:szCs w:val="24"/>
        </w:rPr>
        <w:t>1. siječnja do 31. prosinca 20</w:t>
      </w:r>
      <w:r w:rsidR="00763C22" w:rsidRPr="00F37362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EE54DB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F54E42" w:rsidRPr="00F37362">
        <w:rPr>
          <w:rFonts w:ascii="Times New Roman" w:eastAsia="MS Mincho" w:hAnsi="Times New Roman" w:cs="Times New Roman"/>
          <w:b/>
          <w:sz w:val="24"/>
          <w:szCs w:val="24"/>
        </w:rPr>
        <w:t>. godine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(u daljnjem tekstu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 xml:space="preserve">: Programom)  u skladu s predviđenim </w:t>
      </w:r>
      <w:r w:rsidR="0023587F" w:rsidRPr="00F37362">
        <w:rPr>
          <w:rFonts w:ascii="Times New Roman" w:eastAsia="MS Mincho" w:hAnsi="Times New Roman" w:cs="Times New Roman"/>
          <w:sz w:val="24"/>
          <w:szCs w:val="24"/>
        </w:rPr>
        <w:t xml:space="preserve">i raspoloživim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sre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dstvima i izvorima financiranja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određuju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se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poslovi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 xml:space="preserve"> i radovi na održavanju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komunalne infrastrukture</w:t>
      </w:r>
      <w:r w:rsidR="00F10A48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>u stanju funkcionalne ispravnosti</w:t>
      </w:r>
      <w:r w:rsidR="00BE5C28" w:rsidRPr="00F37362">
        <w:rPr>
          <w:rFonts w:ascii="Times New Roman" w:eastAsia="MS Mincho" w:hAnsi="Times New Roman" w:cs="Times New Roman"/>
          <w:sz w:val="24"/>
          <w:szCs w:val="24"/>
        </w:rPr>
        <w:t xml:space="preserve"> (komunalne djelatnosti kojima se osigurava održavanje komunalne infrastrukture)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 xml:space="preserve"> i komunalne djelatnosti kojima se pojedinačnim korisnicima pružaju usluge nužne za svakodnevni život i rad 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na području Grada Hvara 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 xml:space="preserve">, i to : </w:t>
      </w:r>
    </w:p>
    <w:p w:rsidR="00F54E42" w:rsidRPr="00F37362" w:rsidRDefault="004F720F" w:rsidP="004F720F">
      <w:pPr>
        <w:pStyle w:val="Obinitekst"/>
        <w:tabs>
          <w:tab w:val="left" w:pos="2895"/>
        </w:tabs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:rsidR="006E1F28" w:rsidRPr="00F37362" w:rsidRDefault="0023587F" w:rsidP="00B30CAD">
      <w:pPr>
        <w:pStyle w:val="Obinitekst"/>
        <w:numPr>
          <w:ilvl w:val="0"/>
          <w:numId w:val="8"/>
        </w:numPr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</w:t>
      </w:r>
      <w:r w:rsidR="00B30CAD">
        <w:rPr>
          <w:rFonts w:ascii="Times New Roman" w:eastAsia="MS Mincho" w:hAnsi="Times New Roman" w:cs="Times New Roman"/>
          <w:b/>
          <w:sz w:val="24"/>
          <w:szCs w:val="24"/>
        </w:rPr>
        <w:t>POVRŠINA JAVNE NAMJENE</w:t>
      </w:r>
      <w:r w:rsidR="00D32E31">
        <w:rPr>
          <w:rFonts w:ascii="Times New Roman" w:eastAsia="MS Mincho" w:hAnsi="Times New Roman" w:cs="Times New Roman"/>
          <w:b/>
          <w:sz w:val="24"/>
          <w:szCs w:val="24"/>
        </w:rPr>
        <w:t xml:space="preserve"> I OBALNOG POJASA</w:t>
      </w:r>
    </w:p>
    <w:p w:rsidR="006E1F28" w:rsidRPr="00F37362" w:rsidRDefault="0023587F" w:rsidP="00B30CAD">
      <w:pPr>
        <w:pStyle w:val="Obinitekst"/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70"/>
        </w:tabs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</w:t>
      </w:r>
      <w:r w:rsidR="00B30CAD">
        <w:rPr>
          <w:rFonts w:ascii="Times New Roman" w:eastAsia="MS Mincho" w:hAnsi="Times New Roman" w:cs="Times New Roman"/>
          <w:b/>
          <w:sz w:val="24"/>
          <w:szCs w:val="24"/>
        </w:rPr>
        <w:t>POVRŠINA JAVNE NAMJENE</w:t>
      </w:r>
      <w:r w:rsidR="00FE1470">
        <w:rPr>
          <w:rFonts w:ascii="Times New Roman" w:eastAsia="MS Mincho" w:hAnsi="Times New Roman" w:cs="Times New Roman"/>
          <w:b/>
          <w:sz w:val="24"/>
          <w:szCs w:val="24"/>
        </w:rPr>
        <w:t xml:space="preserve"> (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javnih prometnih površina na kojima nije dopušte</w:t>
      </w:r>
      <w:r w:rsidR="00BE5C28" w:rsidRPr="00F37362">
        <w:rPr>
          <w:rFonts w:ascii="Times New Roman" w:eastAsia="MS Mincho" w:hAnsi="Times New Roman" w:cs="Times New Roman"/>
          <w:b/>
          <w:sz w:val="24"/>
          <w:szCs w:val="24"/>
        </w:rPr>
        <w:t>n promet motornih vozila i javnih zelenih površina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)</w:t>
      </w:r>
      <w:r w:rsidR="004F720F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:rsidR="006E1F28" w:rsidRPr="00F37362" w:rsidRDefault="0023587F" w:rsidP="00B30CAD">
      <w:pPr>
        <w:pStyle w:val="Obinitekst"/>
        <w:numPr>
          <w:ilvl w:val="0"/>
          <w:numId w:val="8"/>
        </w:numPr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</w:t>
      </w:r>
      <w:r w:rsidR="001E3E4C">
        <w:rPr>
          <w:rFonts w:ascii="Times New Roman" w:eastAsia="MS Mincho" w:hAnsi="Times New Roman" w:cs="Times New Roman"/>
          <w:b/>
          <w:sz w:val="24"/>
          <w:szCs w:val="24"/>
        </w:rPr>
        <w:t>DRŽAVANJE NERAZVRSTANIH CESTA (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nerazvrstane ceste i javna parkirališta)</w:t>
      </w:r>
    </w:p>
    <w:p w:rsidR="006E1F28" w:rsidRPr="00F37362" w:rsidRDefault="0023587F" w:rsidP="00B30CAD">
      <w:pPr>
        <w:pStyle w:val="Obinitekst"/>
        <w:numPr>
          <w:ilvl w:val="0"/>
          <w:numId w:val="8"/>
        </w:numPr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ODRŽAVANJE JAVNE RASVJETE</w:t>
      </w:r>
    </w:p>
    <w:p w:rsidR="00F37362" w:rsidRPr="00B30CAD" w:rsidRDefault="0023587F" w:rsidP="00B30CAD">
      <w:pPr>
        <w:pStyle w:val="Obinitekst"/>
        <w:numPr>
          <w:ilvl w:val="0"/>
          <w:numId w:val="8"/>
        </w:numPr>
        <w:tabs>
          <w:tab w:val="left" w:pos="3300"/>
        </w:tabs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ODRŽAVANJE GROBLJA</w:t>
      </w:r>
    </w:p>
    <w:p w:rsidR="00760EF5" w:rsidRPr="00B30CAD" w:rsidRDefault="00DA29A4" w:rsidP="00B30CAD">
      <w:pPr>
        <w:pStyle w:val="Obinitekst"/>
        <w:numPr>
          <w:ilvl w:val="0"/>
          <w:numId w:val="8"/>
        </w:numPr>
        <w:tabs>
          <w:tab w:val="left" w:pos="3300"/>
        </w:tabs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GRAĐEVINA JAVNE ODVODNJE OBORINSKIH  </w:t>
      </w:r>
      <w:r w:rsidRPr="00B30CAD">
        <w:rPr>
          <w:rFonts w:ascii="Times New Roman" w:eastAsia="MS Mincho" w:hAnsi="Times New Roman" w:cs="Times New Roman"/>
          <w:b/>
          <w:sz w:val="24"/>
          <w:szCs w:val="24"/>
        </w:rPr>
        <w:t>VODA</w:t>
      </w:r>
      <w:r w:rsidR="0023587F" w:rsidRPr="00B30CAD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:rsidR="00F54E42" w:rsidRPr="00F37362" w:rsidRDefault="00F54E4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E1F28" w:rsidRPr="00F37362" w:rsidRDefault="00F54E4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>Ovim se programom utvrđuje opis i opseg održavanja s procjenom troškova po pojedinim komunalnim djelatnostima, te iskaz financij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>skih sredstava potrebnih za ost</w:t>
      </w:r>
      <w:r w:rsidRPr="00F37362">
        <w:rPr>
          <w:rFonts w:ascii="Times New Roman" w:eastAsia="MS Mincho" w:hAnsi="Times New Roman" w:cs="Times New Roman"/>
          <w:sz w:val="24"/>
          <w:szCs w:val="24"/>
        </w:rPr>
        <w:t>v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renje  Programa s naznakom izvora financiranja i v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rijednosti planiranih sredstava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kao i nositelji provedbe Programa.</w:t>
      </w:r>
    </w:p>
    <w:p w:rsidR="006E07A9" w:rsidRPr="00F37362" w:rsidRDefault="006E07A9" w:rsidP="006E07A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07A9" w:rsidRPr="00F37362" w:rsidRDefault="002D78FD" w:rsidP="002D78FD">
      <w:pPr>
        <w:pStyle w:val="Obinitekst"/>
        <w:tabs>
          <w:tab w:val="left" w:pos="3015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:rsidR="00BE5C28" w:rsidRPr="00F37362" w:rsidRDefault="00BE5C28" w:rsidP="00017CD9">
      <w:pPr>
        <w:pStyle w:val="Obinitekst"/>
        <w:ind w:firstLine="708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2. </w:t>
      </w:r>
    </w:p>
    <w:p w:rsidR="006E07A9" w:rsidRPr="00F37362" w:rsidRDefault="006E07A9" w:rsidP="00017CD9">
      <w:pPr>
        <w:pStyle w:val="Obinitekst"/>
        <w:ind w:firstLine="708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KOMUNALNE INFRASTRUKTURE</w:t>
      </w:r>
    </w:p>
    <w:p w:rsidR="006E07A9" w:rsidRPr="00F37362" w:rsidRDefault="006E07A9" w:rsidP="006E07A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>Održavanje komunalne infrastrukture i visina potrebnih sredstava za obavljanje djelatnosti iz članka 1.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ovog  Programa, utvrđuje se kako slijedi: </w:t>
      </w:r>
    </w:p>
    <w:p w:rsidR="006E1F28" w:rsidRPr="00F37362" w:rsidRDefault="006E1F28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E1F28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1. </w:t>
      </w:r>
      <w:r w:rsidR="00BE5C2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</w:t>
      </w:r>
      <w:r w:rsidR="00714095">
        <w:rPr>
          <w:rFonts w:ascii="Times New Roman" w:eastAsia="MS Mincho" w:hAnsi="Times New Roman" w:cs="Times New Roman"/>
          <w:b/>
          <w:sz w:val="24"/>
          <w:szCs w:val="24"/>
        </w:rPr>
        <w:t>POVRŠINA JAVNE NAMJENE</w:t>
      </w:r>
      <w:r w:rsidR="00BE5C2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I OBALNOG POJASA</w:t>
      </w:r>
    </w:p>
    <w:p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>Pod održavanjem čistoće javnih površina podrazum</w:t>
      </w:r>
      <w:r w:rsidR="00E30F71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se čišćenje javno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>-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prometnih površina, odnosno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: cesta, gradskih ulica, trgova, javnih prolaza, javnih stuba, parkirališta, 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pločnika, autobusnog stajališta</w:t>
      </w:r>
      <w:r w:rsidR="0007493E" w:rsidRPr="00F37362">
        <w:rPr>
          <w:rFonts w:ascii="Times New Roman" w:eastAsia="MS Mincho" w:hAnsi="Times New Roman" w:cs="Times New Roman"/>
          <w:sz w:val="24"/>
          <w:szCs w:val="24"/>
        </w:rPr>
        <w:t xml:space="preserve">, taksi stajališta, dječjih igrališta,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javnih sportskih terena i sličnih površina. </w:t>
      </w:r>
    </w:p>
    <w:p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>Pod održavanjem čistoće obalnog pojasa podrazum</w:t>
      </w:r>
      <w:r w:rsidR="00E30F71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jeva se čišćenje </w:t>
      </w:r>
      <w:r w:rsidR="0007493E" w:rsidRPr="00F37362">
        <w:rPr>
          <w:rFonts w:ascii="Times New Roman" w:eastAsia="MS Mincho" w:hAnsi="Times New Roman" w:cs="Times New Roman"/>
          <w:sz w:val="24"/>
          <w:szCs w:val="24"/>
        </w:rPr>
        <w:t xml:space="preserve"> plaža i žala na Paklenim otocima kao i plaža i žala koja nisu dana u koncesiju.</w:t>
      </w:r>
    </w:p>
    <w:p w:rsidR="0007493E" w:rsidRPr="00F37362" w:rsidRDefault="0011095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:rsidR="0011095A" w:rsidRPr="00F37362" w:rsidRDefault="0007493E" w:rsidP="00714095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javnih površina obuhvaća: </w:t>
      </w:r>
    </w:p>
    <w:p w:rsidR="0007493E" w:rsidRPr="00F37362" w:rsidRDefault="0007493E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o pometanje (</w:t>
      </w:r>
      <w:r w:rsidRPr="00F37362">
        <w:rPr>
          <w:rFonts w:ascii="Times New Roman" w:eastAsia="MS Mincho" w:hAnsi="Times New Roman" w:cs="Times New Roman"/>
          <w:sz w:val="24"/>
          <w:szCs w:val="24"/>
        </w:rPr>
        <w:t>ručno i strojno)</w:t>
      </w:r>
    </w:p>
    <w:p w:rsidR="0007493E" w:rsidRPr="00F37362" w:rsidRDefault="0007493E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nredno pranje (ručno i strojno)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a ovisi o stupnju i vrsti onečišćenja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(komunalni otpad,</w:t>
      </w:r>
      <w:r w:rsidR="00E84895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sezonski otpad, grafiti, one</w:t>
      </w:r>
      <w:r w:rsidR="00F10A48" w:rsidRPr="00F37362">
        <w:rPr>
          <w:rFonts w:ascii="Times New Roman" w:eastAsia="MS Mincho" w:hAnsi="Times New Roman" w:cs="Times New Roman"/>
          <w:sz w:val="24"/>
          <w:szCs w:val="24"/>
        </w:rPr>
        <w:t>č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išćenje uljima, mazivima i sl.</w:t>
      </w:r>
      <w:r w:rsidRPr="00F37362">
        <w:rPr>
          <w:rFonts w:ascii="Times New Roman" w:eastAsia="MS Mincho" w:hAnsi="Times New Roman" w:cs="Times New Roman"/>
          <w:sz w:val="24"/>
          <w:szCs w:val="24"/>
        </w:rPr>
        <w:t>)</w:t>
      </w:r>
    </w:p>
    <w:p w:rsidR="0011095A" w:rsidRPr="00F37362" w:rsidRDefault="0011095A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Čišćenje i pranje javnih prometnih površina najčešće se obavlja slijedećim tehnologijama: </w:t>
      </w:r>
    </w:p>
    <w:p w:rsidR="00BF74A6" w:rsidRPr="00F37362" w:rsidRDefault="0011095A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lastRenderedPageBreak/>
        <w:t>-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ručno č</w:t>
      </w:r>
      <w:r w:rsidR="009E068F" w:rsidRPr="00F37362">
        <w:rPr>
          <w:rFonts w:ascii="Times New Roman" w:eastAsia="MS Mincho" w:hAnsi="Times New Roman" w:cs="Times New Roman"/>
          <w:sz w:val="24"/>
          <w:szCs w:val="24"/>
        </w:rPr>
        <w:t>išćenje koje obuhvaća pometanje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te uklanjanje sipine  </w:t>
      </w:r>
      <w:r w:rsidR="00BF74A6" w:rsidRPr="00F37362">
        <w:rPr>
          <w:rFonts w:ascii="Times New Roman" w:eastAsia="MS Mincho" w:hAnsi="Times New Roman" w:cs="Times New Roman"/>
          <w:sz w:val="24"/>
          <w:szCs w:val="24"/>
        </w:rPr>
        <w:t>od nanosa nakon obilnih kiša</w:t>
      </w:r>
    </w:p>
    <w:p w:rsidR="00BF74A6" w:rsidRPr="00F37362" w:rsidRDefault="007D393F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BF74A6" w:rsidRPr="00F37362">
        <w:rPr>
          <w:rFonts w:ascii="Times New Roman" w:eastAsia="MS Mincho" w:hAnsi="Times New Roman" w:cs="Times New Roman"/>
          <w:sz w:val="24"/>
          <w:szCs w:val="24"/>
        </w:rPr>
        <w:t>strojno čišćenje pomoću čistilica različitih kapaciteta,</w:t>
      </w:r>
    </w:p>
    <w:p w:rsidR="0011095A" w:rsidRPr="00F37362" w:rsidRDefault="00BF74A6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- pranje javno prometnih površina.</w:t>
      </w:r>
    </w:p>
    <w:p w:rsidR="0011095A" w:rsidRPr="00F37362" w:rsidRDefault="003825C7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Redovito izvanredno</w:t>
      </w:r>
      <w:r w:rsidR="0011095A" w:rsidRPr="00F37362">
        <w:rPr>
          <w:rFonts w:ascii="Times New Roman" w:eastAsia="MS Mincho" w:hAnsi="Times New Roman" w:cs="Times New Roman"/>
          <w:sz w:val="24"/>
          <w:szCs w:val="24"/>
        </w:rPr>
        <w:t xml:space="preserve"> uklanjanje vegetacije koja raste na asfaltiranim, betoniranim ili popločanim javno prometnim površinama. Uklanjanje se obavlja fizički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čupanjem, struganjem i sl.) i </w:t>
      </w:r>
      <w:r w:rsidR="0011095A" w:rsidRPr="00F37362">
        <w:rPr>
          <w:rFonts w:ascii="Times New Roman" w:eastAsia="MS Mincho" w:hAnsi="Times New Roman" w:cs="Times New Roman"/>
          <w:sz w:val="24"/>
          <w:szCs w:val="24"/>
        </w:rPr>
        <w:t xml:space="preserve"> kemijski (tretiranjem herbicidima) </w:t>
      </w:r>
    </w:p>
    <w:p w:rsidR="00EE3ABE" w:rsidRPr="00F37362" w:rsidRDefault="00BF74A6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Nabava, postavljanje i održavanje košarica za otpatke (zidnih i samostojećih  košarica, košarica s pepeljarom</w:t>
      </w:r>
      <w:r w:rsidR="00EE3ABE" w:rsidRPr="00F37362">
        <w:rPr>
          <w:rFonts w:ascii="Times New Roman" w:eastAsia="MS Mincho" w:hAnsi="Times New Roman" w:cs="Times New Roman"/>
          <w:sz w:val="24"/>
          <w:szCs w:val="24"/>
        </w:rPr>
        <w:t xml:space="preserve">),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pepeljara</w:t>
      </w:r>
      <w:r w:rsidR="0023587F" w:rsidRPr="00F37362">
        <w:rPr>
          <w:rFonts w:ascii="Times New Roman" w:eastAsia="MS Mincho" w:hAnsi="Times New Roman" w:cs="Times New Roman"/>
          <w:sz w:val="24"/>
          <w:szCs w:val="24"/>
        </w:rPr>
        <w:t xml:space="preserve"> i košarica za </w:t>
      </w:r>
      <w:r w:rsidR="00EE3ABE" w:rsidRPr="00F37362">
        <w:rPr>
          <w:rFonts w:ascii="Times New Roman" w:eastAsia="MS Mincho" w:hAnsi="Times New Roman" w:cs="Times New Roman"/>
          <w:sz w:val="24"/>
          <w:szCs w:val="24"/>
        </w:rPr>
        <w:t>pseći otpad</w:t>
      </w:r>
      <w:r w:rsidR="0023587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E3ABE" w:rsidRPr="00F37362">
        <w:rPr>
          <w:rFonts w:ascii="Times New Roman" w:eastAsia="MS Mincho" w:hAnsi="Times New Roman" w:cs="Times New Roman"/>
          <w:sz w:val="24"/>
          <w:szCs w:val="24"/>
        </w:rPr>
        <w:t>, pražnjenje istih, te zbrinjavanje prikupljenog otpada.</w:t>
      </w:r>
    </w:p>
    <w:p w:rsidR="00897290" w:rsidRPr="00F37362" w:rsidRDefault="00EE3ABE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Pranje i </w:t>
      </w:r>
      <w:r w:rsidR="004F720F" w:rsidRPr="00F37362">
        <w:rPr>
          <w:rFonts w:ascii="Times New Roman" w:eastAsia="MS Mincho" w:hAnsi="Times New Roman" w:cs="Times New Roman"/>
          <w:sz w:val="24"/>
          <w:szCs w:val="24"/>
        </w:rPr>
        <w:t>čišćenje kamenih</w:t>
      </w:r>
      <w:r w:rsidR="00897290" w:rsidRPr="00F37362">
        <w:rPr>
          <w:rFonts w:ascii="Times New Roman" w:eastAsia="MS Mincho" w:hAnsi="Times New Roman" w:cs="Times New Roman"/>
          <w:sz w:val="24"/>
          <w:szCs w:val="24"/>
        </w:rPr>
        <w:t>, betonskih i sl. elemenata smještenih na ili uz javno prometne površine i u parkovima.</w:t>
      </w:r>
    </w:p>
    <w:p w:rsidR="00897290" w:rsidRPr="00F37362" w:rsidRDefault="00897290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Prema ukaza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noj  potrebi i zimskim uvjetima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: čišćenje snijega u pješačkim zonama  i  posipavanje solju  poledica  u pješačkim zonama, stubama i prilazima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 xml:space="preserve"> itd.</w:t>
      </w:r>
    </w:p>
    <w:p w:rsidR="007206FF" w:rsidRPr="00F37362" w:rsidRDefault="007206FF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Postavljanje i čišćenje košarica za otpatke i uklanjanje otpada koje je nepoznata osoba odbacila na javnu površinu ili zemljište u vlasništvu Grada Hvara.</w:t>
      </w:r>
    </w:p>
    <w:p w:rsidR="00897290" w:rsidRPr="00F37362" w:rsidRDefault="004F720F" w:rsidP="004F720F">
      <w:pPr>
        <w:pStyle w:val="Obinitekst"/>
        <w:tabs>
          <w:tab w:val="left" w:pos="4125"/>
          <w:tab w:val="center" w:pos="4733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:rsidR="006E1F28" w:rsidRPr="00714095" w:rsidRDefault="00382BE8" w:rsidP="00714095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 područj</w:t>
      </w:r>
      <w:r w:rsidR="00897290" w:rsidRPr="00F37362">
        <w:rPr>
          <w:rFonts w:ascii="Times New Roman" w:eastAsia="MS Mincho" w:hAnsi="Times New Roman" w:cs="Times New Roman"/>
          <w:sz w:val="24"/>
          <w:szCs w:val="24"/>
        </w:rPr>
        <w:t>u grada Hvara</w:t>
      </w:r>
      <w:r w:rsidR="004E10E0" w:rsidRPr="00F37362">
        <w:rPr>
          <w:rFonts w:ascii="Times New Roman" w:eastAsia="MS Mincho" w:hAnsi="Times New Roman" w:cs="Times New Roman"/>
          <w:sz w:val="24"/>
          <w:szCs w:val="24"/>
        </w:rPr>
        <w:t xml:space="preserve"> (podjela na </w:t>
      </w:r>
      <w:r w:rsidR="00F32679" w:rsidRPr="00F37362">
        <w:rPr>
          <w:rFonts w:ascii="Times New Roman" w:eastAsia="MS Mincho" w:hAnsi="Times New Roman" w:cs="Times New Roman"/>
          <w:sz w:val="24"/>
          <w:szCs w:val="24"/>
        </w:rPr>
        <w:t xml:space="preserve"> 6 zona) </w:t>
      </w:r>
      <w:r w:rsidR="00897290" w:rsidRPr="00F37362">
        <w:rPr>
          <w:rFonts w:ascii="Times New Roman" w:eastAsia="MS Mincho" w:hAnsi="Times New Roman" w:cs="Times New Roman"/>
          <w:sz w:val="24"/>
          <w:szCs w:val="24"/>
        </w:rPr>
        <w:t xml:space="preserve"> planira se ručno i strojno čišćenje  prema opisu iz </w:t>
      </w:r>
      <w:r w:rsidR="00897290" w:rsidRPr="00714095">
        <w:rPr>
          <w:rFonts w:ascii="Times New Roman" w:eastAsia="MS Mincho" w:hAnsi="Times New Roman" w:cs="Times New Roman"/>
          <w:b/>
          <w:sz w:val="24"/>
          <w:szCs w:val="24"/>
          <w:u w:val="single"/>
        </w:rPr>
        <w:t>P</w:t>
      </w:r>
      <w:r w:rsidRPr="00714095">
        <w:rPr>
          <w:rFonts w:ascii="Times New Roman" w:eastAsia="MS Mincho" w:hAnsi="Times New Roman" w:cs="Times New Roman"/>
          <w:b/>
          <w:sz w:val="24"/>
          <w:szCs w:val="24"/>
          <w:u w:val="single"/>
        </w:rPr>
        <w:t>lana pometanja i čišćenja grada</w:t>
      </w:r>
      <w:r w:rsidR="00DF6152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>, održavanja zelenih površina, obalnog p</w:t>
      </w:r>
      <w:r w:rsidR="00D9577A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ojasa, čišćenja Paklenih otoka, i </w:t>
      </w:r>
      <w:r w:rsidR="00DF6152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održavanja javne rasvjete </w:t>
      </w:r>
      <w:r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- Komunalno Hvar d.o.o.</w:t>
      </w:r>
      <w:r w:rsidR="00897290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: </w:t>
      </w:r>
    </w:p>
    <w:p w:rsidR="00F32679" w:rsidRPr="00F37362" w:rsidRDefault="00897290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m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ehaničko čišćenje</w:t>
      </w:r>
      <w:r w:rsidR="00F32679" w:rsidRPr="00F37362">
        <w:rPr>
          <w:rFonts w:ascii="Times New Roman" w:eastAsia="MS Mincho" w:hAnsi="Times New Roman" w:cs="Times New Roman"/>
          <w:sz w:val="24"/>
          <w:szCs w:val="24"/>
        </w:rPr>
        <w:t xml:space="preserve"> 1. zone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svakodnevno, uključujući nedjelje 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i praznike,</w:t>
      </w:r>
    </w:p>
    <w:p w:rsidR="006E1F28" w:rsidRPr="00F37362" w:rsidRDefault="00F32679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mehaničko čišćenje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 2. zone  u sezoni svakodnevno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a  izvan turističke sezone  dva puta 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tjedno ili po posebnoj narudžbi,</w:t>
      </w:r>
    </w:p>
    <w:p w:rsidR="00F32679" w:rsidRPr="00F37362" w:rsidRDefault="00F32679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ručno pometanje </w:t>
      </w:r>
      <w:r w:rsidR="004E10E0" w:rsidRPr="00F37362">
        <w:rPr>
          <w:rFonts w:ascii="Times New Roman" w:eastAsia="MS Mincho" w:hAnsi="Times New Roman" w:cs="Times New Roman"/>
          <w:sz w:val="24"/>
          <w:szCs w:val="24"/>
        </w:rPr>
        <w:t>3., 4., 5. i 6. zone svakodnevno, uključujući nedjelje i praznike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,</w:t>
      </w:r>
    </w:p>
    <w:p w:rsidR="006E1F28" w:rsidRPr="00F37362" w:rsidRDefault="00F32679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ražnjenje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i čišćenje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košarica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za otpatke 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dva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do tri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puta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svako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dnevno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uključujući nedjelje i praznike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,</w:t>
      </w:r>
    </w:p>
    <w:p w:rsidR="006E1F28" w:rsidRPr="00AB3995" w:rsidRDefault="004E10E0" w:rsidP="00AB3995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pranje T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rga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sv. Stjepana ( Pjace)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Obale Riva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Obale Fabrika  izvodit će se mehanički /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pumpom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i ručno,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prema potrebi i u dogovoru s Gradom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a u razdoblju lipanj – rujan najmanje  jednom tjedno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4E10E0" w:rsidRPr="00F37362" w:rsidRDefault="00796721" w:rsidP="00796721">
      <w:pPr>
        <w:pStyle w:val="Obinitekst"/>
        <w:tabs>
          <w:tab w:val="left" w:pos="4035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:rsidR="004E10E0" w:rsidRPr="00F37362" w:rsidRDefault="004E10E0" w:rsidP="004E10E0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obalnog pojasa obuhvaća: </w:t>
      </w:r>
    </w:p>
    <w:p w:rsidR="00DF6152" w:rsidRPr="00F37362" w:rsidRDefault="004E10E0" w:rsidP="00F35A23">
      <w:pPr>
        <w:pStyle w:val="Obinitekst"/>
        <w:numPr>
          <w:ilvl w:val="0"/>
          <w:numId w:val="15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</w:t>
      </w:r>
      <w:r w:rsidR="00DF6152" w:rsidRPr="00F37362">
        <w:rPr>
          <w:rFonts w:ascii="Times New Roman" w:eastAsia="MS Mincho" w:hAnsi="Times New Roman" w:cs="Times New Roman"/>
          <w:sz w:val="24"/>
          <w:szCs w:val="24"/>
        </w:rPr>
        <w:t>dno čiš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ćenje šetnica i obalnog  pojasa</w:t>
      </w:r>
      <w:r w:rsidR="00DF6152" w:rsidRPr="00F37362">
        <w:rPr>
          <w:rFonts w:ascii="Times New Roman" w:eastAsia="MS Mincho" w:hAnsi="Times New Roman" w:cs="Times New Roman"/>
          <w:sz w:val="24"/>
          <w:szCs w:val="24"/>
        </w:rPr>
        <w:t>, osim lokacija za koje je izdana koncesija</w:t>
      </w:r>
    </w:p>
    <w:p w:rsidR="00DF6152" w:rsidRPr="00F37362" w:rsidRDefault="00DF6152" w:rsidP="00F35A23">
      <w:pPr>
        <w:pStyle w:val="Obinitekst"/>
        <w:numPr>
          <w:ilvl w:val="0"/>
          <w:numId w:val="15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izvanredno  čišćenje  plaža i žala na Paklenim otocima</w:t>
      </w:r>
    </w:p>
    <w:p w:rsidR="00DF6152" w:rsidRPr="00F37362" w:rsidRDefault="00DF6152" w:rsidP="00DF6152">
      <w:pPr>
        <w:pStyle w:val="Obinitekst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:rsidR="00DF6152" w:rsidRPr="00F37362" w:rsidRDefault="00DF6152" w:rsidP="00DF6152">
      <w:pPr>
        <w:pStyle w:val="Obinitekst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Na području grada Hvara  planira se  čišćenje  Paklenih otoka i obalnog pojasa  prema opisu iz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Plana pometanja i čišćenja grada, održavanja zelenih površina, </w:t>
      </w:r>
      <w:r w:rsidRPr="00F37362">
        <w:rPr>
          <w:rFonts w:ascii="Times New Roman" w:eastAsia="MS Mincho" w:hAnsi="Times New Roman" w:cs="Times New Roman"/>
          <w:b/>
          <w:sz w:val="24"/>
          <w:szCs w:val="24"/>
          <w:u w:val="single"/>
        </w:rPr>
        <w:t>obalnog pojasa, čišćenja Paklenih otoka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, </w:t>
      </w:r>
      <w:r w:rsidR="008372E6"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i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održavanja javne rasvjete  - Komunalno Hvar d.o.o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.: </w:t>
      </w:r>
    </w:p>
    <w:p w:rsidR="00DF6152" w:rsidRPr="00F37362" w:rsidRDefault="00DF6152" w:rsidP="00DF6152">
      <w:pPr>
        <w:pStyle w:val="Obinitekst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:rsidR="004E10E0" w:rsidRPr="00F37362" w:rsidRDefault="00DF6152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čišćenje šetnica i obalnog pojasa  istočnog dijela, zapadnog dijela i Svete  Nedjelje svakod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nevno, uključujući  nedjelje i praznike -  tijekom  turističke sezone (4</w:t>
      </w:r>
      <w:r w:rsidR="00B03B70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mjeseca),</w:t>
      </w:r>
    </w:p>
    <w:p w:rsidR="00084D76" w:rsidRPr="00F37362" w:rsidRDefault="00084D76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čišćenje i odvoz otpada sa gradskih plaža (koje nisu dane u koncesiju) na 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Pakleni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m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otoci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ma  i obalnom pojasu od Vele Garške do Dubovice u periodu  od 01.04. 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541DC9">
        <w:rPr>
          <w:rFonts w:ascii="Times New Roman" w:eastAsia="MS Mincho" w:hAnsi="Times New Roman" w:cs="Times New Roman"/>
          <w:sz w:val="24"/>
          <w:szCs w:val="24"/>
        </w:rPr>
        <w:t>2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 god. do 31.10.20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541DC9">
        <w:rPr>
          <w:rFonts w:ascii="Times New Roman" w:eastAsia="MS Mincho" w:hAnsi="Times New Roman" w:cs="Times New Roman"/>
          <w:sz w:val="24"/>
          <w:szCs w:val="24"/>
        </w:rPr>
        <w:t>2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 god.  svakodnevno, uključujući nedjelje i praznike,</w:t>
      </w:r>
    </w:p>
    <w:p w:rsidR="00084D76" w:rsidRPr="00F37362" w:rsidRDefault="00084D76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preuzimanje pravilno pakiranog sakupljenog otpada od koncesionara  u periodu od 01.04.20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541DC9">
        <w:rPr>
          <w:rFonts w:ascii="Times New Roman" w:eastAsia="MS Mincho" w:hAnsi="Times New Roman" w:cs="Times New Roman"/>
          <w:sz w:val="24"/>
          <w:szCs w:val="24"/>
        </w:rPr>
        <w:t>2</w:t>
      </w:r>
      <w:r w:rsidR="001D5D55" w:rsidRPr="00F37362">
        <w:rPr>
          <w:rFonts w:ascii="Times New Roman" w:eastAsia="MS Mincho" w:hAnsi="Times New Roman" w:cs="Times New Roman"/>
          <w:sz w:val="24"/>
          <w:szCs w:val="24"/>
        </w:rPr>
        <w:t>. god. do 31.10.20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541DC9">
        <w:rPr>
          <w:rFonts w:ascii="Times New Roman" w:eastAsia="MS Mincho" w:hAnsi="Times New Roman" w:cs="Times New Roman"/>
          <w:sz w:val="24"/>
          <w:szCs w:val="24"/>
        </w:rPr>
        <w:t>2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 god. </w:t>
      </w:r>
    </w:p>
    <w:p w:rsidR="00084D76" w:rsidRPr="00F37362" w:rsidRDefault="00084D76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pražnjenje  i čišćenje košarica za otpatke na obalnom pojasu</w:t>
      </w:r>
      <w:r w:rsidR="009E068F" w:rsidRPr="00F37362">
        <w:rPr>
          <w:rFonts w:ascii="Times New Roman" w:eastAsia="MS Mincho" w:hAnsi="Times New Roman" w:cs="Times New Roman"/>
          <w:sz w:val="24"/>
          <w:szCs w:val="24"/>
        </w:rPr>
        <w:t xml:space="preserve"> dva do tri  puta svakodnevno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uključujući nedjelje i praznike.</w:t>
      </w:r>
    </w:p>
    <w:p w:rsidR="00AF0868" w:rsidRPr="00F37362" w:rsidRDefault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522FB" w:rsidRDefault="001522FB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B3995" w:rsidRDefault="00AB3995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5A23" w:rsidRDefault="00F35A23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E508D" w:rsidRPr="00F37362" w:rsidRDefault="00FE508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F0868" w:rsidRPr="00E6182C" w:rsidRDefault="00AF0868" w:rsidP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E6182C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:rsidR="00AF0868" w:rsidRPr="00E6182C" w:rsidRDefault="00AF0868" w:rsidP="00AE7973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E6182C">
        <w:rPr>
          <w:rFonts w:ascii="Times New Roman" w:eastAsia="MS Mincho" w:hAnsi="Times New Roman" w:cs="Times New Roman"/>
          <w:sz w:val="24"/>
          <w:szCs w:val="24"/>
        </w:rPr>
        <w:t>za izvršenje  radova u iznosu od</w:t>
      </w:r>
      <w:r w:rsidR="007F2CAB" w:rsidRPr="00E6182C">
        <w:rPr>
          <w:rFonts w:ascii="Times New Roman" w:eastAsia="MS Mincho" w:hAnsi="Times New Roman" w:cs="Times New Roman"/>
          <w:sz w:val="24"/>
          <w:szCs w:val="24"/>
        </w:rPr>
        <w:tab/>
      </w:r>
      <w:r w:rsidR="0064193C">
        <w:rPr>
          <w:rFonts w:ascii="Times New Roman" w:eastAsia="MS Mincho" w:hAnsi="Times New Roman" w:cs="Times New Roman"/>
          <w:sz w:val="24"/>
          <w:szCs w:val="24"/>
        </w:rPr>
        <w:t>2</w:t>
      </w:r>
      <w:r w:rsidR="00FE287E" w:rsidRPr="00E6182C">
        <w:rPr>
          <w:rFonts w:ascii="Times New Roman" w:eastAsia="MS Mincho" w:hAnsi="Times New Roman" w:cs="Times New Roman"/>
          <w:sz w:val="24"/>
          <w:szCs w:val="24"/>
        </w:rPr>
        <w:t>.</w:t>
      </w:r>
      <w:r w:rsidR="0064193C">
        <w:rPr>
          <w:rFonts w:ascii="Times New Roman" w:eastAsia="MS Mincho" w:hAnsi="Times New Roman" w:cs="Times New Roman"/>
          <w:sz w:val="24"/>
          <w:szCs w:val="24"/>
        </w:rPr>
        <w:t>006</w:t>
      </w:r>
      <w:r w:rsidRPr="00E6182C">
        <w:rPr>
          <w:rFonts w:ascii="Times New Roman" w:eastAsia="MS Mincho" w:hAnsi="Times New Roman" w:cs="Times New Roman"/>
          <w:sz w:val="24"/>
          <w:szCs w:val="24"/>
        </w:rPr>
        <w:t>.000,00  kn</w:t>
      </w:r>
    </w:p>
    <w:p w:rsidR="00AF0868" w:rsidRPr="00E6182C" w:rsidRDefault="00AF0868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E6182C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:rsidR="00AF0868" w:rsidRPr="00E6182C" w:rsidRDefault="00AF0868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E6182C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E6182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64193C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AE7973" w:rsidRPr="00E6182C">
        <w:rPr>
          <w:rFonts w:ascii="Times New Roman" w:eastAsia="MS Mincho" w:hAnsi="Times New Roman" w:cs="Times New Roman"/>
          <w:b/>
          <w:sz w:val="24"/>
          <w:szCs w:val="24"/>
        </w:rPr>
        <w:t>.</w:t>
      </w:r>
      <w:r w:rsidR="0064193C">
        <w:rPr>
          <w:rFonts w:ascii="Times New Roman" w:eastAsia="MS Mincho" w:hAnsi="Times New Roman" w:cs="Times New Roman"/>
          <w:b/>
          <w:sz w:val="24"/>
          <w:szCs w:val="24"/>
        </w:rPr>
        <w:t>006</w:t>
      </w:r>
      <w:r w:rsidRPr="00E6182C">
        <w:rPr>
          <w:rFonts w:ascii="Times New Roman" w:eastAsia="MS Mincho" w:hAnsi="Times New Roman" w:cs="Times New Roman"/>
          <w:b/>
          <w:sz w:val="24"/>
          <w:szCs w:val="24"/>
        </w:rPr>
        <w:t>.000,00  kn</w:t>
      </w:r>
    </w:p>
    <w:p w:rsidR="00AF0868" w:rsidRPr="00E6182C" w:rsidRDefault="00AF0868" w:rsidP="00AF0868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F0868" w:rsidRPr="00E6182C" w:rsidRDefault="00AF0868" w:rsidP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E6182C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:rsidR="00607F90" w:rsidRPr="00607F90" w:rsidRDefault="00607F90" w:rsidP="00607F9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E6182C">
        <w:rPr>
          <w:rFonts w:ascii="Times New Roman" w:eastAsia="MS Mincho" w:hAnsi="Times New Roman" w:cs="Times New Roman"/>
          <w:sz w:val="24"/>
          <w:szCs w:val="24"/>
        </w:rPr>
        <w:t xml:space="preserve">iz </w:t>
      </w:r>
      <w:r>
        <w:rPr>
          <w:rFonts w:ascii="Times New Roman" w:eastAsia="MS Mincho" w:hAnsi="Times New Roman" w:cs="Times New Roman"/>
          <w:sz w:val="24"/>
          <w:szCs w:val="24"/>
        </w:rPr>
        <w:t>boravišne pristojbe</w:t>
      </w:r>
      <w:r w:rsidRPr="00E6182C">
        <w:rPr>
          <w:rFonts w:ascii="Times New Roman" w:eastAsia="MS Mincho" w:hAnsi="Times New Roman" w:cs="Times New Roman"/>
          <w:sz w:val="24"/>
          <w:szCs w:val="24"/>
        </w:rPr>
        <w:tab/>
      </w:r>
      <w:r w:rsidR="0064193C">
        <w:rPr>
          <w:rFonts w:ascii="Times New Roman" w:eastAsia="MS Mincho" w:hAnsi="Times New Roman" w:cs="Times New Roman"/>
          <w:sz w:val="24"/>
          <w:szCs w:val="24"/>
        </w:rPr>
        <w:t>50</w:t>
      </w:r>
      <w:r>
        <w:rPr>
          <w:rFonts w:ascii="Times New Roman" w:eastAsia="MS Mincho" w:hAnsi="Times New Roman" w:cs="Times New Roman"/>
          <w:sz w:val="24"/>
          <w:szCs w:val="24"/>
        </w:rPr>
        <w:t>0</w:t>
      </w:r>
      <w:r w:rsidRPr="00E6182C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Pr="00E6182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6182C">
        <w:rPr>
          <w:rFonts w:ascii="Times New Roman" w:eastAsia="MS Mincho" w:hAnsi="Times New Roman" w:cs="Times New Roman"/>
          <w:sz w:val="24"/>
          <w:szCs w:val="24"/>
        </w:rPr>
        <w:t>kn</w:t>
      </w:r>
    </w:p>
    <w:p w:rsidR="00F97CB1" w:rsidRDefault="00F97CB1" w:rsidP="00F97CB1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E6182C">
        <w:rPr>
          <w:rFonts w:ascii="Times New Roman" w:eastAsia="MS Mincho" w:hAnsi="Times New Roman" w:cs="Times New Roman"/>
          <w:sz w:val="24"/>
          <w:szCs w:val="24"/>
        </w:rPr>
        <w:t>iz općih prihoda</w:t>
      </w:r>
      <w:r w:rsidRPr="00E6182C">
        <w:rPr>
          <w:rFonts w:ascii="Times New Roman" w:eastAsia="MS Mincho" w:hAnsi="Times New Roman" w:cs="Times New Roman"/>
          <w:sz w:val="24"/>
          <w:szCs w:val="24"/>
        </w:rPr>
        <w:tab/>
      </w:r>
      <w:r w:rsidR="0064193C">
        <w:rPr>
          <w:rFonts w:ascii="Times New Roman" w:eastAsia="MS Mincho" w:hAnsi="Times New Roman" w:cs="Times New Roman"/>
          <w:sz w:val="24"/>
          <w:szCs w:val="24"/>
        </w:rPr>
        <w:t>1.196</w:t>
      </w:r>
      <w:r w:rsidRPr="00E6182C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="002358E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6182C">
        <w:rPr>
          <w:rFonts w:ascii="Times New Roman" w:eastAsia="MS Mincho" w:hAnsi="Times New Roman" w:cs="Times New Roman"/>
          <w:sz w:val="24"/>
          <w:szCs w:val="24"/>
        </w:rPr>
        <w:t>kn</w:t>
      </w:r>
    </w:p>
    <w:p w:rsidR="0064193C" w:rsidRPr="0064193C" w:rsidRDefault="0064193C" w:rsidP="0064193C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E6182C">
        <w:rPr>
          <w:rFonts w:ascii="Times New Roman" w:eastAsia="MS Mincho" w:hAnsi="Times New Roman" w:cs="Times New Roman"/>
          <w:sz w:val="24"/>
          <w:szCs w:val="24"/>
        </w:rPr>
        <w:t xml:space="preserve">iz </w:t>
      </w:r>
      <w:r>
        <w:rPr>
          <w:rFonts w:ascii="Times New Roman" w:eastAsia="MS Mincho" w:hAnsi="Times New Roman" w:cs="Times New Roman"/>
          <w:sz w:val="24"/>
          <w:szCs w:val="24"/>
        </w:rPr>
        <w:t>ostalih izvora</w:t>
      </w:r>
      <w:r w:rsidRPr="00E6182C"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>310</w:t>
      </w:r>
      <w:r w:rsidRPr="00E6182C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Pr="00E6182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6182C">
        <w:rPr>
          <w:rFonts w:ascii="Times New Roman" w:eastAsia="MS Mincho" w:hAnsi="Times New Roman" w:cs="Times New Roman"/>
          <w:sz w:val="24"/>
          <w:szCs w:val="24"/>
        </w:rPr>
        <w:t>kn</w:t>
      </w:r>
    </w:p>
    <w:p w:rsidR="00AF0868" w:rsidRDefault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5A23" w:rsidRPr="00F37362" w:rsidRDefault="00F35A23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1F28" w:rsidRPr="00F37362" w:rsidRDefault="0023587F" w:rsidP="00F35A23">
      <w:pPr>
        <w:suppressAutoHyphens w:val="0"/>
        <w:rPr>
          <w:rFonts w:eastAsia="MS Mincho"/>
          <w:b/>
        </w:rPr>
      </w:pPr>
      <w:r w:rsidRPr="00F37362">
        <w:rPr>
          <w:rFonts w:eastAsia="MS Mincho"/>
          <w:b/>
        </w:rPr>
        <w:t xml:space="preserve">2. ODRŽAVANJE </w:t>
      </w:r>
      <w:r w:rsidR="00F35A23">
        <w:rPr>
          <w:rFonts w:eastAsia="MS Mincho"/>
          <w:b/>
        </w:rPr>
        <w:t>POVRŠINA JAVNE NAMJENE</w:t>
      </w:r>
      <w:r w:rsidRPr="00F37362">
        <w:rPr>
          <w:rFonts w:eastAsia="MS Mincho"/>
          <w:b/>
        </w:rPr>
        <w:t xml:space="preserve"> (</w:t>
      </w:r>
      <w:r w:rsidR="00BE5C28" w:rsidRPr="00F37362">
        <w:rPr>
          <w:rFonts w:eastAsia="MS Mincho"/>
          <w:b/>
        </w:rPr>
        <w:t>javnih prometnih površina na kojima nije dopušten promet motornih vozila i javnih  zelenih površina)</w:t>
      </w:r>
    </w:p>
    <w:p w:rsidR="00066FE1" w:rsidRPr="00F37362" w:rsidRDefault="00066FE1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793924" w:rsidRDefault="00793924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Pod održavanjem  </w:t>
      </w:r>
      <w:r w:rsidR="00AB3995">
        <w:rPr>
          <w:rFonts w:ascii="Times New Roman" w:eastAsia="MS Mincho" w:hAnsi="Times New Roman" w:cs="Times New Roman"/>
          <w:sz w:val="24"/>
          <w:szCs w:val="24"/>
        </w:rPr>
        <w:t>površina javne namjene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podrazum</w:t>
      </w:r>
      <w:r w:rsidR="00F10A48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>jeva se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 w:rsidR="00BE5C28"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javnih prometnih površina na kojima nije dopušten promet motornih vozila,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održavanje javnih zelenih površin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>a, održavanje  urbane opreme  (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klupa, košarica , pepeljara i sl) , sanacija oštećenih asfaltnih, betonskih i popločenih površina, nabava,  postava  i održavanj</w:t>
      </w:r>
      <w:r w:rsidR="001D5D55" w:rsidRPr="00F37362">
        <w:rPr>
          <w:rFonts w:ascii="Times New Roman" w:eastAsia="MS Mincho" w:hAnsi="Times New Roman" w:cs="Times New Roman"/>
          <w:sz w:val="24"/>
          <w:szCs w:val="24"/>
        </w:rPr>
        <w:t>e oznaka ulica, parkova</w:t>
      </w:r>
      <w:r w:rsidR="00F35A23">
        <w:rPr>
          <w:rFonts w:ascii="Times New Roman" w:eastAsia="MS Mincho" w:hAnsi="Times New Roman" w:cs="Times New Roman"/>
          <w:sz w:val="24"/>
          <w:szCs w:val="24"/>
        </w:rPr>
        <w:t>, dječjih igrališta, sportskih terena</w:t>
      </w:r>
      <w:r w:rsidR="001D5D55" w:rsidRPr="00F37362">
        <w:rPr>
          <w:rFonts w:ascii="Times New Roman" w:eastAsia="MS Mincho" w:hAnsi="Times New Roman" w:cs="Times New Roman"/>
          <w:sz w:val="24"/>
          <w:szCs w:val="24"/>
        </w:rPr>
        <w:t xml:space="preserve"> i sl,…</w:t>
      </w:r>
    </w:p>
    <w:p w:rsidR="000A1D93" w:rsidRPr="00F37362" w:rsidRDefault="000A1D93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A6AED" w:rsidRPr="00F37362" w:rsidRDefault="005A6AED" w:rsidP="000A1D93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Održavanje javnih prometnih površina na kojima nije dopušten promet motornih vozila</w:t>
      </w:r>
      <w:r w:rsidR="00CC5222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obuhvaća : </w:t>
      </w:r>
    </w:p>
    <w:p w:rsidR="00CC5222" w:rsidRPr="00F37362" w:rsidRDefault="00CC5222" w:rsidP="00CC5222">
      <w:pPr>
        <w:pStyle w:val="Obinitekst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5A6AED" w:rsidRPr="00F37362" w:rsidRDefault="005A6AED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pločnika, trgova, javnih prolaza, j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avnih stuba, prečaca</w:t>
      </w:r>
    </w:p>
    <w:p w:rsidR="00CC5222" w:rsidRPr="00F37362" w:rsidRDefault="00CC5222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gradskih šetališta</w:t>
      </w:r>
    </w:p>
    <w:p w:rsidR="00CC5222" w:rsidRPr="00F37362" w:rsidRDefault="00CC5222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pješačkih staza i mostova</w:t>
      </w:r>
    </w:p>
    <w:p w:rsidR="005A6AED" w:rsidRPr="00F37362" w:rsidRDefault="00CC5222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</w:t>
      </w:r>
      <w:r w:rsidR="005A6AED" w:rsidRPr="00F37362">
        <w:rPr>
          <w:rFonts w:ascii="Times New Roman" w:eastAsia="MS Mincho" w:hAnsi="Times New Roman" w:cs="Times New Roman"/>
          <w:sz w:val="24"/>
          <w:szCs w:val="24"/>
        </w:rPr>
        <w:t>nje uređenih grads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kih plaža</w:t>
      </w:r>
      <w:r w:rsidR="005A6AE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 pripadajućom opremom</w:t>
      </w:r>
    </w:p>
    <w:p w:rsidR="005A6AED" w:rsidRPr="00F37362" w:rsidRDefault="005A6AED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uređenih plaža za pse s pripadajućom opremom</w:t>
      </w:r>
    </w:p>
    <w:p w:rsidR="005A6AED" w:rsidRPr="00F37362" w:rsidRDefault="005A6AED" w:rsidP="00CC5222">
      <w:pPr>
        <w:pStyle w:val="Obinitekst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93924" w:rsidRPr="00F37362" w:rsidRDefault="00793924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javnih zelenih površina obuhvaća : </w:t>
      </w:r>
    </w:p>
    <w:p w:rsidR="00CC5222" w:rsidRPr="00F37362" w:rsidRDefault="00CC5222" w:rsidP="00CC5222">
      <w:pPr>
        <w:pStyle w:val="Obinitekst"/>
        <w:ind w:left="426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E5B3B" w:rsidRPr="00F37362" w:rsidRDefault="00793924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parkova, drvoreda,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živica, cvjetnjaka, travnjaka</w:t>
      </w:r>
      <w:r w:rsidR="00DE5B3B" w:rsidRPr="00F37362">
        <w:rPr>
          <w:rFonts w:ascii="Times New Roman" w:eastAsia="MS Mincho" w:hAnsi="Times New Roman" w:cs="Times New Roman"/>
          <w:sz w:val="24"/>
          <w:szCs w:val="24"/>
        </w:rPr>
        <w:t xml:space="preserve">, skupina stabala ili pojedinačnih stabala, </w:t>
      </w:r>
    </w:p>
    <w:p w:rsidR="00DE5B3B" w:rsidRPr="00F37362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zelenih površina uz ceste i ulice</w:t>
      </w:r>
    </w:p>
    <w:p w:rsidR="00DE5B3B" w:rsidRPr="00F37362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cvjetnih korita i vaza</w:t>
      </w:r>
    </w:p>
    <w:p w:rsidR="005A6AED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dječjih igrališta s pripadajuć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 xml:space="preserve">om opremom </w:t>
      </w:r>
    </w:p>
    <w:p w:rsidR="00AB3995" w:rsidRPr="00F37362" w:rsidRDefault="00AB3995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Održavanje sportskih terena</w:t>
      </w:r>
    </w:p>
    <w:p w:rsidR="00DE5B3B" w:rsidRPr="00F37362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parkovne opreme, javnih fontana i sustava za navodnjavanje. </w:t>
      </w:r>
    </w:p>
    <w:p w:rsidR="005A6AED" w:rsidRPr="00F37362" w:rsidRDefault="005A6AED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parka za pse s pripadajućom opremom</w:t>
      </w:r>
    </w:p>
    <w:p w:rsidR="00DE5B3B" w:rsidRPr="00F37362" w:rsidRDefault="00C57A33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:rsidR="00C57A33" w:rsidRPr="00F37362" w:rsidRDefault="00C57A33" w:rsidP="000A1D93">
      <w:pPr>
        <w:pStyle w:val="Obinitekst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Na području grada Hvara  redovno se održavaju   parkovi  Veli đardin, Mali đardin, park Šumica, 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park kod Franjevačkog samostana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 xml:space="preserve"> stoljetna smrča u Majerovici, Park Dr. Josipa Avel</w:t>
      </w:r>
      <w:r w:rsidR="000A1D93">
        <w:rPr>
          <w:rFonts w:ascii="Times New Roman" w:eastAsia="MS Mincho" w:hAnsi="Times New Roman" w:cs="Times New Roman"/>
          <w:sz w:val="24"/>
          <w:szCs w:val="24"/>
        </w:rPr>
        <w:t>inija ( unutar gradskih zidina)</w:t>
      </w:r>
      <w:r w:rsidR="00FA4EDB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dječja ig</w:t>
      </w:r>
      <w:r w:rsidR="00222469">
        <w:rPr>
          <w:rFonts w:ascii="Times New Roman" w:eastAsia="MS Mincho" w:hAnsi="Times New Roman" w:cs="Times New Roman"/>
          <w:sz w:val="24"/>
          <w:szCs w:val="24"/>
        </w:rPr>
        <w:t>rališta i teretane na otvorenom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„</w:t>
      </w:r>
      <w:r w:rsidRPr="00F37362">
        <w:rPr>
          <w:rFonts w:ascii="Times New Roman" w:eastAsia="MS Mincho" w:hAnsi="Times New Roman" w:cs="Times New Roman"/>
          <w:sz w:val="24"/>
          <w:szCs w:val="24"/>
        </w:rPr>
        <w:t>Šumica</w:t>
      </w:r>
      <w:r w:rsidR="000A1D93">
        <w:rPr>
          <w:rFonts w:ascii="Times New Roman" w:eastAsia="MS Mincho" w:hAnsi="Times New Roman" w:cs="Times New Roman"/>
          <w:sz w:val="24"/>
          <w:szCs w:val="24"/>
        </w:rPr>
        <w:t>“ i „Galeb“</w:t>
      </w:r>
      <w:r w:rsidR="00222469">
        <w:rPr>
          <w:rFonts w:ascii="Times New Roman" w:eastAsia="MS Mincho" w:hAnsi="Times New Roman" w:cs="Times New Roman"/>
          <w:sz w:val="24"/>
          <w:szCs w:val="24"/>
        </w:rPr>
        <w:t xml:space="preserve">, dječje igralište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„Križna luka“</w:t>
      </w:r>
      <w:r w:rsidR="00FA4EDB">
        <w:rPr>
          <w:rFonts w:ascii="Times New Roman" w:eastAsia="MS Mincho" w:hAnsi="Times New Roman" w:cs="Times New Roman"/>
          <w:sz w:val="24"/>
          <w:szCs w:val="24"/>
        </w:rPr>
        <w:t xml:space="preserve"> i „Vrisak“</w:t>
      </w:r>
      <w:r w:rsidR="000A1D93">
        <w:rPr>
          <w:rFonts w:ascii="Times New Roman" w:eastAsia="MS Mincho" w:hAnsi="Times New Roman" w:cs="Times New Roman"/>
          <w:sz w:val="24"/>
          <w:szCs w:val="24"/>
        </w:rPr>
        <w:t xml:space="preserve"> sportski teren – nogometno igralište „Križna Luka“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dječje igralište u Brusju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="00D6060F" w:rsidRPr="00F37362">
        <w:rPr>
          <w:rFonts w:ascii="Times New Roman" w:eastAsia="MS Mincho" w:hAnsi="Times New Roman" w:cs="Times New Roman"/>
          <w:sz w:val="24"/>
          <w:szCs w:val="24"/>
        </w:rPr>
        <w:t xml:space="preserve"> park u Brusju,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te ostale uređene </w:t>
      </w:r>
      <w:r w:rsidR="00D6060F" w:rsidRPr="00F37362">
        <w:rPr>
          <w:rFonts w:ascii="Times New Roman" w:eastAsia="MS Mincho" w:hAnsi="Times New Roman" w:cs="Times New Roman"/>
          <w:sz w:val="24"/>
          <w:szCs w:val="24"/>
        </w:rPr>
        <w:t xml:space="preserve">javne 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zelene površine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983067" w:rsidRPr="00F37362" w:rsidRDefault="00983067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Planirani radovi na održavanju javnih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 xml:space="preserve"> zelenih površina sastoje se od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: </w:t>
      </w:r>
    </w:p>
    <w:p w:rsidR="00DE5B3B" w:rsidRPr="00F37362" w:rsidRDefault="00DE5B3B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Redovni i izvanredni hortikulturni radovi  -  održavanje i njega travnjak</w:t>
      </w:r>
      <w:r w:rsidR="00222469">
        <w:rPr>
          <w:rFonts w:ascii="Times New Roman" w:eastAsia="MS Mincho" w:hAnsi="Times New Roman" w:cs="Times New Roman"/>
          <w:sz w:val="24"/>
          <w:szCs w:val="24"/>
        </w:rPr>
        <w:t xml:space="preserve">a (košenje i sakupljanje trave,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lišća, prozračivanje te obnova travnjaka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)</w:t>
      </w:r>
      <w:r w:rsidR="00983067" w:rsidRPr="00F37362">
        <w:rPr>
          <w:rFonts w:ascii="Times New Roman" w:eastAsia="MS Mincho" w:hAnsi="Times New Roman" w:cs="Times New Roman"/>
          <w:sz w:val="24"/>
          <w:szCs w:val="24"/>
        </w:rPr>
        <w:t>, održavanje i njega sezonskih i trajnih cvjetnjaka, cvjetnih vaza, grmova, živica i stabala,</w:t>
      </w:r>
    </w:p>
    <w:p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Redovna i izvanredna fitosanitetska zaštita bilja,</w:t>
      </w:r>
    </w:p>
    <w:p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Zbrinjavanje zelenog otpada,</w:t>
      </w:r>
    </w:p>
    <w:p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izvanredno čišćenje i sakupljanje otpada s javnih zelenih površina,</w:t>
      </w:r>
    </w:p>
    <w:p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Građevinski radovi na održavanju parkovnih staza i drugih pješačkih površina , stubišta i sl vezanih za javne zelene površine,</w:t>
      </w:r>
    </w:p>
    <w:p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izvanredno održavanje postojeće parkovne opreme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(klupa, dječjih igračaka, cvjetnih korita i sl.), sustava za navodnjavanje i  fontana, </w:t>
      </w:r>
    </w:p>
    <w:p w:rsidR="00983067" w:rsidRPr="00F37362" w:rsidRDefault="009738E5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i p</w:t>
      </w:r>
      <w:r w:rsidR="00983067" w:rsidRPr="00F37362">
        <w:rPr>
          <w:rFonts w:ascii="Times New Roman" w:eastAsia="MS Mincho" w:hAnsi="Times New Roman" w:cs="Times New Roman"/>
          <w:sz w:val="24"/>
          <w:szCs w:val="24"/>
        </w:rPr>
        <w:t>ostava nove parkovne opreme,</w:t>
      </w:r>
    </w:p>
    <w:p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sadnog materijala- sezonskih cvjetnica, grmova, stabala, travnih busena i dr.,</w:t>
      </w:r>
    </w:p>
    <w:p w:rsidR="00982780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Ostali poslovi strukovno potrebni za održavanje javnog zelenila i opreme</w:t>
      </w:r>
    </w:p>
    <w:p w:rsidR="00983067" w:rsidRPr="00F37362" w:rsidRDefault="00982780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Uređenje javnih površina</w:t>
      </w:r>
      <w:r w:rsidR="00983067"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983067" w:rsidRDefault="00C57A33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Osim redovnog  i izvanr</w:t>
      </w:r>
      <w:r w:rsidR="00982780" w:rsidRPr="00F37362">
        <w:rPr>
          <w:rFonts w:ascii="Times New Roman" w:eastAsia="MS Mincho" w:hAnsi="Times New Roman" w:cs="Times New Roman"/>
          <w:sz w:val="24"/>
          <w:szCs w:val="24"/>
        </w:rPr>
        <w:t>ednog održavanja tijekom godine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planirani su i radovi pojačanog održavanja pojedinih javnih zelenih površina s namjerom obnove i uvođenja novih sadržaja na postojeće zelene površine  : park Šumica i arboretum unutar gradskih zidina tvrđave 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>Fortica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774DDF" w:rsidRPr="00F37362" w:rsidRDefault="00774DDF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83067" w:rsidRPr="00F37362" w:rsidRDefault="00983067" w:rsidP="00CC5222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 području grada Hvara planira se održ</w:t>
      </w:r>
      <w:r w:rsidR="00222469">
        <w:rPr>
          <w:rFonts w:ascii="Times New Roman" w:eastAsia="MS Mincho" w:hAnsi="Times New Roman" w:cs="Times New Roman"/>
          <w:sz w:val="24"/>
          <w:szCs w:val="24"/>
        </w:rPr>
        <w:t xml:space="preserve">avanje javnih zelenih površina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prema opisu iz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Plana pometanja i čišćenja grada, </w:t>
      </w:r>
      <w:r w:rsidRPr="00222469">
        <w:rPr>
          <w:rFonts w:ascii="Times New Roman" w:eastAsia="MS Mincho" w:hAnsi="Times New Roman" w:cs="Times New Roman"/>
          <w:b/>
          <w:sz w:val="24"/>
          <w:szCs w:val="24"/>
          <w:u w:val="single"/>
        </w:rPr>
        <w:t>održavanja zelenih površina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, obalnog pojasa, čišćenja Paklenih otoka, </w:t>
      </w:r>
      <w:r w:rsidR="00840465"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i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održavanja javne rasvjete  - Komunalno Hvar d.o.o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CC5222" w:rsidRPr="00F37362" w:rsidRDefault="00CC5222" w:rsidP="00CC5222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6060F" w:rsidRPr="00F37362" w:rsidRDefault="00D6060F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Postava i održavanje oznaka naziva  ulica, parkova, trgova obuhvaća:</w:t>
      </w:r>
    </w:p>
    <w:p w:rsidR="00CC5222" w:rsidRPr="00F37362" w:rsidRDefault="00CC5222" w:rsidP="00E6182C">
      <w:pPr>
        <w:pStyle w:val="Obinitekst"/>
        <w:ind w:left="454" w:hanging="284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6060F" w:rsidRPr="00F37362" w:rsidRDefault="00D6060F" w:rsidP="00E6182C">
      <w:pPr>
        <w:pStyle w:val="Obinitekst"/>
        <w:numPr>
          <w:ilvl w:val="1"/>
          <w:numId w:val="17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i postava  kamenih i metalnih natpisnih ploča na novim lokacijama, kao i zamjenu postojećih, dotrajalih ili oštećenih oznaka.</w:t>
      </w:r>
    </w:p>
    <w:p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738E5" w:rsidRPr="00F37362" w:rsidRDefault="009738E5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</w:t>
      </w:r>
      <w:r w:rsidR="00AA4E50" w:rsidRPr="00F37362">
        <w:rPr>
          <w:rFonts w:ascii="Times New Roman" w:eastAsia="MS Mincho" w:hAnsi="Times New Roman" w:cs="Times New Roman"/>
          <w:b/>
          <w:sz w:val="24"/>
          <w:szCs w:val="24"/>
        </w:rPr>
        <w:t>ržavanje urbane opreme obuhvaća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:</w:t>
      </w:r>
    </w:p>
    <w:p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1F28" w:rsidRPr="00F37362" w:rsidRDefault="009738E5" w:rsidP="00E6182C">
      <w:pPr>
        <w:pStyle w:val="Obinitekst"/>
        <w:numPr>
          <w:ilvl w:val="0"/>
          <w:numId w:val="22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i postava urbane opre</w:t>
      </w:r>
      <w:r w:rsidR="00744B13" w:rsidRPr="00F37362">
        <w:rPr>
          <w:rFonts w:ascii="Times New Roman" w:eastAsia="MS Mincho" w:hAnsi="Times New Roman" w:cs="Times New Roman"/>
          <w:sz w:val="24"/>
          <w:szCs w:val="24"/>
        </w:rPr>
        <w:t>me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>: klupe, košarice  za otpad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pepeljare,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 xml:space="preserve"> stalci  za bicikle , 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opreme za reklamiranje, gra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 xml:space="preserve">dski satovi, nadstrešnice  i drugo.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5746" w:rsidRPr="00F37362" w:rsidRDefault="003F5746" w:rsidP="00CC5222">
      <w:pPr>
        <w:pStyle w:val="Obinitekst"/>
        <w:tabs>
          <w:tab w:val="left" w:pos="5812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:rsidR="003F5746" w:rsidRPr="00F37362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izvršenje  ra</w:t>
      </w:r>
      <w:r w:rsidR="004E6187" w:rsidRPr="00F37362">
        <w:rPr>
          <w:rFonts w:ascii="Times New Roman" w:eastAsia="MS Mincho" w:hAnsi="Times New Roman" w:cs="Times New Roman"/>
          <w:sz w:val="24"/>
          <w:szCs w:val="24"/>
        </w:rPr>
        <w:t>dova/usluga  u iznosu od</w:t>
      </w:r>
      <w:r w:rsidR="004E6187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217050" w:rsidRPr="00F37362">
        <w:rPr>
          <w:rFonts w:ascii="Times New Roman" w:eastAsia="MS Mincho" w:hAnsi="Times New Roman" w:cs="Times New Roman"/>
          <w:sz w:val="24"/>
          <w:szCs w:val="24"/>
        </w:rPr>
        <w:t>1.</w:t>
      </w:r>
      <w:r w:rsidR="002358E8">
        <w:rPr>
          <w:rFonts w:ascii="Times New Roman" w:eastAsia="MS Mincho" w:hAnsi="Times New Roman" w:cs="Times New Roman"/>
          <w:sz w:val="24"/>
          <w:szCs w:val="24"/>
        </w:rPr>
        <w:t>3</w:t>
      </w:r>
      <w:r w:rsidR="00E92635">
        <w:rPr>
          <w:rFonts w:ascii="Times New Roman" w:eastAsia="MS Mincho" w:hAnsi="Times New Roman" w:cs="Times New Roman"/>
          <w:sz w:val="24"/>
          <w:szCs w:val="24"/>
        </w:rPr>
        <w:t>95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 kn</w:t>
      </w:r>
    </w:p>
    <w:p w:rsidR="003F5746" w:rsidRPr="00F37362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materijal  u izn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>osu od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2358E8">
        <w:rPr>
          <w:rFonts w:ascii="Times New Roman" w:eastAsia="MS Mincho" w:hAnsi="Times New Roman" w:cs="Times New Roman"/>
          <w:sz w:val="24"/>
          <w:szCs w:val="24"/>
        </w:rPr>
        <w:t>1</w:t>
      </w:r>
      <w:r w:rsidR="00E92635">
        <w:rPr>
          <w:rFonts w:ascii="Times New Roman" w:eastAsia="MS Mincho" w:hAnsi="Times New Roman" w:cs="Times New Roman"/>
          <w:sz w:val="24"/>
          <w:szCs w:val="24"/>
        </w:rPr>
        <w:t>60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 kn</w:t>
      </w:r>
      <w:r w:rsidR="00F42ABC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3F5746" w:rsidRPr="00F37362" w:rsidRDefault="003F5746" w:rsidP="00CC5222">
      <w:pPr>
        <w:pStyle w:val="Obinitekst"/>
        <w:tabs>
          <w:tab w:val="decimal" w:leader="dot" w:pos="6804"/>
        </w:tabs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:rsidR="003F5746" w:rsidRPr="00F37362" w:rsidRDefault="003F5746" w:rsidP="00CC5222">
      <w:pPr>
        <w:pStyle w:val="Obinitekst"/>
        <w:tabs>
          <w:tab w:val="decimal" w:leader="dot" w:pos="6804"/>
        </w:tabs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u</w:t>
      </w:r>
      <w:r w:rsidR="004E6187" w:rsidRPr="00F37362">
        <w:rPr>
          <w:rFonts w:ascii="Times New Roman" w:eastAsia="MS Mincho" w:hAnsi="Times New Roman" w:cs="Times New Roman"/>
          <w:b/>
          <w:sz w:val="24"/>
          <w:szCs w:val="24"/>
        </w:rPr>
        <w:t>kupno :</w:t>
      </w:r>
      <w:r w:rsidR="004E6187" w:rsidRPr="00F37362">
        <w:rPr>
          <w:rFonts w:ascii="Times New Roman" w:eastAsia="MS Mincho" w:hAnsi="Times New Roman" w:cs="Times New Roman"/>
          <w:b/>
          <w:sz w:val="24"/>
          <w:szCs w:val="24"/>
        </w:rPr>
        <w:tab/>
        <w:t xml:space="preserve"> </w:t>
      </w:r>
      <w:r w:rsidR="00F34C12" w:rsidRPr="00F37362">
        <w:rPr>
          <w:rFonts w:ascii="Times New Roman" w:eastAsia="MS Mincho" w:hAnsi="Times New Roman" w:cs="Times New Roman"/>
          <w:b/>
          <w:sz w:val="24"/>
          <w:szCs w:val="24"/>
        </w:rPr>
        <w:t>1.</w:t>
      </w:r>
      <w:r w:rsidR="00E92635">
        <w:rPr>
          <w:rFonts w:ascii="Times New Roman" w:eastAsia="MS Mincho" w:hAnsi="Times New Roman" w:cs="Times New Roman"/>
          <w:b/>
          <w:sz w:val="24"/>
          <w:szCs w:val="24"/>
        </w:rPr>
        <w:t>555.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.000,00  kn</w:t>
      </w:r>
    </w:p>
    <w:p w:rsidR="0026477F" w:rsidRPr="00F37362" w:rsidRDefault="0026477F" w:rsidP="00CC5222">
      <w:pPr>
        <w:pStyle w:val="Obinitekst"/>
        <w:tabs>
          <w:tab w:val="decimal" w:leader="dot" w:pos="5670"/>
          <w:tab w:val="left" w:pos="5812"/>
          <w:tab w:val="decimal" w:pos="6804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3F5746" w:rsidRPr="00F37362" w:rsidRDefault="003F5746" w:rsidP="00CC5222">
      <w:pPr>
        <w:pStyle w:val="Obinitekst"/>
        <w:tabs>
          <w:tab w:val="decimal" w:leader="dot" w:pos="5670"/>
          <w:tab w:val="left" w:pos="5812"/>
          <w:tab w:val="decimal" w:pos="6804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:rsidR="003F5746" w:rsidRPr="00F37362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komunalne n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knade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E92635">
        <w:rPr>
          <w:rFonts w:ascii="Times New Roman" w:eastAsia="MS Mincho" w:hAnsi="Times New Roman" w:cs="Times New Roman"/>
          <w:bCs/>
          <w:sz w:val="24"/>
          <w:szCs w:val="24"/>
        </w:rPr>
        <w:t>1.10</w:t>
      </w:r>
      <w:r w:rsidR="002358E8">
        <w:rPr>
          <w:rFonts w:ascii="Times New Roman" w:eastAsia="MS Mincho" w:hAnsi="Times New Roman" w:cs="Times New Roman"/>
          <w:bCs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 kn</w:t>
      </w:r>
    </w:p>
    <w:p w:rsidR="00F51007" w:rsidRPr="00F37362" w:rsidRDefault="00F51007" w:rsidP="00F51007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općih prihoda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E92635">
        <w:rPr>
          <w:rFonts w:ascii="Times New Roman" w:eastAsia="MS Mincho" w:hAnsi="Times New Roman" w:cs="Times New Roman"/>
          <w:sz w:val="24"/>
          <w:szCs w:val="24"/>
        </w:rPr>
        <w:t>455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="002358E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kn</w:t>
      </w:r>
    </w:p>
    <w:p w:rsidR="00F51007" w:rsidRPr="00F37362" w:rsidRDefault="00F51007" w:rsidP="00F51007">
      <w:pPr>
        <w:pStyle w:val="Obinitekst"/>
        <w:tabs>
          <w:tab w:val="decimal" w:leader="dot" w:pos="6804"/>
        </w:tabs>
        <w:ind w:left="10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C5222" w:rsidRPr="00F37362" w:rsidRDefault="00CC5222" w:rsidP="00CC5222">
      <w:pPr>
        <w:pStyle w:val="Obinitekst"/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E1F28" w:rsidRPr="00F37362" w:rsidRDefault="00382BE8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3. </w:t>
      </w:r>
      <w:r w:rsidR="00CC5222" w:rsidRPr="00F37362">
        <w:rPr>
          <w:rFonts w:ascii="Times New Roman" w:eastAsia="MS Mincho" w:hAnsi="Times New Roman" w:cs="Times New Roman"/>
          <w:b/>
          <w:sz w:val="24"/>
          <w:szCs w:val="24"/>
        </w:rPr>
        <w:t>ODRŽAVANJE NERAZVRSTANIH CESTA</w:t>
      </w:r>
      <w:r w:rsidR="009E328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( nerazvrstanih cesta  i javnih parkirališta)</w:t>
      </w:r>
    </w:p>
    <w:p w:rsidR="006E1F28" w:rsidRPr="00F37362" w:rsidRDefault="006E1F28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87C75" w:rsidRPr="00F37362" w:rsidRDefault="00382BE8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 xml:space="preserve">Pod 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održavanjem nerazvrstanih cesta i javnih parkirališta 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podrazum</w:t>
      </w:r>
      <w:r w:rsidR="006070CC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jeva se skup mjera i radnji koje se odvijaju t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ijekom cijele godine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, uključujući sve objekte i instalacije sa svrhom održavanja prohodn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osti i tehničke ispravnosti, poboljšanje elemenata cesta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, osiguranja sigurnosti i trajnosti cest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 xml:space="preserve"> i cestovnih objekata i povećanja sigurnosti prometa. </w:t>
      </w:r>
    </w:p>
    <w:p w:rsidR="00887C75" w:rsidRPr="00F37362" w:rsidRDefault="00887C75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887C75" w:rsidRPr="00F37362" w:rsidRDefault="00887C75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pa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r</w:t>
      </w:r>
      <w:r w:rsidRPr="00F37362">
        <w:rPr>
          <w:rFonts w:ascii="Times New Roman" w:eastAsia="MS Mincho" w:hAnsi="Times New Roman" w:cs="Times New Roman"/>
          <w:sz w:val="24"/>
          <w:szCs w:val="24"/>
        </w:rPr>
        <w:t>ci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j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lno održavanje 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jeva  izvođenje radova kojima se saniraju oštećenja asfaltnih površina, udarnih rupa, ulegnuća, mrežastih oštećenja na kolnicima, pješačkim površinama i na trgovima, te uklanjanje arhitektonskih barijera na javnim površinama- prilagodba nogostupa osobama smanjene pokretljivosti.</w:t>
      </w:r>
    </w:p>
    <w:p w:rsidR="006B1796" w:rsidRPr="00F37362" w:rsidRDefault="006B1796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makadamskih površina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radove održavanja neasfaltiranih, makadamskih površina, sanaciju udarnih rupa, kolotraga i drugih lokalnih oštećenja.</w:t>
      </w:r>
    </w:p>
    <w:p w:rsidR="006B1796" w:rsidRPr="00F37362" w:rsidRDefault="006B1796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ogradnih i pot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p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ornih zidova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te drugih betonskih građevina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sanaciju istih koji se nalaze u cestovnom zemljištu uz nerazvrstanu cestu i na javnim površinama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i parkiralištima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izrada novih zidova, sanacija i uređenje novih betonskih staza, stuba i sl.</w:t>
      </w:r>
    </w:p>
    <w:p w:rsidR="006B1796" w:rsidRPr="00F37362" w:rsidRDefault="006B1796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Hitne intervencije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jevaju obilazak grada nakon obilnijih kiša i drugih vremenskih nepogoda te izvođenje radova čije bi odgađanje izvršenja ugrožavalo sigurnost prometa, zdravlje i imovinu ljudi, izlazak na teren po pozivu prometne policije ili po pozivu nadležnih službenika Grada.</w:t>
      </w:r>
    </w:p>
    <w:p w:rsidR="00887C75" w:rsidRPr="00F37362" w:rsidRDefault="00CA5773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je okomite i v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odoravne prometne signalizacije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, turističke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 xml:space="preserve">smeđe) 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 xml:space="preserve"> i ostale signalizacije, te dodatne opreme za regulaciju pro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meta</w:t>
      </w:r>
      <w:r w:rsidR="00F650F1" w:rsidRPr="00F37362">
        <w:rPr>
          <w:rFonts w:ascii="Times New Roman" w:eastAsia="MS Mincho" w:hAnsi="Times New Roman" w:cs="Times New Roman"/>
          <w:sz w:val="24"/>
          <w:szCs w:val="24"/>
        </w:rPr>
        <w:t>,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F650F1" w:rsidRPr="00F37362">
        <w:rPr>
          <w:rFonts w:ascii="Times New Roman" w:eastAsia="MS Mincho" w:hAnsi="Times New Roman" w:cs="Times New Roman"/>
          <w:sz w:val="24"/>
          <w:szCs w:val="24"/>
        </w:rPr>
        <w:t>jevaju se poslovi postave i održavanja novih ili zamjene dotrajalih znakova, signalizacije i opreme ces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ta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i javnih parkirališta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>izuzev prometnih svjetala).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 xml:space="preserve">Zamjena dotrajale signalizacije vrši se prema potrebi dok se 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>bnavljanje horizontalne prometne signalizacije vrši prije početka turističke sezone.</w:t>
      </w:r>
    </w:p>
    <w:p w:rsidR="00887C75" w:rsidRDefault="00887C75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433E4E" w:rsidRPr="00F37362" w:rsidRDefault="00433E4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AF74DD" w:rsidRPr="00F37362" w:rsidRDefault="00AF74DD" w:rsidP="00AF74D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:rsidR="00AF74DD" w:rsidRPr="00F37362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izvršenje  rado</w:t>
      </w:r>
      <w:r w:rsidR="00E23AE2" w:rsidRPr="00F37362">
        <w:rPr>
          <w:rFonts w:ascii="Times New Roman" w:eastAsia="MS Mincho" w:hAnsi="Times New Roman" w:cs="Times New Roman"/>
          <w:sz w:val="24"/>
          <w:szCs w:val="24"/>
        </w:rPr>
        <w:t>va/usluga  u iznosu od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105827">
        <w:rPr>
          <w:rFonts w:ascii="Times New Roman" w:eastAsia="MS Mincho" w:hAnsi="Times New Roman" w:cs="Times New Roman"/>
          <w:sz w:val="24"/>
          <w:szCs w:val="24"/>
        </w:rPr>
        <w:t>55</w:t>
      </w:r>
      <w:r w:rsidR="003E190C" w:rsidRPr="00F37362">
        <w:rPr>
          <w:rFonts w:ascii="Times New Roman" w:eastAsia="MS Mincho" w:hAnsi="Times New Roman" w:cs="Times New Roman"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kn</w:t>
      </w:r>
    </w:p>
    <w:p w:rsidR="00AF74DD" w:rsidRPr="00F37362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materij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 xml:space="preserve">al  u iznosu od 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105827">
        <w:rPr>
          <w:rFonts w:ascii="Times New Roman" w:eastAsia="MS Mincho" w:hAnsi="Times New Roman" w:cs="Times New Roman"/>
          <w:sz w:val="24"/>
          <w:szCs w:val="24"/>
        </w:rPr>
        <w:t>150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kn</w:t>
      </w:r>
    </w:p>
    <w:p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105827">
        <w:rPr>
          <w:rFonts w:ascii="Times New Roman" w:eastAsia="MS Mincho" w:hAnsi="Times New Roman" w:cs="Times New Roman"/>
          <w:b/>
          <w:sz w:val="24"/>
          <w:szCs w:val="24"/>
        </w:rPr>
        <w:t>700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.000,00 kn</w:t>
      </w:r>
    </w:p>
    <w:p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F74DD" w:rsidRPr="00F37362" w:rsidRDefault="00AF74DD" w:rsidP="007F2CAB">
      <w:pPr>
        <w:pStyle w:val="Obinitekst"/>
        <w:tabs>
          <w:tab w:val="decimal" w:leader="dot" w:pos="6804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:rsidR="00217050" w:rsidRPr="00F37362" w:rsidRDefault="00AF74DD" w:rsidP="005B01D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105827">
        <w:rPr>
          <w:rFonts w:ascii="Times New Roman" w:eastAsia="MS Mincho" w:hAnsi="Times New Roman" w:cs="Times New Roman"/>
          <w:bCs/>
          <w:sz w:val="24"/>
          <w:szCs w:val="24"/>
        </w:rPr>
        <w:t>70</w:t>
      </w:r>
      <w:r w:rsidR="009D33A9">
        <w:rPr>
          <w:rFonts w:ascii="Times New Roman" w:eastAsia="MS Mincho" w:hAnsi="Times New Roman" w:cs="Times New Roman"/>
          <w:bCs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kn</w:t>
      </w:r>
    </w:p>
    <w:p w:rsidR="006E1F28" w:rsidRPr="00F37362" w:rsidRDefault="006E1F28" w:rsidP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9E3288" w:rsidRPr="00F37362" w:rsidRDefault="009E3288" w:rsidP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E1F28" w:rsidRPr="00F37362" w:rsidRDefault="009E3288" w:rsidP="00CC5222">
      <w:pPr>
        <w:suppressAutoHyphens w:val="0"/>
        <w:rPr>
          <w:rFonts w:eastAsia="MS Mincho"/>
          <w:b/>
        </w:rPr>
      </w:pPr>
      <w:r w:rsidRPr="00F37362">
        <w:rPr>
          <w:rFonts w:eastAsia="MS Mincho"/>
          <w:b/>
        </w:rPr>
        <w:t>4. ODRŽAVANJE JAVNE RASVJETE</w:t>
      </w:r>
    </w:p>
    <w:p w:rsidR="006E1F28" w:rsidRPr="00F37362" w:rsidRDefault="006E1F2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AF74DD" w:rsidRPr="00F37362" w:rsidRDefault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 xml:space="preserve">Pod 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Održavanjem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javn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rasvjet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se upravljanje i održavanje uređaja i objekata javne rasvjete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uključivo podmirivanje troškova električne energije. </w:t>
      </w:r>
    </w:p>
    <w:p w:rsidR="00AF74DD" w:rsidRPr="00F37362" w:rsidRDefault="0026609B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Pod upravljanje i održavanje uređaja i objekata javne rasvjete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se :</w:t>
      </w:r>
    </w:p>
    <w:p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redovna zamjena ili otklanjanje nedostataka na objektima i uređajima javne rasvjete (izvori svijetlosti,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pred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-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spojne naprave, armature,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elektro-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ormari i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dr.) radi održavanja sustava u stanju funkcionalne ispravnosti, </w:t>
      </w:r>
    </w:p>
    <w:p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preventivno održavanje  koje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radove na zamjeni većeg broja rasvjetnih tijela stupova i kabela, el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ktroenergetskih ormarića, prema  izvršenom pregledu na temelju kojeg se donosi procjena prema važećim tehničkim normativima,</w:t>
      </w:r>
    </w:p>
    <w:p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ličenje stupova, nosača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, ferala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i drugih metalnih elemenata javne rasvjete</w:t>
      </w:r>
    </w:p>
    <w:p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izvanredno održavanje obavlja se u najkraćem mogućem roku kada postoji pretpostavka da bi kvar ili oštećenje moglo prouzročiti daljnje štetne posljedice ( poslije ne</w:t>
      </w:r>
      <w:r w:rsidR="00A27D61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vremena, prometne nezgode i sl.)</w:t>
      </w:r>
    </w:p>
    <w:p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pojačano održavanje kada se vrši zamjena većeg broja  uređaja i objekata javne rasvjete ili proširenje javne rasvjete</w:t>
      </w:r>
    </w:p>
    <w:p w:rsidR="0026609B" w:rsidRPr="00F37362" w:rsidRDefault="00C04814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uređenje grada za vrijeme blagdana :  nabava, montaža, priključenje , održavanje i kontinuirana kontrola tijekom perioda postave, te demontaža opreme  za blagdansko ukrašavanje. Uključena je i   nabava jelki za blagdansko ukrašavanje grada.</w:t>
      </w:r>
    </w:p>
    <w:p w:rsidR="00C04814" w:rsidRPr="00F37362" w:rsidRDefault="00C04814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Provedba studije energetske učinkovitosti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i modernizacija javne rasvjete</w:t>
      </w:r>
    </w:p>
    <w:p w:rsidR="006A1B48" w:rsidRPr="00F37362" w:rsidRDefault="006A1B48" w:rsidP="006A1B48">
      <w:pPr>
        <w:pStyle w:val="Obinitekst"/>
        <w:ind w:left="720"/>
        <w:rPr>
          <w:rFonts w:ascii="Times New Roman" w:eastAsia="MS Mincho" w:hAnsi="Times New Roman" w:cs="Times New Roman"/>
          <w:sz w:val="24"/>
          <w:szCs w:val="24"/>
        </w:rPr>
      </w:pPr>
    </w:p>
    <w:p w:rsidR="006A1B48" w:rsidRPr="00F37362" w:rsidRDefault="006A1B48" w:rsidP="00222469">
      <w:pPr>
        <w:pStyle w:val="Obinitekst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Na području grada Hvara planira se održavanje javne rasvjete prema opisu iz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Plana pometanja i čišćenja grada, održavanja zelenih površina, obalnog </w:t>
      </w:r>
      <w:r w:rsidR="007206FF"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pojasa, čišćenja Paklenih otoka i</w:t>
      </w:r>
      <w:r w:rsidR="00222469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  <w:u w:val="single"/>
        </w:rPr>
        <w:t>održavanja javne rasvjete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,  - Komunalno Hvar d.o.o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AF74DD" w:rsidRPr="00F37362" w:rsidRDefault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C04814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433E4E" w:rsidRPr="00F37362" w:rsidRDefault="00433E4E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:rsidR="00C04814" w:rsidRPr="00F37362" w:rsidRDefault="005A691C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usluga održavanja i materijal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  u iznosu od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D46E90" w:rsidRPr="00F37362">
        <w:rPr>
          <w:rFonts w:ascii="Times New Roman" w:eastAsia="MS Mincho" w:hAnsi="Times New Roman" w:cs="Times New Roman"/>
          <w:sz w:val="24"/>
          <w:szCs w:val="24"/>
        </w:rPr>
        <w:t>5</w:t>
      </w:r>
      <w:r w:rsidR="00E71803">
        <w:rPr>
          <w:rFonts w:ascii="Times New Roman" w:eastAsia="MS Mincho" w:hAnsi="Times New Roman" w:cs="Times New Roman"/>
          <w:sz w:val="24"/>
          <w:szCs w:val="24"/>
        </w:rPr>
        <w:t>5</w:t>
      </w:r>
      <w:r w:rsidR="00433E4E">
        <w:rPr>
          <w:rFonts w:ascii="Times New Roman" w:eastAsia="MS Mincho" w:hAnsi="Times New Roman" w:cs="Times New Roman"/>
          <w:sz w:val="24"/>
          <w:szCs w:val="24"/>
        </w:rPr>
        <w:t>0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>.000,00 kn</w:t>
      </w:r>
    </w:p>
    <w:p w:rsidR="00C04814" w:rsidRPr="00F37362" w:rsidRDefault="006A1B48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utrošak električne energije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  u izn</w:t>
      </w:r>
      <w:r w:rsidR="00FB48EF" w:rsidRPr="00F37362">
        <w:rPr>
          <w:rFonts w:ascii="Times New Roman" w:eastAsia="MS Mincho" w:hAnsi="Times New Roman" w:cs="Times New Roman"/>
          <w:sz w:val="24"/>
          <w:szCs w:val="24"/>
        </w:rPr>
        <w:t xml:space="preserve">osu od  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433E4E">
        <w:rPr>
          <w:rFonts w:ascii="Times New Roman" w:eastAsia="MS Mincho" w:hAnsi="Times New Roman" w:cs="Times New Roman"/>
          <w:sz w:val="24"/>
          <w:szCs w:val="24"/>
        </w:rPr>
        <w:t>30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0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>.000,00 kn</w:t>
      </w:r>
    </w:p>
    <w:p w:rsidR="00C04814" w:rsidRPr="00F37362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:rsidR="00C04814" w:rsidRPr="00F37362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 w:cs="Times New Roman"/>
          <w:b/>
          <w:sz w:val="24"/>
          <w:szCs w:val="24"/>
        </w:rPr>
        <w:t>8</w:t>
      </w:r>
      <w:r w:rsidR="00E71803">
        <w:rPr>
          <w:rFonts w:ascii="Times New Roman" w:eastAsia="MS Mincho" w:hAnsi="Times New Roman" w:cs="Times New Roman"/>
          <w:b/>
          <w:sz w:val="24"/>
          <w:szCs w:val="24"/>
        </w:rPr>
        <w:t>5</w:t>
      </w:r>
      <w:r w:rsidR="00433E4E">
        <w:rPr>
          <w:rFonts w:ascii="Times New Roman" w:eastAsia="MS Mincho" w:hAnsi="Times New Roman" w:cs="Times New Roman"/>
          <w:b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.000,00 kn</w:t>
      </w:r>
    </w:p>
    <w:p w:rsidR="006A1B48" w:rsidRPr="00F37362" w:rsidRDefault="006A1B48" w:rsidP="00C04814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:rsidR="00C04814" w:rsidRDefault="00C04814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E71803">
        <w:rPr>
          <w:rFonts w:ascii="Times New Roman" w:eastAsia="MS Mincho" w:hAnsi="Times New Roman" w:cs="Times New Roman"/>
          <w:bCs/>
          <w:sz w:val="24"/>
          <w:szCs w:val="24"/>
        </w:rPr>
        <w:t>7</w:t>
      </w:r>
      <w:r w:rsidR="00433E4E">
        <w:rPr>
          <w:rFonts w:ascii="Times New Roman" w:eastAsia="MS Mincho" w:hAnsi="Times New Roman" w:cs="Times New Roman"/>
          <w:bCs/>
          <w:sz w:val="24"/>
          <w:szCs w:val="24"/>
        </w:rPr>
        <w:t>0</w:t>
      </w:r>
      <w:r w:rsidR="00D46E90" w:rsidRPr="00F37362">
        <w:rPr>
          <w:rFonts w:ascii="Times New Roman" w:eastAsia="MS Mincho" w:hAnsi="Times New Roman" w:cs="Times New Roman"/>
          <w:bCs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kn</w:t>
      </w:r>
    </w:p>
    <w:p w:rsidR="00E71803" w:rsidRPr="00E71803" w:rsidRDefault="00E71803" w:rsidP="00E71803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općih prihoda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>150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kn</w:t>
      </w:r>
    </w:p>
    <w:p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A1B48" w:rsidRPr="00F37362" w:rsidRDefault="006A1B48" w:rsidP="00E51CAD">
      <w:pPr>
        <w:suppressAutoHyphens w:val="0"/>
        <w:rPr>
          <w:rFonts w:eastAsia="MS Mincho"/>
        </w:rPr>
      </w:pPr>
      <w:r w:rsidRPr="00F37362">
        <w:rPr>
          <w:rFonts w:eastAsia="MS Mincho"/>
          <w:b/>
        </w:rPr>
        <w:t xml:space="preserve">5. </w:t>
      </w:r>
      <w:r w:rsidR="009E3288" w:rsidRPr="00F37362">
        <w:rPr>
          <w:rFonts w:eastAsia="MS Mincho"/>
          <w:b/>
        </w:rPr>
        <w:t>ODRŽAVANJE GROBLJA</w:t>
      </w:r>
    </w:p>
    <w:p w:rsidR="006A1B48" w:rsidRPr="00F37362" w:rsidRDefault="006A1B48" w:rsidP="006A1B4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927F1C" w:rsidRPr="00F37362" w:rsidRDefault="006A1B48" w:rsidP="006A1B4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>Sredstva za održavanje groblja  planiraju se kao uče</w:t>
      </w:r>
      <w:r w:rsidR="00F47F8A" w:rsidRPr="00F37362">
        <w:rPr>
          <w:rFonts w:ascii="Times New Roman" w:eastAsia="MS Mincho" w:hAnsi="Times New Roman" w:cs="Times New Roman"/>
          <w:sz w:val="24"/>
          <w:szCs w:val="24"/>
        </w:rPr>
        <w:t xml:space="preserve">šće u troškovima  održavanja </w:t>
      </w:r>
      <w:r w:rsidR="00744B13" w:rsidRPr="00F37362">
        <w:rPr>
          <w:rFonts w:ascii="Times New Roman" w:eastAsia="MS Mincho" w:hAnsi="Times New Roman" w:cs="Times New Roman"/>
          <w:sz w:val="24"/>
          <w:szCs w:val="24"/>
        </w:rPr>
        <w:t>Gradskog groblja Hvar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kao i drugih groblja na području grada Hvara. </w:t>
      </w:r>
    </w:p>
    <w:p w:rsidR="006A1B48" w:rsidRPr="00F37362" w:rsidRDefault="00F47F8A" w:rsidP="00222469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Pod održavanjem groblja </w:t>
      </w:r>
      <w:r w:rsidR="006A1B48" w:rsidRPr="00F37362">
        <w:rPr>
          <w:rFonts w:ascii="Times New Roman" w:eastAsia="MS Mincho" w:hAnsi="Times New Roman" w:cs="Times New Roman"/>
          <w:sz w:val="24"/>
          <w:szCs w:val="24"/>
        </w:rPr>
        <w:t xml:space="preserve">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744B13" w:rsidRPr="00F37362">
        <w:rPr>
          <w:rFonts w:ascii="Times New Roman" w:eastAsia="MS Mincho" w:hAnsi="Times New Roman" w:cs="Times New Roman"/>
          <w:sz w:val="24"/>
          <w:szCs w:val="24"/>
        </w:rPr>
        <w:t>jeva se</w:t>
      </w:r>
      <w:r w:rsidR="006A1B48" w:rsidRPr="00F37362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9E32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5E0888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6233E" w:rsidRPr="00F37362">
        <w:rPr>
          <w:rFonts w:ascii="Times New Roman" w:eastAsia="MS Mincho" w:hAnsi="Times New Roman" w:cs="Times New Roman"/>
          <w:sz w:val="24"/>
          <w:szCs w:val="24"/>
        </w:rPr>
        <w:t xml:space="preserve"> mrtvačnica  i trjemova  pred mrtvačnicama </w:t>
      </w:r>
    </w:p>
    <w:p w:rsidR="00F47F8A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zelenih površina unutar groblja</w:t>
      </w:r>
    </w:p>
    <w:p w:rsidR="009E32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staza unutar groblja</w:t>
      </w:r>
    </w:p>
    <w:p w:rsidR="005E08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</w:t>
      </w:r>
      <w:r w:rsidR="0036233E" w:rsidRPr="00F37362">
        <w:rPr>
          <w:rFonts w:ascii="Times New Roman" w:eastAsia="MS Mincho" w:hAnsi="Times New Roman" w:cs="Times New Roman"/>
          <w:sz w:val="24"/>
          <w:szCs w:val="24"/>
        </w:rPr>
        <w:t xml:space="preserve"> pristupnih  staza oko </w:t>
      </w:r>
      <w:r w:rsidR="005E0888" w:rsidRPr="00F37362">
        <w:rPr>
          <w:rFonts w:ascii="Times New Roman" w:eastAsia="MS Mincho" w:hAnsi="Times New Roman" w:cs="Times New Roman"/>
          <w:sz w:val="24"/>
          <w:szCs w:val="24"/>
        </w:rPr>
        <w:t xml:space="preserve"> groblja</w:t>
      </w:r>
    </w:p>
    <w:p w:rsidR="005E08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36233E" w:rsidRPr="00F37362">
        <w:rPr>
          <w:rFonts w:ascii="Times New Roman" w:eastAsia="MS Mincho" w:hAnsi="Times New Roman" w:cs="Times New Roman"/>
          <w:sz w:val="24"/>
          <w:szCs w:val="24"/>
        </w:rPr>
        <w:t xml:space="preserve"> kapela i vanjskih zidova </w:t>
      </w:r>
    </w:p>
    <w:p w:rsidR="0036233E" w:rsidRPr="00F37362" w:rsidRDefault="0036233E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izrada potrebne tehničke  dokumentacije </w:t>
      </w:r>
    </w:p>
    <w:p w:rsidR="009E3288" w:rsidRDefault="009E3288" w:rsidP="009E3288">
      <w:pPr>
        <w:pStyle w:val="Obinitekst"/>
        <w:ind w:left="1080"/>
        <w:rPr>
          <w:rFonts w:ascii="Times New Roman" w:eastAsia="MS Mincho" w:hAnsi="Times New Roman" w:cs="Times New Roman"/>
          <w:sz w:val="24"/>
          <w:szCs w:val="24"/>
        </w:rPr>
      </w:pPr>
    </w:p>
    <w:p w:rsidR="00433E4E" w:rsidRPr="00F37362" w:rsidRDefault="00433E4E" w:rsidP="009E3288">
      <w:pPr>
        <w:pStyle w:val="Obinitekst"/>
        <w:ind w:left="1080"/>
        <w:rPr>
          <w:rFonts w:ascii="Times New Roman" w:eastAsia="MS Mincho" w:hAnsi="Times New Roman" w:cs="Times New Roman"/>
          <w:sz w:val="24"/>
          <w:szCs w:val="24"/>
        </w:rPr>
      </w:pPr>
    </w:p>
    <w:p w:rsidR="00527E50" w:rsidRPr="00F37362" w:rsidRDefault="00527E50" w:rsidP="00527E50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:rsidR="00527E50" w:rsidRPr="00F37362" w:rsidRDefault="00527E50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</w:t>
      </w:r>
      <w:r w:rsidR="001D4C1E" w:rsidRPr="00F37362">
        <w:rPr>
          <w:rFonts w:ascii="Times New Roman" w:eastAsia="MS Mincho" w:hAnsi="Times New Roman" w:cs="Times New Roman"/>
          <w:sz w:val="24"/>
          <w:szCs w:val="24"/>
        </w:rPr>
        <w:t xml:space="preserve">vanje groblja 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DD1BDE">
        <w:rPr>
          <w:rFonts w:ascii="Times New Roman" w:eastAsia="MS Mincho" w:hAnsi="Times New Roman" w:cs="Times New Roman"/>
          <w:sz w:val="24"/>
          <w:szCs w:val="24"/>
        </w:rPr>
        <w:t>400</w:t>
      </w:r>
      <w:r w:rsidR="000F5435" w:rsidRPr="00F37362">
        <w:rPr>
          <w:rFonts w:ascii="Times New Roman" w:eastAsia="MS Mincho" w:hAnsi="Times New Roman" w:cs="Times New Roman"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 kn</w:t>
      </w:r>
    </w:p>
    <w:p w:rsidR="00527E50" w:rsidRPr="00F37362" w:rsidRDefault="00527E50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:rsidR="00527E50" w:rsidRPr="00F37362" w:rsidRDefault="00527E50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uk</w:t>
      </w:r>
      <w:r w:rsidR="001D4C1E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upno : </w:t>
      </w:r>
      <w:r w:rsidR="007F2CAB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DD1BDE">
        <w:rPr>
          <w:rFonts w:ascii="Times New Roman" w:eastAsia="MS Mincho" w:hAnsi="Times New Roman" w:cs="Times New Roman"/>
          <w:b/>
          <w:sz w:val="24"/>
          <w:szCs w:val="24"/>
        </w:rPr>
        <w:t>40</w:t>
      </w:r>
      <w:r w:rsidR="000F5435" w:rsidRPr="00F37362">
        <w:rPr>
          <w:rFonts w:ascii="Times New Roman" w:eastAsia="MS Mincho" w:hAnsi="Times New Roman" w:cs="Times New Roman"/>
          <w:b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.000,00  kn</w:t>
      </w:r>
    </w:p>
    <w:p w:rsidR="00E51CAD" w:rsidRPr="00F37362" w:rsidRDefault="00E51CAD" w:rsidP="0022246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527E50" w:rsidRPr="00F37362" w:rsidRDefault="00527E50" w:rsidP="00527E50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:rsidR="00580351" w:rsidRPr="00F37362" w:rsidRDefault="00580351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iz </w:t>
      </w:r>
      <w:r w:rsidR="007107C7" w:rsidRPr="00F37362">
        <w:rPr>
          <w:rFonts w:ascii="Times New Roman" w:eastAsia="MS Mincho" w:hAnsi="Times New Roman" w:cs="Times New Roman"/>
          <w:sz w:val="24"/>
          <w:szCs w:val="24"/>
        </w:rPr>
        <w:t>općih prihoda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DD1BDE">
        <w:rPr>
          <w:rFonts w:ascii="Times New Roman" w:eastAsia="MS Mincho" w:hAnsi="Times New Roman" w:cs="Times New Roman"/>
          <w:sz w:val="24"/>
          <w:szCs w:val="24"/>
        </w:rPr>
        <w:t>400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kn</w:t>
      </w:r>
    </w:p>
    <w:p w:rsidR="00527E50" w:rsidRPr="00F37362" w:rsidRDefault="00527E50" w:rsidP="00527E50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927F1C" w:rsidRPr="00F37362" w:rsidRDefault="00927F1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9E3288" w:rsidRPr="00F37362" w:rsidRDefault="009E3288" w:rsidP="009E3288">
      <w:pPr>
        <w:pStyle w:val="Obinitekst"/>
        <w:tabs>
          <w:tab w:val="left" w:pos="3300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6. ODRŽAVANJE GRAĐEVINA JAVNE ODVODNJE OBORINSKIH  VODA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:rsidR="009E3288" w:rsidRPr="00F37362" w:rsidRDefault="00222469" w:rsidP="009E3288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</w:p>
    <w:p w:rsidR="009E3288" w:rsidRPr="00F37362" w:rsidRDefault="009E3288" w:rsidP="00222469">
      <w:pPr>
        <w:pStyle w:val="Obinitekst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Pod Održavanjem građevina javne odvodnje oborinskih voda podrazumijeva se:</w:t>
      </w:r>
    </w:p>
    <w:p w:rsidR="00121C91" w:rsidRPr="00F37362" w:rsidRDefault="009E3288" w:rsidP="00222469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građevina  koje služe prihvatu , odvodnji i ispuštanju oborinskih voda iz građevina i površina javne namjene</w:t>
      </w:r>
      <w:r w:rsidR="00E51CA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unutar građevinskog područja</w:t>
      </w:r>
      <w:r w:rsidR="00E51CAD" w:rsidRPr="00F37362">
        <w:rPr>
          <w:rFonts w:ascii="Times New Roman" w:eastAsia="MS Mincho" w:hAnsi="Times New Roman" w:cs="Times New Roman"/>
          <w:sz w:val="24"/>
          <w:szCs w:val="24"/>
        </w:rPr>
        <w:t xml:space="preserve"> na području Grada Hvara. </w:t>
      </w:r>
    </w:p>
    <w:p w:rsidR="00E51CAD" w:rsidRDefault="00E51CAD" w:rsidP="00E51CA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433E4E" w:rsidRPr="00F37362" w:rsidRDefault="00433E4E" w:rsidP="00E51CA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E51CAD" w:rsidRPr="00F37362" w:rsidRDefault="00E51CAD" w:rsidP="00E51CA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:rsidR="00E51CAD" w:rsidRPr="00F37362" w:rsidRDefault="00E51CAD" w:rsidP="00E51CAD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 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DD1BDE">
        <w:rPr>
          <w:rFonts w:ascii="Times New Roman" w:eastAsia="MS Mincho" w:hAnsi="Times New Roman" w:cs="Times New Roman"/>
          <w:sz w:val="24"/>
          <w:szCs w:val="24"/>
        </w:rPr>
        <w:t>30</w:t>
      </w:r>
      <w:r w:rsidR="007206FF"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kn</w:t>
      </w:r>
    </w:p>
    <w:p w:rsidR="00E51CAD" w:rsidRPr="00F37362" w:rsidRDefault="00E51CAD" w:rsidP="00E51CAD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:rsidR="00E51CAD" w:rsidRPr="00F37362" w:rsidRDefault="00E51CAD" w:rsidP="00E51CAD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uku</w:t>
      </w:r>
      <w:r w:rsidR="007206FF" w:rsidRPr="00F37362">
        <w:rPr>
          <w:rFonts w:ascii="Times New Roman" w:eastAsia="MS Mincho" w:hAnsi="Times New Roman" w:cs="Times New Roman"/>
          <w:b/>
          <w:sz w:val="24"/>
          <w:szCs w:val="24"/>
        </w:rPr>
        <w:t>pn</w:t>
      </w:r>
      <w:r w:rsidR="00B63A7F">
        <w:rPr>
          <w:rFonts w:ascii="Times New Roman" w:eastAsia="MS Mincho" w:hAnsi="Times New Roman" w:cs="Times New Roman"/>
          <w:b/>
          <w:sz w:val="24"/>
          <w:szCs w:val="24"/>
        </w:rPr>
        <w:t>o : ………………………………………………..</w:t>
      </w:r>
      <w:r w:rsidR="00DD1BDE">
        <w:rPr>
          <w:rFonts w:ascii="Times New Roman" w:eastAsia="MS Mincho" w:hAnsi="Times New Roman" w:cs="Times New Roman"/>
          <w:b/>
          <w:sz w:val="24"/>
          <w:szCs w:val="24"/>
        </w:rPr>
        <w:t>30</w:t>
      </w:r>
      <w:r w:rsidR="007206FF" w:rsidRPr="00F37362">
        <w:rPr>
          <w:rFonts w:ascii="Times New Roman" w:eastAsia="MS Mincho" w:hAnsi="Times New Roman" w:cs="Times New Roman"/>
          <w:b/>
          <w:sz w:val="24"/>
          <w:szCs w:val="24"/>
        </w:rPr>
        <w:t>.000,00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kn</w:t>
      </w:r>
    </w:p>
    <w:p w:rsidR="00E51CAD" w:rsidRPr="00F37362" w:rsidRDefault="00E51CAD" w:rsidP="00E51CAD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51CAD" w:rsidRPr="00F37362" w:rsidRDefault="00E51CAD" w:rsidP="00E51CA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:rsidR="00E51CAD" w:rsidRPr="00F37362" w:rsidRDefault="00E51CAD" w:rsidP="00E51CAD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iz </w:t>
      </w:r>
      <w:r w:rsidR="007206FF" w:rsidRPr="00F37362">
        <w:rPr>
          <w:rFonts w:ascii="Times New Roman" w:eastAsia="MS Mincho" w:hAnsi="Times New Roman" w:cs="Times New Roman"/>
          <w:sz w:val="24"/>
          <w:szCs w:val="24"/>
        </w:rPr>
        <w:t>općih prihoda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DD1BDE">
        <w:rPr>
          <w:rFonts w:ascii="Times New Roman" w:eastAsia="MS Mincho" w:hAnsi="Times New Roman" w:cs="Times New Roman"/>
          <w:sz w:val="24"/>
          <w:szCs w:val="24"/>
        </w:rPr>
        <w:t>30</w:t>
      </w:r>
      <w:r w:rsidR="007206FF"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kn</w:t>
      </w:r>
    </w:p>
    <w:p w:rsidR="006E698E" w:rsidRDefault="006E698E" w:rsidP="00E51CA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E51CAD" w:rsidRDefault="00E51CAD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30094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30094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30094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30094" w:rsidRPr="00F37362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E51CAD" w:rsidRPr="00F37362" w:rsidRDefault="00E51CAD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3. </w:t>
      </w:r>
    </w:p>
    <w:p w:rsidR="00927F1C" w:rsidRPr="00F37362" w:rsidRDefault="00527E50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SREDSTVA ZA OSTVARIVANJE  PROGRAMA</w:t>
      </w:r>
    </w:p>
    <w:p w:rsidR="00927F1C" w:rsidRPr="00F37362" w:rsidRDefault="00927F1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527E50" w:rsidRPr="004C59C7" w:rsidRDefault="00536D92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Pr="004C59C7">
        <w:rPr>
          <w:rFonts w:ascii="Times New Roman" w:eastAsia="MS Mincho" w:hAnsi="Times New Roman" w:cs="Times New Roman"/>
          <w:sz w:val="24"/>
          <w:szCs w:val="24"/>
        </w:rPr>
        <w:t xml:space="preserve">Sredstva 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potrebna </w:t>
      </w:r>
      <w:r w:rsidRPr="004C59C7">
        <w:rPr>
          <w:rFonts w:ascii="Times New Roman" w:eastAsia="MS Mincho" w:hAnsi="Times New Roman" w:cs="Times New Roman"/>
          <w:sz w:val="24"/>
          <w:szCs w:val="24"/>
        </w:rPr>
        <w:t xml:space="preserve">za 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ostvarivanje  ovog </w:t>
      </w:r>
      <w:r w:rsidR="00382BE8" w:rsidRPr="004C59C7">
        <w:rPr>
          <w:rFonts w:ascii="Times New Roman" w:eastAsia="MS Mincho" w:hAnsi="Times New Roman" w:cs="Times New Roman"/>
          <w:sz w:val="24"/>
          <w:szCs w:val="24"/>
        </w:rPr>
        <w:t xml:space="preserve"> Program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>a temeljem proc</w:t>
      </w:r>
      <w:r w:rsidR="00CA456F" w:rsidRPr="004C59C7">
        <w:rPr>
          <w:rFonts w:ascii="Times New Roman" w:eastAsia="MS Mincho" w:hAnsi="Times New Roman" w:cs="Times New Roman"/>
          <w:sz w:val="24"/>
          <w:szCs w:val="24"/>
        </w:rPr>
        <w:t>i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jenjenih troškova po pojedinim djelatnostima </w:t>
      </w:r>
      <w:r w:rsidR="00382BE8" w:rsidRPr="004C59C7">
        <w:rPr>
          <w:rFonts w:ascii="Times New Roman" w:eastAsia="MS Mincho" w:hAnsi="Times New Roman" w:cs="Times New Roman"/>
          <w:sz w:val="24"/>
          <w:szCs w:val="24"/>
        </w:rPr>
        <w:t xml:space="preserve"> iznose:</w:t>
      </w:r>
    </w:p>
    <w:p w:rsidR="00527E50" w:rsidRPr="004C59C7" w:rsidRDefault="00382BE8" w:rsidP="004C59C7">
      <w:pPr>
        <w:pStyle w:val="Obinitekst"/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4C59C7">
        <w:rPr>
          <w:rFonts w:ascii="Times New Roman" w:eastAsia="MS Mincho" w:hAnsi="Times New Roman" w:cs="Times New Roman"/>
          <w:sz w:val="24"/>
          <w:szCs w:val="24"/>
        </w:rPr>
        <w:tab/>
      </w:r>
    </w:p>
    <w:p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čistoće površina javne namjene i obalnog pojasa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DD1BDE">
        <w:rPr>
          <w:rFonts w:ascii="Times New Roman" w:eastAsia="MS Mincho" w:hAnsi="Times New Roman"/>
          <w:b/>
          <w:sz w:val="24"/>
          <w:szCs w:val="24"/>
        </w:rPr>
        <w:t>2</w:t>
      </w:r>
      <w:r w:rsidRPr="004C59C7">
        <w:rPr>
          <w:rFonts w:ascii="Times New Roman" w:eastAsia="MS Mincho" w:hAnsi="Times New Roman"/>
          <w:b/>
          <w:sz w:val="24"/>
          <w:szCs w:val="24"/>
        </w:rPr>
        <w:t>.</w:t>
      </w:r>
      <w:r w:rsidR="00DD1BDE">
        <w:rPr>
          <w:rFonts w:ascii="Times New Roman" w:eastAsia="MS Mincho" w:hAnsi="Times New Roman"/>
          <w:b/>
          <w:sz w:val="24"/>
          <w:szCs w:val="24"/>
        </w:rPr>
        <w:t>006</w:t>
      </w:r>
      <w:r w:rsidRPr="004C59C7">
        <w:rPr>
          <w:rFonts w:ascii="Times New Roman" w:eastAsia="MS Mincho" w:hAnsi="Times New Roman"/>
          <w:b/>
          <w:sz w:val="24"/>
          <w:szCs w:val="24"/>
        </w:rPr>
        <w:t>.000,00  kn</w:t>
      </w:r>
    </w:p>
    <w:p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površina javne namjene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  <w:t>1.</w:t>
      </w:r>
      <w:r w:rsidR="00DD1BDE">
        <w:rPr>
          <w:rFonts w:ascii="Times New Roman" w:eastAsia="MS Mincho" w:hAnsi="Times New Roman"/>
          <w:b/>
          <w:sz w:val="24"/>
          <w:szCs w:val="24"/>
        </w:rPr>
        <w:t>555</w:t>
      </w:r>
      <w:r w:rsidR="00433E4E">
        <w:rPr>
          <w:rFonts w:ascii="Times New Roman" w:eastAsia="MS Mincho" w:hAnsi="Times New Roman"/>
          <w:b/>
          <w:sz w:val="24"/>
          <w:szCs w:val="24"/>
        </w:rPr>
        <w:t>.</w:t>
      </w:r>
      <w:r w:rsidRPr="004C59C7">
        <w:rPr>
          <w:rFonts w:ascii="Times New Roman" w:eastAsia="MS Mincho" w:hAnsi="Times New Roman"/>
          <w:b/>
          <w:sz w:val="24"/>
          <w:szCs w:val="24"/>
        </w:rPr>
        <w:t>000,00  kn</w:t>
      </w:r>
    </w:p>
    <w:p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nerazvrstanih cesta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</w:t>
      </w:r>
      <w:r w:rsidR="00DD1BDE">
        <w:rPr>
          <w:rFonts w:ascii="Times New Roman" w:eastAsia="MS Mincho" w:hAnsi="Times New Roman"/>
          <w:b/>
          <w:sz w:val="24"/>
          <w:szCs w:val="24"/>
        </w:rPr>
        <w:t>700</w:t>
      </w:r>
      <w:r w:rsidRPr="004C59C7">
        <w:rPr>
          <w:rFonts w:ascii="Times New Roman" w:eastAsia="MS Mincho" w:hAnsi="Times New Roman"/>
          <w:b/>
          <w:sz w:val="24"/>
          <w:szCs w:val="24"/>
        </w:rPr>
        <w:t>.000,00  kn</w:t>
      </w:r>
    </w:p>
    <w:p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javne rasvjete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8</w:t>
      </w:r>
      <w:r w:rsidR="00DD1BDE">
        <w:rPr>
          <w:rFonts w:ascii="Times New Roman" w:eastAsia="MS Mincho" w:hAnsi="Times New Roman"/>
          <w:b/>
          <w:sz w:val="24"/>
          <w:szCs w:val="24"/>
        </w:rPr>
        <w:t>5</w:t>
      </w:r>
      <w:r w:rsidR="00433E4E">
        <w:rPr>
          <w:rFonts w:ascii="Times New Roman" w:eastAsia="MS Mincho" w:hAnsi="Times New Roman"/>
          <w:b/>
          <w:sz w:val="24"/>
          <w:szCs w:val="24"/>
        </w:rPr>
        <w:t>0</w:t>
      </w:r>
      <w:r w:rsidRPr="004C59C7">
        <w:rPr>
          <w:rFonts w:ascii="Times New Roman" w:eastAsia="MS Mincho" w:hAnsi="Times New Roman"/>
          <w:b/>
          <w:sz w:val="24"/>
          <w:szCs w:val="24"/>
        </w:rPr>
        <w:t>.000,00  kn</w:t>
      </w:r>
    </w:p>
    <w:p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 xml:space="preserve">održavanje groblja 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 </w:t>
      </w:r>
      <w:r w:rsidR="00DD1BDE">
        <w:rPr>
          <w:rFonts w:ascii="Times New Roman" w:eastAsia="MS Mincho" w:hAnsi="Times New Roman"/>
          <w:b/>
          <w:sz w:val="24"/>
          <w:szCs w:val="24"/>
        </w:rPr>
        <w:t>40</w:t>
      </w:r>
      <w:r w:rsidR="00433E4E">
        <w:rPr>
          <w:rFonts w:ascii="Times New Roman" w:eastAsia="MS Mincho" w:hAnsi="Times New Roman"/>
          <w:b/>
          <w:sz w:val="24"/>
          <w:szCs w:val="24"/>
        </w:rPr>
        <w:t>0</w:t>
      </w:r>
      <w:r w:rsidR="00186797">
        <w:rPr>
          <w:rFonts w:ascii="Times New Roman" w:eastAsia="MS Mincho" w:hAnsi="Times New Roman"/>
          <w:b/>
          <w:sz w:val="24"/>
          <w:szCs w:val="24"/>
        </w:rPr>
        <w:t xml:space="preserve">.000,00 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kn </w:t>
      </w:r>
    </w:p>
    <w:p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građevina javne odvodnje oborinskih voda……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  </w:t>
      </w:r>
      <w:r w:rsidR="00DD1BDE">
        <w:rPr>
          <w:rFonts w:ascii="Times New Roman" w:eastAsia="MS Mincho" w:hAnsi="Times New Roman"/>
          <w:b/>
          <w:sz w:val="24"/>
          <w:szCs w:val="24"/>
        </w:rPr>
        <w:t>30</w:t>
      </w:r>
      <w:r w:rsidRPr="004C59C7">
        <w:rPr>
          <w:rFonts w:ascii="Times New Roman" w:eastAsia="MS Mincho" w:hAnsi="Times New Roman"/>
          <w:b/>
          <w:sz w:val="24"/>
          <w:szCs w:val="24"/>
        </w:rPr>
        <w:t>.000,00  kn</w:t>
      </w:r>
    </w:p>
    <w:p w:rsidR="004C59C7" w:rsidRPr="004C59C7" w:rsidRDefault="004C59C7" w:rsidP="004C59C7">
      <w:pPr>
        <w:pStyle w:val="Obinitekst"/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_____________________________________________________________________</w:t>
      </w:r>
    </w:p>
    <w:p w:rsidR="006E1F28" w:rsidRPr="004C59C7" w:rsidRDefault="004C59C7" w:rsidP="004C59C7">
      <w:pPr>
        <w:pStyle w:val="Obinitekst"/>
        <w:ind w:left="397" w:hanging="284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Ukupno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DD1BDE">
        <w:rPr>
          <w:rFonts w:ascii="Times New Roman" w:eastAsia="MS Mincho" w:hAnsi="Times New Roman"/>
          <w:b/>
          <w:sz w:val="24"/>
          <w:szCs w:val="24"/>
        </w:rPr>
        <w:t>5</w:t>
      </w:r>
      <w:r w:rsidRPr="004C59C7">
        <w:rPr>
          <w:rFonts w:ascii="Times New Roman" w:eastAsia="MS Mincho" w:hAnsi="Times New Roman"/>
          <w:b/>
          <w:sz w:val="24"/>
          <w:szCs w:val="24"/>
        </w:rPr>
        <w:t>.</w:t>
      </w:r>
      <w:r w:rsidR="00DD1BDE">
        <w:rPr>
          <w:rFonts w:ascii="Times New Roman" w:eastAsia="MS Mincho" w:hAnsi="Times New Roman"/>
          <w:b/>
          <w:sz w:val="24"/>
          <w:szCs w:val="24"/>
        </w:rPr>
        <w:t>541</w:t>
      </w:r>
      <w:r w:rsidRPr="004C59C7">
        <w:rPr>
          <w:rFonts w:ascii="Times New Roman" w:eastAsia="MS Mincho" w:hAnsi="Times New Roman"/>
          <w:b/>
          <w:sz w:val="24"/>
          <w:szCs w:val="24"/>
        </w:rPr>
        <w:t>.000,00 kn</w:t>
      </w:r>
    </w:p>
    <w:p w:rsidR="00A5577F" w:rsidRDefault="00A557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A5577F" w:rsidRPr="00A5577F" w:rsidRDefault="00A557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A5577F" w:rsidRPr="00A5577F" w:rsidRDefault="00A5577F" w:rsidP="00A5577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A5577F">
        <w:rPr>
          <w:bCs/>
          <w:lang w:eastAsia="hr-HR"/>
        </w:rPr>
        <w:t>Članak 4.</w:t>
      </w:r>
      <w:r w:rsidRPr="00A5577F">
        <w:rPr>
          <w:b/>
          <w:bCs/>
          <w:lang w:eastAsia="hr-HR"/>
        </w:rPr>
        <w:t xml:space="preserve"> </w:t>
      </w:r>
    </w:p>
    <w:p w:rsidR="00A5577F" w:rsidRPr="00A5577F" w:rsidRDefault="00A5577F" w:rsidP="00A5577F">
      <w:pPr>
        <w:suppressAutoHyphens w:val="0"/>
        <w:autoSpaceDE w:val="0"/>
        <w:autoSpaceDN w:val="0"/>
        <w:adjustRightInd w:val="0"/>
        <w:jc w:val="both"/>
      </w:pPr>
    </w:p>
    <w:p w:rsidR="00A5577F" w:rsidRPr="00A5577F" w:rsidRDefault="00A5577F" w:rsidP="00A5577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  <w:r w:rsidRPr="00A5577F">
        <w:rPr>
          <w:lang w:eastAsia="hr-HR"/>
        </w:rPr>
        <w:t xml:space="preserve">Gradonačelnik podnosi predstavničkom tijelu jedinice lokalne samouprave izvješće o izvršenju programa </w:t>
      </w:r>
      <w:r>
        <w:rPr>
          <w:lang w:eastAsia="hr-HR"/>
        </w:rPr>
        <w:t>održavanja</w:t>
      </w:r>
      <w:r w:rsidRPr="00A5577F">
        <w:rPr>
          <w:lang w:eastAsia="hr-HR"/>
        </w:rPr>
        <w:t xml:space="preserve"> komunalne infrastrukture za prethodnu kalendarsku godinu.</w:t>
      </w:r>
    </w:p>
    <w:p w:rsidR="00A5577F" w:rsidRDefault="00A5577F" w:rsidP="00A5577F">
      <w:pPr>
        <w:pStyle w:val="Obinitekst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5577F">
        <w:rPr>
          <w:rFonts w:ascii="Times New Roman" w:hAnsi="Times New Roman" w:cs="Times New Roman"/>
          <w:sz w:val="24"/>
          <w:szCs w:val="24"/>
          <w:lang w:eastAsia="hr-HR"/>
        </w:rPr>
        <w:t>Izvješće se podnosi istodobno s izvješćem o izvršenju proračuna jedinica lokalne samouprave.</w:t>
      </w:r>
      <w:r w:rsidRPr="00A5577F">
        <w:rPr>
          <w:rFonts w:ascii="Times New Roman" w:hAnsi="Times New Roman" w:cs="Times New Roman"/>
          <w:sz w:val="24"/>
          <w:szCs w:val="24"/>
          <w:lang w:eastAsia="hr-HR"/>
        </w:rPr>
        <w:cr/>
      </w:r>
    </w:p>
    <w:p w:rsidR="00E51CAD" w:rsidRPr="00F37362" w:rsidRDefault="00E51CAD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</w:t>
      </w:r>
      <w:r w:rsidR="00A5577F">
        <w:rPr>
          <w:rFonts w:ascii="Times New Roman" w:eastAsia="MS Mincho" w:hAnsi="Times New Roman" w:cs="Times New Roman"/>
          <w:sz w:val="24"/>
          <w:szCs w:val="24"/>
        </w:rPr>
        <w:t>5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:rsidR="00527E50" w:rsidRPr="00F37362" w:rsidRDefault="00527E50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ZAVRŠNE ODREDBE</w:t>
      </w:r>
    </w:p>
    <w:p w:rsidR="00527E50" w:rsidRPr="00F37362" w:rsidRDefault="0023600D" w:rsidP="0023600D">
      <w:pPr>
        <w:pStyle w:val="Obinitekst"/>
        <w:tabs>
          <w:tab w:val="left" w:pos="3930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:rsidR="00927F1C" w:rsidRDefault="009A04B2" w:rsidP="009A04B2">
      <w:pPr>
        <w:pStyle w:val="Obinitekst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9A04B2">
        <w:rPr>
          <w:rFonts w:ascii="Times New Roman" w:hAnsi="Times New Roman" w:cs="Times New Roman"/>
          <w:sz w:val="24"/>
          <w:szCs w:val="24"/>
          <w:lang w:eastAsia="hr-HR"/>
        </w:rPr>
        <w:t xml:space="preserve">Ovaj Program stupa </w:t>
      </w:r>
      <w:r w:rsidR="00932253">
        <w:rPr>
          <w:rFonts w:ascii="Times New Roman" w:hAnsi="Times New Roman" w:cs="Times New Roman"/>
          <w:sz w:val="24"/>
          <w:szCs w:val="24"/>
          <w:lang w:eastAsia="hr-HR"/>
        </w:rPr>
        <w:t>objavit će se u</w:t>
      </w:r>
      <w:r w:rsidRPr="009A04B2">
        <w:rPr>
          <w:rFonts w:ascii="Times New Roman" w:hAnsi="Times New Roman" w:cs="Times New Roman"/>
          <w:sz w:val="24"/>
          <w:szCs w:val="24"/>
          <w:lang w:eastAsia="hr-HR"/>
        </w:rPr>
        <w:t xml:space="preserve"> „Službenom glasniku Grada Hvara“, a </w:t>
      </w:r>
      <w:r w:rsidR="00932253">
        <w:rPr>
          <w:rFonts w:ascii="Times New Roman" w:hAnsi="Times New Roman" w:cs="Times New Roman"/>
          <w:sz w:val="24"/>
          <w:szCs w:val="24"/>
          <w:lang w:eastAsia="hr-HR"/>
        </w:rPr>
        <w:t xml:space="preserve">stupa na snagu </w:t>
      </w:r>
      <w:r w:rsidRPr="009A04B2">
        <w:rPr>
          <w:rFonts w:ascii="Times New Roman" w:hAnsi="Times New Roman" w:cs="Times New Roman"/>
          <w:sz w:val="24"/>
          <w:szCs w:val="24"/>
          <w:lang w:eastAsia="hr-HR"/>
        </w:rPr>
        <w:t>1. siječnja 202</w:t>
      </w:r>
      <w:r w:rsidR="00541DC9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9A04B2">
        <w:rPr>
          <w:rFonts w:ascii="Times New Roman" w:hAnsi="Times New Roman" w:cs="Times New Roman"/>
          <w:sz w:val="24"/>
          <w:szCs w:val="24"/>
          <w:lang w:eastAsia="hr-HR"/>
        </w:rPr>
        <w:t>. godine.</w:t>
      </w:r>
    </w:p>
    <w:p w:rsidR="00A5577F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A5577F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A5577F" w:rsidRPr="00F37362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E1F28" w:rsidRPr="00F37362" w:rsidRDefault="00382BE8">
      <w:pPr>
        <w:jc w:val="center"/>
        <w:rPr>
          <w:i/>
        </w:rPr>
      </w:pPr>
      <w:r w:rsidRPr="00F37362">
        <w:rPr>
          <w:i/>
        </w:rPr>
        <w:t>R E P U B L I K A   H R V A T S K A</w:t>
      </w:r>
    </w:p>
    <w:p w:rsidR="006E1F28" w:rsidRPr="00F37362" w:rsidRDefault="00382BE8">
      <w:pPr>
        <w:jc w:val="center"/>
        <w:rPr>
          <w:i/>
        </w:rPr>
      </w:pPr>
      <w:r w:rsidRPr="00F37362">
        <w:rPr>
          <w:i/>
        </w:rPr>
        <w:t>SPLITSKO-DALMATINSKA ŽUPANIJA</w:t>
      </w:r>
    </w:p>
    <w:p w:rsidR="006E1F28" w:rsidRPr="00F37362" w:rsidRDefault="00382BE8">
      <w:pPr>
        <w:jc w:val="center"/>
        <w:rPr>
          <w:i/>
        </w:rPr>
      </w:pPr>
      <w:r w:rsidRPr="00F37362">
        <w:rPr>
          <w:i/>
        </w:rPr>
        <w:t>GRAD HVAR</w:t>
      </w:r>
    </w:p>
    <w:p w:rsidR="00484975" w:rsidRPr="00F37362" w:rsidRDefault="006624A8">
      <w:pPr>
        <w:jc w:val="center"/>
        <w:rPr>
          <w:i/>
        </w:rPr>
      </w:pPr>
      <w:r w:rsidRPr="00F37362">
        <w:rPr>
          <w:i/>
        </w:rPr>
        <w:t>Gradsko vijeće</w:t>
      </w:r>
    </w:p>
    <w:p w:rsidR="00927F1C" w:rsidRDefault="00927F1C">
      <w:pPr>
        <w:jc w:val="center"/>
        <w:rPr>
          <w:i/>
        </w:rPr>
      </w:pPr>
    </w:p>
    <w:p w:rsidR="00A5577F" w:rsidRPr="00F37362" w:rsidRDefault="00A5577F">
      <w:pPr>
        <w:jc w:val="center"/>
        <w:rPr>
          <w:i/>
        </w:rPr>
      </w:pPr>
    </w:p>
    <w:p w:rsidR="009A04B2" w:rsidRDefault="009A04B2" w:rsidP="009A04B2">
      <w:r>
        <w:t>KLASA: 363-01/2</w:t>
      </w:r>
      <w:r w:rsidR="00541DC9">
        <w:t>1</w:t>
      </w:r>
      <w:r>
        <w:t>-01/</w:t>
      </w:r>
    </w:p>
    <w:p w:rsidR="009A04B2" w:rsidRDefault="009A04B2" w:rsidP="009A04B2">
      <w:r>
        <w:t>URBROJ : 2128/01-02-20-02</w:t>
      </w:r>
    </w:p>
    <w:p w:rsidR="00A5577F" w:rsidRDefault="009A04B2" w:rsidP="009A04B2">
      <w:r>
        <w:t>Hvar, prosinca 202</w:t>
      </w:r>
      <w:r w:rsidR="00541DC9">
        <w:t>1</w:t>
      </w:r>
      <w:r>
        <w:t>. g.</w:t>
      </w:r>
    </w:p>
    <w:p w:rsidR="00A5577F" w:rsidRDefault="00A5577F"/>
    <w:p w:rsidR="00A5577F" w:rsidRPr="00F37362" w:rsidRDefault="00A5577F"/>
    <w:p w:rsidR="006E1F28" w:rsidRPr="00F37362" w:rsidRDefault="006624A8" w:rsidP="00220A8E">
      <w:pPr>
        <w:jc w:val="center"/>
      </w:pPr>
      <w:r w:rsidRPr="00F37362">
        <w:t xml:space="preserve">Predsjednik </w:t>
      </w:r>
      <w:r w:rsidR="00220A8E" w:rsidRPr="00F37362">
        <w:t xml:space="preserve"> Gradskog vijeća Grada Hvara : </w:t>
      </w:r>
    </w:p>
    <w:p w:rsidR="00382BE8" w:rsidRPr="00F37362" w:rsidRDefault="00541DC9" w:rsidP="0023600D">
      <w:pPr>
        <w:jc w:val="center"/>
      </w:pPr>
      <w:r>
        <w:t>Fabijan Vučetić</w:t>
      </w:r>
    </w:p>
    <w:p w:rsidR="00220A8E" w:rsidRPr="00662CE9" w:rsidRDefault="00220A8E" w:rsidP="0023600D">
      <w:pPr>
        <w:jc w:val="center"/>
        <w:rPr>
          <w:sz w:val="22"/>
        </w:rPr>
      </w:pPr>
    </w:p>
    <w:sectPr w:rsidR="00220A8E" w:rsidRPr="00662CE9" w:rsidSect="00217050">
      <w:headerReference w:type="default" r:id="rId8"/>
      <w:footerReference w:type="default" r:id="rId9"/>
      <w:footnotePr>
        <w:pos w:val="beneathText"/>
      </w:footnotePr>
      <w:pgSz w:w="11905" w:h="16837"/>
      <w:pgMar w:top="993" w:right="851" w:bottom="680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2B7" w:rsidRDefault="00BC32B7">
      <w:r>
        <w:separator/>
      </w:r>
    </w:p>
  </w:endnote>
  <w:endnote w:type="continuationSeparator" w:id="0">
    <w:p w:rsidR="00BC32B7" w:rsidRDefault="00BC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26015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A2B32" w:rsidRPr="00BA2B32" w:rsidRDefault="00BA2B32">
            <w:pPr>
              <w:pStyle w:val="Podnoje"/>
              <w:jc w:val="center"/>
            </w:pP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PAGE</w:instrText>
            </w:r>
            <w:r w:rsidRPr="00BA2B32">
              <w:rPr>
                <w:bCs/>
              </w:rPr>
              <w:fldChar w:fldCharType="separate"/>
            </w:r>
            <w:r w:rsidR="00BC32B7">
              <w:rPr>
                <w:bCs/>
                <w:noProof/>
              </w:rPr>
              <w:t>1</w:t>
            </w:r>
            <w:r w:rsidRPr="00BA2B32">
              <w:rPr>
                <w:bCs/>
              </w:rPr>
              <w:fldChar w:fldCharType="end"/>
            </w:r>
            <w:r w:rsidRPr="00BA2B32">
              <w:t xml:space="preserve"> / </w:t>
            </w: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NUMPAGES</w:instrText>
            </w:r>
            <w:r w:rsidRPr="00BA2B32">
              <w:rPr>
                <w:bCs/>
              </w:rPr>
              <w:fldChar w:fldCharType="separate"/>
            </w:r>
            <w:r w:rsidR="00BC32B7">
              <w:rPr>
                <w:bCs/>
                <w:noProof/>
              </w:rPr>
              <w:t>1</w:t>
            </w:r>
            <w:r w:rsidRPr="00BA2B32">
              <w:rPr>
                <w:bCs/>
              </w:rPr>
              <w:fldChar w:fldCharType="end"/>
            </w:r>
          </w:p>
        </w:sdtContent>
      </w:sdt>
    </w:sdtContent>
  </w:sdt>
  <w:p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2B7" w:rsidRDefault="00BC32B7">
      <w:r>
        <w:separator/>
      </w:r>
    </w:p>
  </w:footnote>
  <w:footnote w:type="continuationSeparator" w:id="0">
    <w:p w:rsidR="00BC32B7" w:rsidRDefault="00BC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1F53E02"/>
    <w:multiLevelType w:val="hybridMultilevel"/>
    <w:tmpl w:val="32B812E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65AD"/>
    <w:multiLevelType w:val="hybridMultilevel"/>
    <w:tmpl w:val="23689E3A"/>
    <w:lvl w:ilvl="0" w:tplc="387A0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2053F"/>
    <w:multiLevelType w:val="hybridMultilevel"/>
    <w:tmpl w:val="BE205B76"/>
    <w:lvl w:ilvl="0" w:tplc="8DCC6612">
      <w:start w:val="7"/>
      <w:numFmt w:val="bullet"/>
      <w:lvlText w:val="-"/>
      <w:lvlJc w:val="left"/>
      <w:pPr>
        <w:ind w:left="1785" w:hanging="70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684D0D"/>
    <w:multiLevelType w:val="hybridMultilevel"/>
    <w:tmpl w:val="53A8A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C414E"/>
    <w:multiLevelType w:val="hybridMultilevel"/>
    <w:tmpl w:val="4D0AFA34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F7E59"/>
    <w:multiLevelType w:val="hybridMultilevel"/>
    <w:tmpl w:val="E2289F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A2281"/>
    <w:multiLevelType w:val="hybridMultilevel"/>
    <w:tmpl w:val="CDDAAD6E"/>
    <w:lvl w:ilvl="0" w:tplc="8DCC6612">
      <w:start w:val="7"/>
      <w:numFmt w:val="bullet"/>
      <w:lvlText w:val="-"/>
      <w:lvlJc w:val="left"/>
      <w:pPr>
        <w:ind w:left="1065" w:hanging="705"/>
      </w:pPr>
      <w:rPr>
        <w:rFonts w:ascii="Times New Roman" w:eastAsia="MS Mincho" w:hAnsi="Times New Roman" w:cs="Times New Roman" w:hint="default"/>
      </w:rPr>
    </w:lvl>
    <w:lvl w:ilvl="1" w:tplc="E87C5B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573C8"/>
    <w:multiLevelType w:val="hybridMultilevel"/>
    <w:tmpl w:val="0ACA465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94AA3"/>
    <w:multiLevelType w:val="hybridMultilevel"/>
    <w:tmpl w:val="17A80708"/>
    <w:lvl w:ilvl="0" w:tplc="041A000F">
      <w:start w:val="1"/>
      <w:numFmt w:val="decimal"/>
      <w:lvlText w:val="%1."/>
      <w:lvlJc w:val="left"/>
      <w:pPr>
        <w:ind w:left="1866" w:hanging="360"/>
      </w:pPr>
    </w:lvl>
    <w:lvl w:ilvl="1" w:tplc="041A0019" w:tentative="1">
      <w:start w:val="1"/>
      <w:numFmt w:val="lowerLetter"/>
      <w:lvlText w:val="%2."/>
      <w:lvlJc w:val="left"/>
      <w:pPr>
        <w:ind w:left="2586" w:hanging="360"/>
      </w:pPr>
    </w:lvl>
    <w:lvl w:ilvl="2" w:tplc="041A001B" w:tentative="1">
      <w:start w:val="1"/>
      <w:numFmt w:val="lowerRoman"/>
      <w:lvlText w:val="%3."/>
      <w:lvlJc w:val="right"/>
      <w:pPr>
        <w:ind w:left="3306" w:hanging="180"/>
      </w:pPr>
    </w:lvl>
    <w:lvl w:ilvl="3" w:tplc="041A000F" w:tentative="1">
      <w:start w:val="1"/>
      <w:numFmt w:val="decimal"/>
      <w:lvlText w:val="%4."/>
      <w:lvlJc w:val="left"/>
      <w:pPr>
        <w:ind w:left="4026" w:hanging="360"/>
      </w:pPr>
    </w:lvl>
    <w:lvl w:ilvl="4" w:tplc="041A0019" w:tentative="1">
      <w:start w:val="1"/>
      <w:numFmt w:val="lowerLetter"/>
      <w:lvlText w:val="%5."/>
      <w:lvlJc w:val="left"/>
      <w:pPr>
        <w:ind w:left="4746" w:hanging="360"/>
      </w:pPr>
    </w:lvl>
    <w:lvl w:ilvl="5" w:tplc="041A001B" w:tentative="1">
      <w:start w:val="1"/>
      <w:numFmt w:val="lowerRoman"/>
      <w:lvlText w:val="%6."/>
      <w:lvlJc w:val="right"/>
      <w:pPr>
        <w:ind w:left="5466" w:hanging="180"/>
      </w:pPr>
    </w:lvl>
    <w:lvl w:ilvl="6" w:tplc="041A000F" w:tentative="1">
      <w:start w:val="1"/>
      <w:numFmt w:val="decimal"/>
      <w:lvlText w:val="%7."/>
      <w:lvlJc w:val="left"/>
      <w:pPr>
        <w:ind w:left="6186" w:hanging="360"/>
      </w:pPr>
    </w:lvl>
    <w:lvl w:ilvl="7" w:tplc="041A0019" w:tentative="1">
      <w:start w:val="1"/>
      <w:numFmt w:val="lowerLetter"/>
      <w:lvlText w:val="%8."/>
      <w:lvlJc w:val="left"/>
      <w:pPr>
        <w:ind w:left="6906" w:hanging="360"/>
      </w:pPr>
    </w:lvl>
    <w:lvl w:ilvl="8" w:tplc="041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F6F0D"/>
    <w:multiLevelType w:val="hybridMultilevel"/>
    <w:tmpl w:val="18CED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E746B"/>
    <w:multiLevelType w:val="hybridMultilevel"/>
    <w:tmpl w:val="AEB8597C"/>
    <w:lvl w:ilvl="0" w:tplc="8DCC6612">
      <w:start w:val="7"/>
      <w:numFmt w:val="bullet"/>
      <w:lvlText w:val="-"/>
      <w:lvlJc w:val="left"/>
      <w:pPr>
        <w:ind w:left="1065" w:hanging="70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004BE9"/>
    <w:multiLevelType w:val="hybridMultilevel"/>
    <w:tmpl w:val="D4102254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06F70"/>
    <w:multiLevelType w:val="hybridMultilevel"/>
    <w:tmpl w:val="F0EAEB42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CEC176F"/>
    <w:multiLevelType w:val="hybridMultilevel"/>
    <w:tmpl w:val="42A8899A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06371"/>
    <w:multiLevelType w:val="hybridMultilevel"/>
    <w:tmpl w:val="973A2F78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420C2"/>
    <w:multiLevelType w:val="hybridMultilevel"/>
    <w:tmpl w:val="EF0A0B7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B15A7"/>
    <w:multiLevelType w:val="hybridMultilevel"/>
    <w:tmpl w:val="188E4E12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3659E"/>
    <w:multiLevelType w:val="hybridMultilevel"/>
    <w:tmpl w:val="67E41B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54967"/>
    <w:multiLevelType w:val="hybridMultilevel"/>
    <w:tmpl w:val="7990E5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B07C4"/>
    <w:multiLevelType w:val="hybridMultilevel"/>
    <w:tmpl w:val="7DFCA854"/>
    <w:lvl w:ilvl="0" w:tplc="C6869B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1"/>
  </w:num>
  <w:num w:numId="5">
    <w:abstractNumId w:val="15"/>
  </w:num>
  <w:num w:numId="6">
    <w:abstractNumId w:val="3"/>
  </w:num>
  <w:num w:numId="7">
    <w:abstractNumId w:val="23"/>
  </w:num>
  <w:num w:numId="8">
    <w:abstractNumId w:val="24"/>
  </w:num>
  <w:num w:numId="9">
    <w:abstractNumId w:val="13"/>
  </w:num>
  <w:num w:numId="10">
    <w:abstractNumId w:val="21"/>
  </w:num>
  <w:num w:numId="11">
    <w:abstractNumId w:val="18"/>
  </w:num>
  <w:num w:numId="12">
    <w:abstractNumId w:val="7"/>
  </w:num>
  <w:num w:numId="13">
    <w:abstractNumId w:val="14"/>
  </w:num>
  <w:num w:numId="14">
    <w:abstractNumId w:val="2"/>
  </w:num>
  <w:num w:numId="15">
    <w:abstractNumId w:val="19"/>
  </w:num>
  <w:num w:numId="16">
    <w:abstractNumId w:val="16"/>
  </w:num>
  <w:num w:numId="17">
    <w:abstractNumId w:val="8"/>
  </w:num>
  <w:num w:numId="18">
    <w:abstractNumId w:val="17"/>
  </w:num>
  <w:num w:numId="19">
    <w:abstractNumId w:val="10"/>
  </w:num>
  <w:num w:numId="20">
    <w:abstractNumId w:val="22"/>
  </w:num>
  <w:num w:numId="21">
    <w:abstractNumId w:val="5"/>
  </w:num>
  <w:num w:numId="22">
    <w:abstractNumId w:val="9"/>
  </w:num>
  <w:num w:numId="23">
    <w:abstractNumId w:val="6"/>
  </w:num>
  <w:num w:numId="24">
    <w:abstractNumId w:val="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47"/>
    <w:rsid w:val="00017CD9"/>
    <w:rsid w:val="000276A5"/>
    <w:rsid w:val="00034EDA"/>
    <w:rsid w:val="00037995"/>
    <w:rsid w:val="00066FE1"/>
    <w:rsid w:val="0007493E"/>
    <w:rsid w:val="00076EBA"/>
    <w:rsid w:val="00084D76"/>
    <w:rsid w:val="0008651E"/>
    <w:rsid w:val="000A0FFE"/>
    <w:rsid w:val="000A1D93"/>
    <w:rsid w:val="000A6BB7"/>
    <w:rsid w:val="000B0A70"/>
    <w:rsid w:val="000D0B9F"/>
    <w:rsid w:val="000D1187"/>
    <w:rsid w:val="000D4D24"/>
    <w:rsid w:val="000E07C5"/>
    <w:rsid w:val="000E5AF0"/>
    <w:rsid w:val="000E763A"/>
    <w:rsid w:val="000F5435"/>
    <w:rsid w:val="00105827"/>
    <w:rsid w:val="0011095A"/>
    <w:rsid w:val="001129A3"/>
    <w:rsid w:val="00121C91"/>
    <w:rsid w:val="0012373A"/>
    <w:rsid w:val="001522FB"/>
    <w:rsid w:val="00160CFD"/>
    <w:rsid w:val="00162723"/>
    <w:rsid w:val="00165A5C"/>
    <w:rsid w:val="00173B18"/>
    <w:rsid w:val="00173BB3"/>
    <w:rsid w:val="00177240"/>
    <w:rsid w:val="00177645"/>
    <w:rsid w:val="00180240"/>
    <w:rsid w:val="00182C3A"/>
    <w:rsid w:val="00186797"/>
    <w:rsid w:val="001A49F5"/>
    <w:rsid w:val="001A7A6A"/>
    <w:rsid w:val="001B470C"/>
    <w:rsid w:val="001D4C1E"/>
    <w:rsid w:val="001D5D55"/>
    <w:rsid w:val="001E3E4C"/>
    <w:rsid w:val="001F011C"/>
    <w:rsid w:val="002022DC"/>
    <w:rsid w:val="00217050"/>
    <w:rsid w:val="00220A8E"/>
    <w:rsid w:val="00222469"/>
    <w:rsid w:val="0023587F"/>
    <w:rsid w:val="002358E8"/>
    <w:rsid w:val="0023600D"/>
    <w:rsid w:val="00255FA8"/>
    <w:rsid w:val="00257BD0"/>
    <w:rsid w:val="002639EC"/>
    <w:rsid w:val="0026477F"/>
    <w:rsid w:val="0026609B"/>
    <w:rsid w:val="002864E3"/>
    <w:rsid w:val="00294866"/>
    <w:rsid w:val="002B57BF"/>
    <w:rsid w:val="002C3E7C"/>
    <w:rsid w:val="002C710A"/>
    <w:rsid w:val="002D14B6"/>
    <w:rsid w:val="002D78FD"/>
    <w:rsid w:val="002E3FBD"/>
    <w:rsid w:val="002F125B"/>
    <w:rsid w:val="002F409E"/>
    <w:rsid w:val="002F6B68"/>
    <w:rsid w:val="00315F02"/>
    <w:rsid w:val="003272B0"/>
    <w:rsid w:val="003325E1"/>
    <w:rsid w:val="0034216A"/>
    <w:rsid w:val="0036233E"/>
    <w:rsid w:val="003825C7"/>
    <w:rsid w:val="00382BE8"/>
    <w:rsid w:val="00384F74"/>
    <w:rsid w:val="00392D48"/>
    <w:rsid w:val="00394D1E"/>
    <w:rsid w:val="003B2DD2"/>
    <w:rsid w:val="003B569A"/>
    <w:rsid w:val="003E190C"/>
    <w:rsid w:val="003E5F82"/>
    <w:rsid w:val="003F5746"/>
    <w:rsid w:val="00404F33"/>
    <w:rsid w:val="00410B8F"/>
    <w:rsid w:val="00431B24"/>
    <w:rsid w:val="00433E4E"/>
    <w:rsid w:val="004616BF"/>
    <w:rsid w:val="00467CB2"/>
    <w:rsid w:val="00480F07"/>
    <w:rsid w:val="00482CEF"/>
    <w:rsid w:val="00484975"/>
    <w:rsid w:val="004B6BAB"/>
    <w:rsid w:val="004C4B13"/>
    <w:rsid w:val="004C59C7"/>
    <w:rsid w:val="004D25FF"/>
    <w:rsid w:val="004E10E0"/>
    <w:rsid w:val="004E6187"/>
    <w:rsid w:val="004F528E"/>
    <w:rsid w:val="004F720F"/>
    <w:rsid w:val="00501AD0"/>
    <w:rsid w:val="005176C4"/>
    <w:rsid w:val="00521637"/>
    <w:rsid w:val="00527E50"/>
    <w:rsid w:val="0053557E"/>
    <w:rsid w:val="00536D92"/>
    <w:rsid w:val="00541DC9"/>
    <w:rsid w:val="00555EC6"/>
    <w:rsid w:val="0055765E"/>
    <w:rsid w:val="005658D4"/>
    <w:rsid w:val="00577DC9"/>
    <w:rsid w:val="00580351"/>
    <w:rsid w:val="005869A2"/>
    <w:rsid w:val="00593760"/>
    <w:rsid w:val="005957FC"/>
    <w:rsid w:val="005A691C"/>
    <w:rsid w:val="005A6AED"/>
    <w:rsid w:val="005B01D0"/>
    <w:rsid w:val="005B5194"/>
    <w:rsid w:val="005E0888"/>
    <w:rsid w:val="005E399C"/>
    <w:rsid w:val="005E5EE9"/>
    <w:rsid w:val="005E7F92"/>
    <w:rsid w:val="006070CC"/>
    <w:rsid w:val="00607E3B"/>
    <w:rsid w:val="00607F90"/>
    <w:rsid w:val="006143C8"/>
    <w:rsid w:val="006150B1"/>
    <w:rsid w:val="00630094"/>
    <w:rsid w:val="0064193C"/>
    <w:rsid w:val="006624A8"/>
    <w:rsid w:val="00662CE9"/>
    <w:rsid w:val="00667188"/>
    <w:rsid w:val="00674B4C"/>
    <w:rsid w:val="006A0BF4"/>
    <w:rsid w:val="006A1B48"/>
    <w:rsid w:val="006A6DF9"/>
    <w:rsid w:val="006A78E9"/>
    <w:rsid w:val="006B1796"/>
    <w:rsid w:val="006C53AE"/>
    <w:rsid w:val="006E07A9"/>
    <w:rsid w:val="006E1F28"/>
    <w:rsid w:val="006E698E"/>
    <w:rsid w:val="007107C7"/>
    <w:rsid w:val="00714095"/>
    <w:rsid w:val="007164E6"/>
    <w:rsid w:val="007206FF"/>
    <w:rsid w:val="00733734"/>
    <w:rsid w:val="00744B13"/>
    <w:rsid w:val="00750A14"/>
    <w:rsid w:val="00760EF5"/>
    <w:rsid w:val="00762AB8"/>
    <w:rsid w:val="00763C22"/>
    <w:rsid w:val="00766E89"/>
    <w:rsid w:val="00774DDF"/>
    <w:rsid w:val="0078751E"/>
    <w:rsid w:val="0079344F"/>
    <w:rsid w:val="00793924"/>
    <w:rsid w:val="00796721"/>
    <w:rsid w:val="007C7F7B"/>
    <w:rsid w:val="007D2AA3"/>
    <w:rsid w:val="007D393F"/>
    <w:rsid w:val="007D3FBB"/>
    <w:rsid w:val="007F2CAB"/>
    <w:rsid w:val="008372E6"/>
    <w:rsid w:val="0083787B"/>
    <w:rsid w:val="00840465"/>
    <w:rsid w:val="0084403F"/>
    <w:rsid w:val="008447C6"/>
    <w:rsid w:val="00856C06"/>
    <w:rsid w:val="0087133C"/>
    <w:rsid w:val="00871666"/>
    <w:rsid w:val="00886F55"/>
    <w:rsid w:val="00887C75"/>
    <w:rsid w:val="008916C8"/>
    <w:rsid w:val="00897290"/>
    <w:rsid w:val="008B10A8"/>
    <w:rsid w:val="008D50E2"/>
    <w:rsid w:val="008E5335"/>
    <w:rsid w:val="008F10F9"/>
    <w:rsid w:val="00903579"/>
    <w:rsid w:val="009156CE"/>
    <w:rsid w:val="00924DE6"/>
    <w:rsid w:val="00927F1C"/>
    <w:rsid w:val="00932253"/>
    <w:rsid w:val="0095087C"/>
    <w:rsid w:val="009738E5"/>
    <w:rsid w:val="0098068F"/>
    <w:rsid w:val="00982780"/>
    <w:rsid w:val="00983067"/>
    <w:rsid w:val="009908DE"/>
    <w:rsid w:val="009A04B2"/>
    <w:rsid w:val="009A56D3"/>
    <w:rsid w:val="009D33A9"/>
    <w:rsid w:val="009E068F"/>
    <w:rsid w:val="009E2363"/>
    <w:rsid w:val="009E3288"/>
    <w:rsid w:val="009E3FAF"/>
    <w:rsid w:val="009F0371"/>
    <w:rsid w:val="009F42C1"/>
    <w:rsid w:val="009F755D"/>
    <w:rsid w:val="00A01AB1"/>
    <w:rsid w:val="00A01F22"/>
    <w:rsid w:val="00A0599D"/>
    <w:rsid w:val="00A14032"/>
    <w:rsid w:val="00A24287"/>
    <w:rsid w:val="00A25430"/>
    <w:rsid w:val="00A26064"/>
    <w:rsid w:val="00A27D61"/>
    <w:rsid w:val="00A33F4A"/>
    <w:rsid w:val="00A42A47"/>
    <w:rsid w:val="00A5577F"/>
    <w:rsid w:val="00A5585D"/>
    <w:rsid w:val="00A6019C"/>
    <w:rsid w:val="00A60D62"/>
    <w:rsid w:val="00A917B4"/>
    <w:rsid w:val="00AA2C12"/>
    <w:rsid w:val="00AA34B4"/>
    <w:rsid w:val="00AA4E50"/>
    <w:rsid w:val="00AA635A"/>
    <w:rsid w:val="00AB3995"/>
    <w:rsid w:val="00AC3621"/>
    <w:rsid w:val="00AC5AD5"/>
    <w:rsid w:val="00AE7973"/>
    <w:rsid w:val="00AF0868"/>
    <w:rsid w:val="00AF74DD"/>
    <w:rsid w:val="00AF75DF"/>
    <w:rsid w:val="00B03B70"/>
    <w:rsid w:val="00B16FCC"/>
    <w:rsid w:val="00B24916"/>
    <w:rsid w:val="00B30CAD"/>
    <w:rsid w:val="00B63A7F"/>
    <w:rsid w:val="00B67DCD"/>
    <w:rsid w:val="00BA2B32"/>
    <w:rsid w:val="00BC32B7"/>
    <w:rsid w:val="00BD7703"/>
    <w:rsid w:val="00BE3CE4"/>
    <w:rsid w:val="00BE5C28"/>
    <w:rsid w:val="00BF4A62"/>
    <w:rsid w:val="00BF74A6"/>
    <w:rsid w:val="00C04814"/>
    <w:rsid w:val="00C26B5E"/>
    <w:rsid w:val="00C331A9"/>
    <w:rsid w:val="00C46A37"/>
    <w:rsid w:val="00C544A9"/>
    <w:rsid w:val="00C57A33"/>
    <w:rsid w:val="00C65973"/>
    <w:rsid w:val="00C65CA7"/>
    <w:rsid w:val="00CA456F"/>
    <w:rsid w:val="00CA5773"/>
    <w:rsid w:val="00CB543D"/>
    <w:rsid w:val="00CB6DD4"/>
    <w:rsid w:val="00CB73E2"/>
    <w:rsid w:val="00CC5222"/>
    <w:rsid w:val="00CE487D"/>
    <w:rsid w:val="00CE62E0"/>
    <w:rsid w:val="00D263EB"/>
    <w:rsid w:val="00D32E31"/>
    <w:rsid w:val="00D40BE7"/>
    <w:rsid w:val="00D41B76"/>
    <w:rsid w:val="00D46E90"/>
    <w:rsid w:val="00D5572A"/>
    <w:rsid w:val="00D6060F"/>
    <w:rsid w:val="00D66CF8"/>
    <w:rsid w:val="00D7107B"/>
    <w:rsid w:val="00D92CEF"/>
    <w:rsid w:val="00D9577A"/>
    <w:rsid w:val="00D96B19"/>
    <w:rsid w:val="00DA29A4"/>
    <w:rsid w:val="00DB03EF"/>
    <w:rsid w:val="00DB221D"/>
    <w:rsid w:val="00DC1EBA"/>
    <w:rsid w:val="00DD1BDE"/>
    <w:rsid w:val="00DE019D"/>
    <w:rsid w:val="00DE3253"/>
    <w:rsid w:val="00DE5B3B"/>
    <w:rsid w:val="00DF6152"/>
    <w:rsid w:val="00E02FFD"/>
    <w:rsid w:val="00E14276"/>
    <w:rsid w:val="00E22AAF"/>
    <w:rsid w:val="00E23AE2"/>
    <w:rsid w:val="00E30F71"/>
    <w:rsid w:val="00E37E1D"/>
    <w:rsid w:val="00E43463"/>
    <w:rsid w:val="00E4436C"/>
    <w:rsid w:val="00E51CAD"/>
    <w:rsid w:val="00E534A2"/>
    <w:rsid w:val="00E6182C"/>
    <w:rsid w:val="00E67AA0"/>
    <w:rsid w:val="00E71803"/>
    <w:rsid w:val="00E73E61"/>
    <w:rsid w:val="00E83D8F"/>
    <w:rsid w:val="00E84895"/>
    <w:rsid w:val="00E87615"/>
    <w:rsid w:val="00E92635"/>
    <w:rsid w:val="00EB486C"/>
    <w:rsid w:val="00EE3ABE"/>
    <w:rsid w:val="00EE54DB"/>
    <w:rsid w:val="00EF12E1"/>
    <w:rsid w:val="00EF7A02"/>
    <w:rsid w:val="00F05FE7"/>
    <w:rsid w:val="00F060E2"/>
    <w:rsid w:val="00F10A48"/>
    <w:rsid w:val="00F10F02"/>
    <w:rsid w:val="00F26868"/>
    <w:rsid w:val="00F26983"/>
    <w:rsid w:val="00F32679"/>
    <w:rsid w:val="00F34C12"/>
    <w:rsid w:val="00F35A23"/>
    <w:rsid w:val="00F37362"/>
    <w:rsid w:val="00F42ABC"/>
    <w:rsid w:val="00F42CA5"/>
    <w:rsid w:val="00F43127"/>
    <w:rsid w:val="00F47F8A"/>
    <w:rsid w:val="00F5055F"/>
    <w:rsid w:val="00F51007"/>
    <w:rsid w:val="00F54E42"/>
    <w:rsid w:val="00F650F1"/>
    <w:rsid w:val="00F6578E"/>
    <w:rsid w:val="00F76050"/>
    <w:rsid w:val="00F91AAD"/>
    <w:rsid w:val="00F97CB1"/>
    <w:rsid w:val="00FA4EDB"/>
    <w:rsid w:val="00FA6BB5"/>
    <w:rsid w:val="00FB48EF"/>
    <w:rsid w:val="00FC17EE"/>
    <w:rsid w:val="00FC7117"/>
    <w:rsid w:val="00FD033F"/>
    <w:rsid w:val="00FD4426"/>
    <w:rsid w:val="00FE1470"/>
    <w:rsid w:val="00FE287E"/>
    <w:rsid w:val="00FE508D"/>
    <w:rsid w:val="00FF58EC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138D4-F1A0-4DB0-B2AC-6836D1E0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177645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886EA-B782-4AAE-9C57-50C4C496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2469</Words>
  <Characters>14077</Characters>
  <Application>Microsoft Office Word</Application>
  <DocSecurity>0</DocSecurity>
  <Lines>117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16513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Grad</cp:lastModifiedBy>
  <cp:revision>71</cp:revision>
  <cp:lastPrinted>2018-12-14T08:32:00Z</cp:lastPrinted>
  <dcterms:created xsi:type="dcterms:W3CDTF">2018-12-27T09:05:00Z</dcterms:created>
  <dcterms:modified xsi:type="dcterms:W3CDTF">2021-11-16T12:23:00Z</dcterms:modified>
</cp:coreProperties>
</file>